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B8" w:rsidRPr="003E70B8" w:rsidRDefault="003E70B8" w:rsidP="003E70B8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成都大学食堂豆制品、餐具洗洁精、一次性餐具采购询价项目</w:t>
      </w:r>
      <w:r w:rsidRPr="0079342A">
        <w:rPr>
          <w:rFonts w:ascii="微软雅黑" w:eastAsia="微软雅黑" w:hAnsi="微软雅黑" w:hint="eastAsia"/>
          <w:b/>
          <w:sz w:val="36"/>
          <w:szCs w:val="36"/>
        </w:rPr>
        <w:t>招标结果公告</w:t>
      </w:r>
      <w:bookmarkStart w:id="0" w:name="_GoBack"/>
      <w:bookmarkEnd w:id="0"/>
    </w:p>
    <w:p w:rsidR="003E70B8" w:rsidRDefault="003E70B8" w:rsidP="003E70B8">
      <w:pPr>
        <w:spacing w:line="480" w:lineRule="auto"/>
        <w:ind w:firstLineChars="150" w:firstLine="36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sz w:val="24"/>
        </w:rPr>
        <w:t>成都大学食堂豆制品、餐具洗洁精、一次性餐具采购询价项目</w:t>
      </w:r>
      <w:proofErr w:type="gramStart"/>
      <w:r w:rsidRPr="00F85ACE">
        <w:rPr>
          <w:rFonts w:ascii="微软雅黑" w:eastAsia="微软雅黑" w:hAnsi="微软雅黑" w:hint="eastAsia"/>
          <w:sz w:val="24"/>
        </w:rPr>
        <w:t>项目</w:t>
      </w:r>
      <w:proofErr w:type="gramEnd"/>
      <w:r w:rsidRPr="00F85ACE">
        <w:rPr>
          <w:rFonts w:ascii="微软雅黑" w:eastAsia="微软雅黑" w:hAnsi="微软雅黑" w:hint="eastAsia"/>
          <w:sz w:val="24"/>
        </w:rPr>
        <w:t>（招标编号：</w:t>
      </w:r>
      <w:r>
        <w:rPr>
          <w:rFonts w:ascii="微软雅黑" w:eastAsia="微软雅黑" w:hAnsi="微软雅黑" w:hint="eastAsia"/>
          <w:sz w:val="24"/>
        </w:rPr>
        <w:t>CDHQ-ZB202403</w:t>
      </w:r>
      <w:r w:rsidRPr="00F85ACE">
        <w:rPr>
          <w:rFonts w:ascii="微软雅黑" w:eastAsia="微软雅黑" w:hAnsi="微软雅黑" w:hint="eastAsia"/>
          <w:sz w:val="24"/>
        </w:rPr>
        <w:t>），</w:t>
      </w:r>
      <w:r w:rsidRPr="0079342A">
        <w:rPr>
          <w:rFonts w:ascii="微软雅黑" w:eastAsia="微软雅黑" w:hAnsi="微软雅黑" w:hint="eastAsia"/>
          <w:color w:val="000000"/>
          <w:sz w:val="24"/>
        </w:rPr>
        <w:t>已依照本项目招标文件的</w:t>
      </w:r>
      <w:r w:rsidRPr="0079342A">
        <w:rPr>
          <w:rFonts w:ascii="微软雅黑" w:eastAsia="微软雅黑" w:hAnsi="微软雅黑" w:hint="eastAsia"/>
          <w:bCs/>
          <w:sz w:val="24"/>
        </w:rPr>
        <w:t>规定于</w:t>
      </w:r>
      <w:r>
        <w:rPr>
          <w:rFonts w:ascii="微软雅黑" w:eastAsia="微软雅黑" w:hAnsi="微软雅黑" w:hint="eastAsia"/>
          <w:color w:val="000000"/>
          <w:sz w:val="24"/>
        </w:rPr>
        <w:t>2024年1月22日</w:t>
      </w:r>
      <w:r w:rsidRPr="0079342A">
        <w:rPr>
          <w:rFonts w:ascii="微软雅黑" w:eastAsia="微软雅黑" w:hAnsi="微软雅黑" w:hint="eastAsia"/>
          <w:color w:val="000000"/>
          <w:sz w:val="24"/>
        </w:rPr>
        <w:t>10:00</w:t>
      </w:r>
      <w:r w:rsidRPr="0079342A">
        <w:rPr>
          <w:rFonts w:ascii="微软雅黑" w:eastAsia="微软雅黑" w:hAnsi="微软雅黑" w:hint="eastAsia"/>
          <w:bCs/>
          <w:sz w:val="24"/>
        </w:rPr>
        <w:t>在</w:t>
      </w:r>
      <w:r w:rsidRPr="0079342A">
        <w:rPr>
          <w:rFonts w:ascii="微软雅黑" w:eastAsia="微软雅黑" w:hAnsi="微软雅黑" w:hint="eastAsia"/>
          <w:sz w:val="24"/>
        </w:rPr>
        <w:t>成都大学后勤处会议室</w:t>
      </w:r>
      <w:r w:rsidRPr="0079342A">
        <w:rPr>
          <w:rFonts w:ascii="微软雅黑" w:eastAsia="微软雅黑" w:hAnsi="微软雅黑" w:hint="eastAsia"/>
          <w:bCs/>
          <w:sz w:val="24"/>
        </w:rPr>
        <w:t xml:space="preserve">开标。 </w:t>
      </w:r>
    </w:p>
    <w:p w:rsidR="003E70B8" w:rsidRPr="0079342A" w:rsidRDefault="003E70B8" w:rsidP="003E70B8">
      <w:pPr>
        <w:spacing w:line="480" w:lineRule="auto"/>
        <w:ind w:firstLineChars="150" w:firstLine="36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sz w:val="24"/>
        </w:rPr>
        <w:t>询价小组</w:t>
      </w:r>
      <w:r w:rsidRPr="0079342A">
        <w:rPr>
          <w:rFonts w:ascii="微软雅黑" w:eastAsia="微软雅黑" w:hAnsi="微软雅黑" w:hint="eastAsia"/>
          <w:bCs/>
          <w:sz w:val="24"/>
        </w:rPr>
        <w:t>根据招标文件规定的评标办法及标准，对投标文件进行评审，推荐得分由高到低的中标候选人如下：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 w:hint="eastAsia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>包件1豆制品递交投标文件不足</w:t>
      </w:r>
      <w:r w:rsidRPr="00860C1B">
        <w:rPr>
          <w:rFonts w:ascii="微软雅黑" w:eastAsia="微软雅黑" w:hAnsi="微软雅黑"/>
          <w:sz w:val="24"/>
        </w:rPr>
        <w:t>三家</w:t>
      </w:r>
      <w:r w:rsidRPr="00860C1B">
        <w:rPr>
          <w:rFonts w:ascii="微软雅黑" w:eastAsia="微软雅黑" w:hAnsi="微软雅黑" w:hint="eastAsia"/>
          <w:sz w:val="24"/>
        </w:rPr>
        <w:t>，</w:t>
      </w:r>
      <w:r w:rsidRPr="00860C1B">
        <w:rPr>
          <w:rFonts w:ascii="微软雅黑" w:eastAsia="微软雅黑" w:hAnsi="微软雅黑"/>
          <w:sz w:val="24"/>
        </w:rPr>
        <w:t>此次</w:t>
      </w:r>
      <w:r w:rsidRPr="00860C1B">
        <w:rPr>
          <w:rFonts w:ascii="微软雅黑" w:eastAsia="微软雅黑" w:hAnsi="微软雅黑" w:hint="eastAsia"/>
          <w:sz w:val="24"/>
        </w:rPr>
        <w:t>询价</w:t>
      </w:r>
      <w:r w:rsidRPr="00860C1B">
        <w:rPr>
          <w:rFonts w:ascii="微软雅黑" w:eastAsia="微软雅黑" w:hAnsi="微软雅黑"/>
          <w:sz w:val="24"/>
        </w:rPr>
        <w:t>活动失败。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 w:hint="eastAsia"/>
          <w:sz w:val="24"/>
        </w:rPr>
      </w:pPr>
      <w:r w:rsidRPr="00860C1B">
        <w:rPr>
          <w:rFonts w:ascii="微软雅黑" w:eastAsia="微软雅黑" w:hAnsi="微软雅黑"/>
          <w:sz w:val="24"/>
        </w:rPr>
        <w:t xml:space="preserve"> </w:t>
      </w:r>
      <w:r w:rsidRPr="00860C1B">
        <w:rPr>
          <w:rFonts w:ascii="微软雅黑" w:eastAsia="微软雅黑" w:hAnsi="微软雅黑" w:hint="eastAsia"/>
          <w:sz w:val="24"/>
        </w:rPr>
        <w:t>包件</w:t>
      </w:r>
      <w:r w:rsidRPr="00860C1B">
        <w:rPr>
          <w:rFonts w:ascii="微软雅黑" w:eastAsia="微软雅黑" w:hAnsi="微软雅黑"/>
          <w:sz w:val="24"/>
        </w:rPr>
        <w:t>2</w:t>
      </w:r>
      <w:r w:rsidRPr="00860C1B">
        <w:rPr>
          <w:rFonts w:ascii="微软雅黑" w:eastAsia="微软雅黑" w:hAnsi="微软雅黑" w:hint="eastAsia"/>
          <w:sz w:val="24"/>
        </w:rPr>
        <w:t>餐具洗洁精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>第一中标候选人：</w:t>
      </w:r>
      <w:r w:rsidRPr="00860C1B">
        <w:rPr>
          <w:rFonts w:ascii="微软雅黑" w:eastAsia="微软雅黑" w:hAnsi="微软雅黑"/>
          <w:sz w:val="24"/>
        </w:rPr>
        <w:t xml:space="preserve"> 四川展业物资有限公司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>第二中标候选人：</w:t>
      </w:r>
      <w:r w:rsidRPr="00860C1B">
        <w:rPr>
          <w:rFonts w:ascii="微软雅黑" w:eastAsia="微软雅黑" w:hAnsi="微软雅黑"/>
          <w:sz w:val="24"/>
        </w:rPr>
        <w:t xml:space="preserve"> 成都拓奇贸易有限公司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>第三中标候选人： 龙泉</w:t>
      </w:r>
      <w:proofErr w:type="gramStart"/>
      <w:r w:rsidRPr="00860C1B">
        <w:rPr>
          <w:rFonts w:ascii="微软雅黑" w:eastAsia="微软雅黑" w:hAnsi="微软雅黑" w:hint="eastAsia"/>
          <w:sz w:val="24"/>
        </w:rPr>
        <w:t>驿</w:t>
      </w:r>
      <w:proofErr w:type="gramEnd"/>
      <w:r w:rsidRPr="00860C1B">
        <w:rPr>
          <w:rFonts w:ascii="微软雅黑" w:eastAsia="微软雅黑" w:hAnsi="微软雅黑" w:hint="eastAsia"/>
          <w:sz w:val="24"/>
        </w:rPr>
        <w:t>区</w:t>
      </w:r>
      <w:proofErr w:type="gramStart"/>
      <w:r w:rsidRPr="00860C1B">
        <w:rPr>
          <w:rFonts w:ascii="微软雅黑" w:eastAsia="微软雅黑" w:hAnsi="微软雅黑" w:hint="eastAsia"/>
          <w:sz w:val="24"/>
        </w:rPr>
        <w:t>十陵街办</w:t>
      </w:r>
      <w:proofErr w:type="gramEnd"/>
      <w:r w:rsidRPr="00860C1B">
        <w:rPr>
          <w:rFonts w:ascii="微软雅黑" w:eastAsia="微软雅黑" w:hAnsi="微软雅黑" w:hint="eastAsia"/>
          <w:sz w:val="24"/>
        </w:rPr>
        <w:t>冉冉日杂生活用品店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 w:hint="eastAsia"/>
          <w:sz w:val="24"/>
        </w:rPr>
      </w:pPr>
      <w:r w:rsidRPr="00860C1B">
        <w:rPr>
          <w:rFonts w:ascii="微软雅黑" w:eastAsia="微软雅黑" w:hAnsi="微软雅黑"/>
          <w:sz w:val="24"/>
        </w:rPr>
        <w:t xml:space="preserve"> </w:t>
      </w:r>
      <w:r w:rsidRPr="00860C1B">
        <w:rPr>
          <w:rFonts w:ascii="微软雅黑" w:eastAsia="微软雅黑" w:hAnsi="微软雅黑" w:hint="eastAsia"/>
          <w:sz w:val="24"/>
        </w:rPr>
        <w:t>包件</w:t>
      </w:r>
      <w:r w:rsidRPr="00860C1B">
        <w:rPr>
          <w:rFonts w:ascii="微软雅黑" w:eastAsia="微软雅黑" w:hAnsi="微软雅黑"/>
          <w:sz w:val="24"/>
        </w:rPr>
        <w:t>3</w:t>
      </w:r>
      <w:r w:rsidRPr="00860C1B">
        <w:rPr>
          <w:rFonts w:ascii="微软雅黑" w:eastAsia="微软雅黑" w:hAnsi="微软雅黑" w:hint="eastAsia"/>
          <w:sz w:val="24"/>
        </w:rPr>
        <w:t>一次性餐具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>第一中标候选人：</w:t>
      </w:r>
      <w:r w:rsidRPr="00860C1B">
        <w:rPr>
          <w:rFonts w:ascii="微软雅黑" w:eastAsia="微软雅黑" w:hAnsi="微软雅黑"/>
          <w:sz w:val="24"/>
        </w:rPr>
        <w:t xml:space="preserve"> </w:t>
      </w:r>
      <w:r w:rsidRPr="00860C1B">
        <w:rPr>
          <w:rFonts w:ascii="微软雅黑" w:eastAsia="微软雅黑" w:hAnsi="微软雅黑" w:hint="eastAsia"/>
          <w:sz w:val="24"/>
        </w:rPr>
        <w:t>四川展业物资有限公司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>第二中标候选人：</w:t>
      </w:r>
      <w:r w:rsidRPr="00860C1B">
        <w:rPr>
          <w:rFonts w:ascii="微软雅黑" w:eastAsia="微软雅黑" w:hAnsi="微软雅黑"/>
          <w:sz w:val="24"/>
        </w:rPr>
        <w:t xml:space="preserve"> </w:t>
      </w:r>
      <w:r w:rsidRPr="00860C1B">
        <w:rPr>
          <w:rFonts w:ascii="微软雅黑" w:eastAsia="微软雅黑" w:hAnsi="微软雅黑" w:hint="eastAsia"/>
          <w:sz w:val="24"/>
        </w:rPr>
        <w:t>龙泉</w:t>
      </w:r>
      <w:proofErr w:type="gramStart"/>
      <w:r w:rsidRPr="00860C1B">
        <w:rPr>
          <w:rFonts w:ascii="微软雅黑" w:eastAsia="微软雅黑" w:hAnsi="微软雅黑" w:hint="eastAsia"/>
          <w:sz w:val="24"/>
        </w:rPr>
        <w:t>驿</w:t>
      </w:r>
      <w:proofErr w:type="gramEnd"/>
      <w:r w:rsidRPr="00860C1B">
        <w:rPr>
          <w:rFonts w:ascii="微软雅黑" w:eastAsia="微软雅黑" w:hAnsi="微软雅黑" w:hint="eastAsia"/>
          <w:sz w:val="24"/>
        </w:rPr>
        <w:t>区</w:t>
      </w:r>
      <w:proofErr w:type="gramStart"/>
      <w:r w:rsidRPr="00860C1B">
        <w:rPr>
          <w:rFonts w:ascii="微软雅黑" w:eastAsia="微软雅黑" w:hAnsi="微软雅黑" w:hint="eastAsia"/>
          <w:sz w:val="24"/>
        </w:rPr>
        <w:t>十陵街办</w:t>
      </w:r>
      <w:proofErr w:type="gramEnd"/>
      <w:r w:rsidRPr="00860C1B">
        <w:rPr>
          <w:rFonts w:ascii="微软雅黑" w:eastAsia="微软雅黑" w:hAnsi="微软雅黑" w:hint="eastAsia"/>
          <w:sz w:val="24"/>
        </w:rPr>
        <w:t>冉冉日杂生活用品店</w:t>
      </w:r>
    </w:p>
    <w:p w:rsidR="003E70B8" w:rsidRPr="00860C1B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/>
          <w:sz w:val="24"/>
        </w:rPr>
      </w:pPr>
      <w:r w:rsidRPr="00860C1B">
        <w:rPr>
          <w:rFonts w:ascii="微软雅黑" w:eastAsia="微软雅黑" w:hAnsi="微软雅黑" w:hint="eastAsia"/>
          <w:sz w:val="24"/>
        </w:rPr>
        <w:t xml:space="preserve">第三中标候选人： </w:t>
      </w:r>
      <w:r w:rsidRPr="00860C1B">
        <w:rPr>
          <w:rFonts w:ascii="微软雅黑" w:eastAsia="微软雅黑" w:hAnsi="微软雅黑"/>
          <w:sz w:val="24"/>
        </w:rPr>
        <w:t>成都市玲</w:t>
      </w:r>
      <w:proofErr w:type="gramStart"/>
      <w:r w:rsidRPr="00860C1B">
        <w:rPr>
          <w:rFonts w:ascii="微软雅黑" w:eastAsia="微软雅黑" w:hAnsi="微软雅黑"/>
          <w:sz w:val="24"/>
        </w:rPr>
        <w:t>霖</w:t>
      </w:r>
      <w:proofErr w:type="gramEnd"/>
      <w:r w:rsidRPr="00860C1B">
        <w:rPr>
          <w:rFonts w:ascii="微软雅黑" w:eastAsia="微软雅黑" w:hAnsi="微软雅黑"/>
          <w:sz w:val="24"/>
        </w:rPr>
        <w:t>周商贸有限公司</w:t>
      </w:r>
    </w:p>
    <w:p w:rsidR="003E70B8" w:rsidRPr="0079342A" w:rsidRDefault="003E70B8" w:rsidP="003E70B8">
      <w:pPr>
        <w:tabs>
          <w:tab w:val="left" w:pos="9540"/>
        </w:tabs>
        <w:spacing w:line="480" w:lineRule="auto"/>
        <w:ind w:firstLineChars="100" w:firstLine="240"/>
        <w:rPr>
          <w:rFonts w:ascii="微软雅黑" w:eastAsia="微软雅黑" w:hAnsi="微软雅黑" w:hint="eastAsia"/>
          <w:color w:val="000000"/>
          <w:sz w:val="24"/>
        </w:rPr>
      </w:pPr>
      <w:r w:rsidRPr="0079342A">
        <w:rPr>
          <w:rFonts w:ascii="微软雅黑" w:eastAsia="微软雅黑" w:hAnsi="微软雅黑" w:hint="eastAsia"/>
          <w:color w:val="000000"/>
          <w:sz w:val="24"/>
        </w:rPr>
        <w:t>公示期</w:t>
      </w:r>
      <w:r>
        <w:rPr>
          <w:rFonts w:ascii="微软雅黑" w:eastAsia="微软雅黑" w:hAnsi="微软雅黑" w:hint="eastAsia"/>
          <w:color w:val="000000"/>
          <w:sz w:val="24"/>
        </w:rPr>
        <w:t>一</w:t>
      </w:r>
      <w:r w:rsidRPr="0079342A">
        <w:rPr>
          <w:rFonts w:ascii="微软雅黑" w:eastAsia="微软雅黑" w:hAnsi="微软雅黑" w:hint="eastAsia"/>
          <w:color w:val="000000"/>
          <w:sz w:val="24"/>
        </w:rPr>
        <w:t>个工作日</w:t>
      </w:r>
    </w:p>
    <w:p w:rsidR="003E70B8" w:rsidRPr="0079342A" w:rsidRDefault="003E70B8" w:rsidP="003E70B8">
      <w:pPr>
        <w:tabs>
          <w:tab w:val="left" w:pos="9540"/>
        </w:tabs>
        <w:spacing w:line="480" w:lineRule="auto"/>
        <w:ind w:firstLineChars="150" w:firstLine="360"/>
        <w:rPr>
          <w:rFonts w:ascii="微软雅黑" w:eastAsia="微软雅黑" w:hAnsi="微软雅黑" w:hint="eastAsia"/>
          <w:color w:val="000000"/>
          <w:sz w:val="24"/>
        </w:rPr>
      </w:pPr>
      <w:r w:rsidRPr="0079342A">
        <w:rPr>
          <w:rFonts w:ascii="微软雅黑" w:eastAsia="微软雅黑" w:hAnsi="微软雅黑" w:hint="eastAsia"/>
          <w:color w:val="000000"/>
          <w:sz w:val="24"/>
        </w:rPr>
        <w:t>监督电话：84616</w:t>
      </w:r>
      <w:r>
        <w:rPr>
          <w:rFonts w:ascii="微软雅黑" w:eastAsia="微软雅黑" w:hAnsi="微软雅黑"/>
          <w:color w:val="000000"/>
          <w:sz w:val="24"/>
        </w:rPr>
        <w:t>643</w:t>
      </w:r>
    </w:p>
    <w:p w:rsidR="003E70B8" w:rsidRPr="0079342A" w:rsidRDefault="003E70B8" w:rsidP="003E70B8">
      <w:pPr>
        <w:tabs>
          <w:tab w:val="left" w:pos="9540"/>
        </w:tabs>
        <w:spacing w:line="360" w:lineRule="auto"/>
        <w:ind w:firstLineChars="3250" w:firstLine="7800"/>
        <w:rPr>
          <w:rFonts w:ascii="微软雅黑" w:eastAsia="微软雅黑" w:hAnsi="微软雅黑"/>
          <w:color w:val="000000"/>
          <w:sz w:val="24"/>
        </w:rPr>
      </w:pPr>
    </w:p>
    <w:p w:rsidR="003E70B8" w:rsidRPr="0079342A" w:rsidRDefault="003E70B8" w:rsidP="003E70B8">
      <w:pPr>
        <w:tabs>
          <w:tab w:val="left" w:pos="9540"/>
        </w:tabs>
        <w:spacing w:line="360" w:lineRule="auto"/>
        <w:ind w:firstLineChars="2800" w:firstLine="6720"/>
        <w:rPr>
          <w:rFonts w:ascii="微软雅黑" w:eastAsia="微软雅黑" w:hAnsi="微软雅黑" w:hint="eastAsia"/>
          <w:color w:val="000000"/>
          <w:sz w:val="24"/>
        </w:rPr>
      </w:pPr>
      <w:r w:rsidRPr="0079342A">
        <w:rPr>
          <w:rFonts w:ascii="微软雅黑" w:eastAsia="微软雅黑" w:hAnsi="微软雅黑" w:hint="eastAsia"/>
          <w:color w:val="000000"/>
          <w:sz w:val="24"/>
        </w:rPr>
        <w:t>后勤处</w:t>
      </w:r>
    </w:p>
    <w:p w:rsidR="003E70B8" w:rsidRPr="0079342A" w:rsidRDefault="003E70B8" w:rsidP="003E70B8">
      <w:pPr>
        <w:tabs>
          <w:tab w:val="left" w:pos="9540"/>
        </w:tabs>
        <w:spacing w:line="360" w:lineRule="auto"/>
        <w:ind w:firstLineChars="2600" w:firstLine="624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2024年1月22日</w:t>
      </w:r>
    </w:p>
    <w:p w:rsidR="003E70B8" w:rsidRPr="0079342A" w:rsidRDefault="003E70B8" w:rsidP="003E70B8">
      <w:pPr>
        <w:spacing w:line="360" w:lineRule="auto"/>
        <w:ind w:firstLineChars="899" w:firstLine="3956"/>
        <w:rPr>
          <w:rFonts w:ascii="微软雅黑" w:eastAsia="微软雅黑" w:hAnsi="微软雅黑" w:hint="eastAsia"/>
          <w:b/>
          <w:sz w:val="44"/>
          <w:szCs w:val="44"/>
        </w:rPr>
      </w:pPr>
    </w:p>
    <w:p w:rsidR="007504BE" w:rsidRDefault="007504BE"/>
    <w:sectPr w:rsidR="0075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3E70B8"/>
    <w:rsid w:val="0075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1750"/>
  <w15:chartTrackingRefBased/>
  <w15:docId w15:val="{6F7E3763-9E85-4B7A-A8A8-521CAF4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3E7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3E70B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2024-01-22T03:39:00Z</dcterms:created>
  <dcterms:modified xsi:type="dcterms:W3CDTF">2024-01-22T03:40:00Z</dcterms:modified>
</cp:coreProperties>
</file>