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6152E">
      <w:pPr>
        <w:snapToGrid w:val="0"/>
        <w:spacing w:line="360" w:lineRule="auto"/>
        <w:ind w:left="3614" w:hanging="3614" w:hangingChars="1200"/>
        <w:jc w:val="both"/>
        <w:rPr>
          <w:rFonts w:ascii="方正仿宋简体" w:hAnsi="微软雅黑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0"/>
          <w:szCs w:val="30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0"/>
          <w:szCs w:val="30"/>
          <w:lang w:eastAsia="zh-CN"/>
        </w:rPr>
        <w:t>成都大学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0"/>
          <w:szCs w:val="30"/>
        </w:rPr>
        <w:t>地埋式垃圾桶配件更换及维修</w:t>
      </w:r>
      <w:r>
        <w:rPr>
          <w:rFonts w:ascii="Times New Roman" w:hAnsi="Times New Roman" w:eastAsia="方正仿宋简体" w:cs="Times New Roman"/>
          <w:b/>
          <w:bCs/>
          <w:sz w:val="28"/>
          <w:szCs w:val="28"/>
        </w:rPr>
        <w:t>项目</w:t>
      </w:r>
      <w:r>
        <w:rPr>
          <w:rFonts w:hint="eastAsia" w:eastAsia="方正仿宋简体" w:cs="Times New Roman"/>
          <w:b/>
          <w:bCs/>
          <w:sz w:val="28"/>
          <w:szCs w:val="28"/>
          <w:lang w:val="en-US" w:eastAsia="zh-CN"/>
        </w:rPr>
        <w:t>(第二次)</w:t>
      </w:r>
      <w:r>
        <w:rPr>
          <w:rFonts w:hint="eastAsia" w:ascii="方正仿宋简体" w:hAnsi="微软雅黑" w:eastAsia="方正仿宋简体"/>
          <w:b/>
          <w:sz w:val="28"/>
          <w:szCs w:val="28"/>
        </w:rPr>
        <w:t>采购结果公示</w:t>
      </w:r>
    </w:p>
    <w:p w14:paraId="305E4A1A">
      <w:pPr>
        <w:snapToGrid w:val="0"/>
        <w:spacing w:line="560" w:lineRule="exact"/>
        <w:ind w:firstLine="560" w:firstLineChars="200"/>
        <w:rPr>
          <w:rFonts w:ascii="方正仿宋简体" w:hAnsi="宋体" w:eastAsia="方正仿宋简体"/>
          <w:sz w:val="28"/>
          <w:szCs w:val="28"/>
        </w:rPr>
      </w:pPr>
    </w:p>
    <w:p w14:paraId="672B8C68">
      <w:pPr>
        <w:tabs>
          <w:tab w:val="left" w:pos="9540"/>
        </w:tabs>
        <w:snapToGrid w:val="0"/>
        <w:spacing w:line="560" w:lineRule="exact"/>
        <w:ind w:firstLine="675" w:firstLineChars="225"/>
        <w:rPr>
          <w:rFonts w:ascii="方正仿宋简体" w:hAnsi="微软雅黑" w:eastAsia="方正仿宋简体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0"/>
          <w:szCs w:val="30"/>
          <w:lang w:eastAsia="zh-CN"/>
        </w:rPr>
        <w:t>成都大学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0"/>
          <w:szCs w:val="30"/>
        </w:rPr>
        <w:t>地埋式垃圾桶配件更换及维修</w:t>
      </w:r>
      <w:r>
        <w:rPr>
          <w:rFonts w:ascii="Times New Roman" w:hAnsi="Times New Roman" w:eastAsia="方正仿宋简体" w:cs="Times New Roman"/>
          <w:b w:val="0"/>
          <w:bCs w:val="0"/>
          <w:sz w:val="28"/>
          <w:szCs w:val="28"/>
        </w:rPr>
        <w:t>项目</w:t>
      </w:r>
      <w:r>
        <w:rPr>
          <w:rFonts w:hint="eastAsia" w:eastAsia="方正仿宋简体" w:cs="Times New Roman"/>
          <w:b w:val="0"/>
          <w:bCs w:val="0"/>
          <w:sz w:val="28"/>
          <w:szCs w:val="28"/>
          <w:lang w:eastAsia="zh-CN"/>
        </w:rPr>
        <w:t>（第二次）</w:t>
      </w:r>
      <w:r>
        <w:rPr>
          <w:rFonts w:hint="eastAsia" w:ascii="方正仿宋简体" w:hAnsi="微软雅黑" w:eastAsia="方正仿宋简体" w:cs="宋体"/>
          <w:color w:val="000000"/>
          <w:sz w:val="28"/>
          <w:szCs w:val="28"/>
        </w:rPr>
        <w:t>，采购</w:t>
      </w:r>
      <w:r>
        <w:rPr>
          <w:rFonts w:hint="eastAsia" w:ascii="方正仿宋简体" w:hAnsi="微软雅黑" w:eastAsia="方正仿宋简体"/>
          <w:sz w:val="28"/>
          <w:szCs w:val="28"/>
        </w:rPr>
        <w:t>编号：CDHQ-ZB20244</w:t>
      </w:r>
      <w:r>
        <w:rPr>
          <w:rFonts w:hint="eastAsia" w:ascii="方正仿宋简体" w:hAnsi="微软雅黑" w:eastAsia="方正仿宋简体"/>
          <w:sz w:val="28"/>
          <w:szCs w:val="28"/>
          <w:lang w:val="en-US" w:eastAsia="zh-CN"/>
        </w:rPr>
        <w:t>8-1</w:t>
      </w:r>
      <w:r>
        <w:rPr>
          <w:rFonts w:hint="eastAsia" w:ascii="方正仿宋简体" w:hAnsi="微软雅黑" w:eastAsia="方正仿宋简体"/>
          <w:sz w:val="28"/>
          <w:szCs w:val="28"/>
        </w:rPr>
        <w:t>，</w:t>
      </w:r>
      <w:r>
        <w:rPr>
          <w:rFonts w:hint="eastAsia" w:ascii="方正仿宋简体" w:hAnsi="微软雅黑" w:eastAsia="方正仿宋简体"/>
          <w:color w:val="000000"/>
          <w:sz w:val="28"/>
          <w:szCs w:val="28"/>
        </w:rPr>
        <w:t>已依照本项目询价文件的</w:t>
      </w:r>
      <w:r>
        <w:rPr>
          <w:rFonts w:hint="eastAsia" w:ascii="方正仿宋简体" w:hAnsi="微软雅黑" w:eastAsia="方正仿宋简体"/>
          <w:bCs/>
          <w:sz w:val="28"/>
          <w:szCs w:val="28"/>
        </w:rPr>
        <w:t>规定</w:t>
      </w:r>
      <w:r>
        <w:rPr>
          <w:rFonts w:hint="eastAsia" w:ascii="方正仿宋简体" w:hAnsi="微软雅黑" w:eastAsia="方正仿宋简体"/>
          <w:bCs/>
          <w:sz w:val="28"/>
          <w:szCs w:val="28"/>
          <w:lang w:eastAsia="zh-CN"/>
        </w:rPr>
        <w:t>在</w:t>
      </w:r>
      <w:r>
        <w:rPr>
          <w:rFonts w:hint="eastAsia" w:ascii="方正仿宋简体" w:hAnsi="微软雅黑" w:eastAsia="方正仿宋简体"/>
          <w:color w:val="000000"/>
          <w:sz w:val="28"/>
          <w:szCs w:val="28"/>
        </w:rPr>
        <w:t>2024年11月</w:t>
      </w:r>
      <w:r>
        <w:rPr>
          <w:rFonts w:hint="eastAsia" w:ascii="方正仿宋简体" w:hAnsi="微软雅黑" w:eastAsia="方正仿宋简体"/>
          <w:color w:val="000000"/>
          <w:sz w:val="28"/>
          <w:szCs w:val="28"/>
          <w:lang w:val="en-US" w:eastAsia="zh-CN"/>
        </w:rPr>
        <w:t>26</w:t>
      </w:r>
      <w:r>
        <w:rPr>
          <w:rFonts w:hint="eastAsia" w:ascii="方正仿宋简体" w:hAnsi="微软雅黑" w:eastAsia="方正仿宋简体"/>
          <w:color w:val="000000"/>
          <w:sz w:val="28"/>
          <w:szCs w:val="28"/>
        </w:rPr>
        <w:t>日</w:t>
      </w:r>
      <w:r>
        <w:rPr>
          <w:rFonts w:hint="eastAsia" w:ascii="方正仿宋简体" w:hAnsi="微软雅黑" w:eastAsia="方正仿宋简体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方正仿宋简体" w:hAnsi="微软雅黑" w:eastAsia="方正仿宋简体"/>
          <w:color w:val="000000"/>
          <w:sz w:val="28"/>
          <w:szCs w:val="28"/>
        </w:rPr>
        <w:t>:00</w:t>
      </w:r>
      <w:r>
        <w:rPr>
          <w:rFonts w:hint="eastAsia" w:ascii="方正仿宋简体" w:hAnsi="微软雅黑" w:eastAsia="方正仿宋简体"/>
          <w:color w:val="000000"/>
          <w:sz w:val="28"/>
          <w:szCs w:val="28"/>
          <w:lang w:eastAsia="zh-CN"/>
        </w:rPr>
        <w:t>前报名该项目供应商不足三家</w:t>
      </w:r>
      <w:r>
        <w:rPr>
          <w:rFonts w:hint="eastAsia" w:ascii="方正仿宋简体" w:hAnsi="微软雅黑" w:eastAsia="方正仿宋简体"/>
          <w:bCs/>
          <w:sz w:val="28"/>
          <w:szCs w:val="28"/>
        </w:rPr>
        <w:t>此次询价活动失败。</w:t>
      </w:r>
    </w:p>
    <w:p w14:paraId="55891F9C">
      <w:pPr>
        <w:tabs>
          <w:tab w:val="left" w:pos="9540"/>
        </w:tabs>
        <w:spacing w:line="520" w:lineRule="exact"/>
        <w:rPr>
          <w:rFonts w:ascii="方正仿宋简体" w:hAnsi="微软雅黑" w:eastAsia="方正仿宋简体"/>
          <w:sz w:val="28"/>
          <w:szCs w:val="28"/>
        </w:rPr>
      </w:pPr>
      <w:r>
        <w:rPr>
          <w:rFonts w:hint="eastAsia" w:ascii="方正仿宋简体" w:hAnsi="微软雅黑" w:eastAsia="方正仿宋简体"/>
          <w:sz w:val="28"/>
          <w:szCs w:val="28"/>
        </w:rPr>
        <w:t>公示期为一个工作日</w:t>
      </w:r>
    </w:p>
    <w:p w14:paraId="7B1EBE1F">
      <w:pPr>
        <w:tabs>
          <w:tab w:val="left" w:pos="9540"/>
        </w:tabs>
        <w:spacing w:line="520" w:lineRule="exact"/>
        <w:rPr>
          <w:rFonts w:hint="eastAsia" w:ascii="方正仿宋简体" w:hAnsi="微软雅黑" w:eastAsia="方正仿宋简体"/>
          <w:sz w:val="28"/>
          <w:szCs w:val="28"/>
        </w:rPr>
      </w:pPr>
      <w:r>
        <w:rPr>
          <w:rFonts w:hint="eastAsia" w:ascii="方正仿宋简体" w:hAnsi="微软雅黑" w:eastAsia="方正仿宋简体"/>
          <w:sz w:val="28"/>
          <w:szCs w:val="28"/>
        </w:rPr>
        <w:t>监督电话：028-84616643</w:t>
      </w:r>
      <w:bookmarkStart w:id="0" w:name="_GoBack"/>
      <w:bookmarkEnd w:id="0"/>
    </w:p>
    <w:p w14:paraId="4EB9FA4B">
      <w:pPr>
        <w:tabs>
          <w:tab w:val="left" w:pos="9540"/>
        </w:tabs>
        <w:spacing w:line="520" w:lineRule="exact"/>
        <w:rPr>
          <w:rFonts w:ascii="方正仿宋简体" w:hAnsi="微软雅黑" w:eastAsia="方正仿宋简体"/>
          <w:sz w:val="28"/>
          <w:szCs w:val="28"/>
        </w:rPr>
      </w:pPr>
    </w:p>
    <w:p w14:paraId="63D62243">
      <w:pPr>
        <w:tabs>
          <w:tab w:val="left" w:pos="9540"/>
        </w:tabs>
        <w:spacing w:line="520" w:lineRule="exact"/>
        <w:ind w:firstLine="6720" w:firstLineChars="2400"/>
        <w:rPr>
          <w:rFonts w:hint="eastAsia" w:ascii="方正仿宋简体" w:hAnsi="微软雅黑" w:eastAsia="方正仿宋简体"/>
          <w:bCs/>
          <w:sz w:val="28"/>
          <w:szCs w:val="28"/>
        </w:rPr>
      </w:pPr>
    </w:p>
    <w:p w14:paraId="6B8057D9">
      <w:pPr>
        <w:tabs>
          <w:tab w:val="left" w:pos="9540"/>
        </w:tabs>
        <w:spacing w:line="520" w:lineRule="exact"/>
        <w:ind w:firstLine="6720" w:firstLineChars="2400"/>
        <w:rPr>
          <w:rFonts w:ascii="方正仿宋简体" w:hAnsi="微软雅黑" w:eastAsia="方正仿宋简体"/>
          <w:bCs/>
          <w:sz w:val="28"/>
          <w:szCs w:val="28"/>
        </w:rPr>
      </w:pPr>
      <w:r>
        <w:rPr>
          <w:rFonts w:hint="eastAsia" w:ascii="方正仿宋简体" w:hAnsi="微软雅黑" w:eastAsia="方正仿宋简体"/>
          <w:bCs/>
          <w:sz w:val="28"/>
          <w:szCs w:val="28"/>
        </w:rPr>
        <w:t>后勤处</w:t>
      </w:r>
    </w:p>
    <w:p w14:paraId="58935616">
      <w:pPr>
        <w:tabs>
          <w:tab w:val="left" w:pos="9540"/>
        </w:tabs>
        <w:spacing w:line="520" w:lineRule="exact"/>
        <w:ind w:firstLine="5880" w:firstLineChars="2100"/>
        <w:rPr>
          <w:rFonts w:ascii="方正仿宋简体" w:hAnsi="微软雅黑" w:eastAsia="方正仿宋简体"/>
          <w:bCs/>
          <w:sz w:val="28"/>
          <w:szCs w:val="28"/>
        </w:rPr>
      </w:pPr>
      <w:r>
        <w:rPr>
          <w:rFonts w:hint="eastAsia" w:ascii="方正仿宋简体" w:hAnsi="微软雅黑" w:eastAsia="方正仿宋简体"/>
          <w:bCs/>
          <w:sz w:val="28"/>
          <w:szCs w:val="28"/>
        </w:rPr>
        <w:t>2024年11月</w:t>
      </w:r>
      <w:r>
        <w:rPr>
          <w:rFonts w:hint="eastAsia" w:ascii="方正仿宋简体" w:hAnsi="微软雅黑" w:eastAsia="方正仿宋简体"/>
          <w:bCs/>
          <w:sz w:val="28"/>
          <w:szCs w:val="28"/>
          <w:lang w:val="en-US" w:eastAsia="zh-CN"/>
        </w:rPr>
        <w:t>27</w:t>
      </w:r>
      <w:r>
        <w:rPr>
          <w:rFonts w:hint="eastAsia" w:ascii="方正仿宋简体" w:hAnsi="微软雅黑" w:eastAsia="方正仿宋简体"/>
          <w:bCs/>
          <w:sz w:val="28"/>
          <w:szCs w:val="28"/>
        </w:rPr>
        <w:t>日</w:t>
      </w:r>
    </w:p>
    <w:p w14:paraId="4C6B8ED5">
      <w:pPr>
        <w:spacing w:line="520" w:lineRule="exact"/>
        <w:ind w:firstLine="560" w:firstLineChars="200"/>
        <w:rPr>
          <w:rFonts w:ascii="方正仿宋简体" w:hAnsi="微软雅黑" w:eastAsia="方正仿宋简体"/>
          <w:sz w:val="28"/>
          <w:szCs w:val="28"/>
        </w:rPr>
      </w:pPr>
    </w:p>
    <w:p w14:paraId="509AA1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BEB8BCC-48D6-4DC4-B2D5-66E524C3750A}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C10A499-0B88-4291-821E-A8219A733DC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9F53A8F4-55F7-48F9-8275-EF82EA6C82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zYTgzMDcwZjY5NTRmOTBhZDdmNmExODVmNGEyMmYifQ=="/>
  </w:docVars>
  <w:rsids>
    <w:rsidRoot w:val="00AC6624"/>
    <w:rsid w:val="002164B2"/>
    <w:rsid w:val="00AC6624"/>
    <w:rsid w:val="177501B9"/>
    <w:rsid w:val="57F7548B"/>
    <w:rsid w:val="7B2B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119</Words>
  <Characters>156</Characters>
  <Lines>1</Lines>
  <Paragraphs>1</Paragraphs>
  <TotalTime>6</TotalTime>
  <ScaleCrop>false</ScaleCrop>
  <LinksUpToDate>false</LinksUpToDate>
  <CharactersWithSpaces>156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2024-11-13T02:46:00Z</dcterms:created>
  <dc:creator>Windows User</dc:creator>
  <cp:lastModifiedBy>风</cp:lastModifiedBy>
  <cp:lastPrinted>2024-11-13T02:48:00Z</cp:lastPrinted>
  <dcterms:modified xsi:type="dcterms:W3CDTF">2024-11-27T01:32:48Z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C20213634B314AE9A827CDC57D9A140D_12</vt:lpwstr>
  </property>
</Properties>
</file>