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CA" w:rsidRPr="00486108" w:rsidRDefault="00192871" w:rsidP="003108CA">
      <w:pPr>
        <w:widowControl/>
        <w:spacing w:line="360" w:lineRule="auto"/>
        <w:jc w:val="center"/>
        <w:rPr>
          <w:rFonts w:ascii="Times New Roman" w:eastAsia="方正仿宋简体" w:hAnsi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/>
          <w:b/>
          <w:bCs/>
          <w:sz w:val="28"/>
          <w:szCs w:val="28"/>
        </w:rPr>
        <w:t>成都大学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2024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年食堂面粉采购（</w:t>
      </w:r>
      <w:r w:rsidR="00424926">
        <w:rPr>
          <w:rFonts w:ascii="Times New Roman" w:eastAsia="方正仿宋简体" w:hAnsi="Times New Roman"/>
          <w:b/>
          <w:bCs/>
          <w:sz w:val="28"/>
          <w:szCs w:val="28"/>
        </w:rPr>
        <w:t>第四次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）</w:t>
      </w:r>
      <w:r w:rsidR="009116C7">
        <w:rPr>
          <w:rFonts w:ascii="Times New Roman" w:eastAsia="方正仿宋简体" w:hAnsi="Times New Roman" w:hint="eastAsia"/>
          <w:b/>
          <w:bCs/>
          <w:sz w:val="28"/>
          <w:szCs w:val="28"/>
        </w:rPr>
        <w:t>采购公告</w:t>
      </w:r>
    </w:p>
    <w:tbl>
      <w:tblPr>
        <w:tblStyle w:val="a3"/>
        <w:tblW w:w="9685" w:type="dxa"/>
        <w:tblInd w:w="-856" w:type="dxa"/>
        <w:tblLook w:val="04A0" w:firstRow="1" w:lastRow="0" w:firstColumn="1" w:lastColumn="0" w:noHBand="0" w:noVBand="1"/>
      </w:tblPr>
      <w:tblGrid>
        <w:gridCol w:w="2240"/>
        <w:gridCol w:w="7445"/>
      </w:tblGrid>
      <w:tr w:rsidR="003108CA" w:rsidRPr="00486108" w:rsidTr="009116C7">
        <w:trPr>
          <w:trHeight w:val="49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一、项目基本情况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424926" w:rsidP="003E7701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CDHQ-ZB202447-3</w:t>
            </w:r>
          </w:p>
        </w:tc>
      </w:tr>
      <w:tr w:rsidR="003108CA" w:rsidRPr="00486108" w:rsidTr="00AA6704">
        <w:trPr>
          <w:trHeight w:hRule="exact"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192871" w:rsidP="00293CBE">
            <w:pPr>
              <w:spacing w:line="360" w:lineRule="auto"/>
              <w:ind w:left="1680" w:hangingChars="600" w:hanging="168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成都大学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年食堂面粉采购（</w:t>
            </w:r>
            <w:r w:rsidR="00424926">
              <w:rPr>
                <w:rFonts w:ascii="Times New Roman" w:eastAsia="方正仿宋简体" w:hAnsi="Times New Roman"/>
                <w:bCs/>
                <w:sz w:val="28"/>
                <w:szCs w:val="28"/>
              </w:rPr>
              <w:t>第四次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）</w:t>
            </w:r>
          </w:p>
        </w:tc>
      </w:tr>
      <w:tr w:rsidR="00811A7F" w:rsidRPr="00486108" w:rsidTr="009116C7">
        <w:trPr>
          <w:trHeight w:hRule="exact" w:val="15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F" w:rsidRPr="00486108" w:rsidRDefault="00811A7F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采购内容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401"/>
              <w:tblOverlap w:val="never"/>
              <w:tblW w:w="6186" w:type="dxa"/>
              <w:tblLook w:val="04A0" w:firstRow="1" w:lastRow="0" w:firstColumn="1" w:lastColumn="0" w:noHBand="0" w:noVBand="1"/>
            </w:tblPr>
            <w:tblGrid>
              <w:gridCol w:w="1612"/>
              <w:gridCol w:w="2625"/>
              <w:gridCol w:w="1949"/>
            </w:tblGrid>
            <w:tr w:rsidR="00811A7F" w:rsidRPr="00486108" w:rsidTr="00811A7F">
              <w:trPr>
                <w:trHeight w:val="623"/>
              </w:trPr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spacing w:line="360" w:lineRule="auto"/>
                    <w:jc w:val="center"/>
                    <w:rPr>
                      <w:rFonts w:ascii="Times New Roman" w:eastAsia="方正仿宋简体" w:hAnsi="Times New Roman"/>
                      <w:bCs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bCs/>
                      <w:szCs w:val="21"/>
                    </w:rPr>
                    <w:t>品种名称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1A7F" w:rsidRPr="00486108" w:rsidRDefault="00811A7F" w:rsidP="00811A7F">
                  <w:pPr>
                    <w:spacing w:line="360" w:lineRule="auto"/>
                    <w:jc w:val="center"/>
                    <w:rPr>
                      <w:rFonts w:ascii="Times New Roman" w:eastAsia="方正仿宋简体" w:hAnsi="Times New Roman"/>
                      <w:bCs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bCs/>
                      <w:szCs w:val="21"/>
                    </w:rPr>
                    <w:t>物资名称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szCs w:val="21"/>
                    </w:rPr>
                    <w:t>履约保证金（万）</w:t>
                  </w:r>
                </w:p>
              </w:tc>
            </w:tr>
            <w:tr w:rsidR="00811A7F" w:rsidRPr="00486108" w:rsidTr="00811A7F">
              <w:trPr>
                <w:trHeight w:val="424"/>
              </w:trPr>
              <w:tc>
                <w:tcPr>
                  <w:tcW w:w="1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ind w:firstLineChars="200" w:firstLine="420"/>
                    <w:jc w:val="left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面粉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中筋面粉（一级）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2</w:t>
                  </w:r>
                </w:p>
              </w:tc>
            </w:tr>
            <w:tr w:rsidR="00811A7F" w:rsidRPr="00486108" w:rsidTr="00811A7F">
              <w:trPr>
                <w:trHeight w:val="322"/>
              </w:trPr>
              <w:tc>
                <w:tcPr>
                  <w:tcW w:w="16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left"/>
                    <w:rPr>
                      <w:rFonts w:ascii="Times New Roman" w:eastAsia="方正仿宋简体" w:hAnsi="Times New Roman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高筋面粉（一级）</w:t>
                  </w:r>
                </w:p>
              </w:tc>
              <w:tc>
                <w:tcPr>
                  <w:tcW w:w="19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</w:p>
              </w:tc>
            </w:tr>
          </w:tbl>
          <w:p w:rsidR="00811A7F" w:rsidRPr="00486108" w:rsidRDefault="00811A7F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公开询价</w:t>
            </w:r>
          </w:p>
        </w:tc>
      </w:tr>
      <w:tr w:rsidR="003108CA" w:rsidRPr="00486108" w:rsidTr="009116C7">
        <w:trPr>
          <w:trHeight w:hRule="exact" w:val="5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预算金额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3108C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24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万元</w:t>
            </w:r>
          </w:p>
        </w:tc>
      </w:tr>
      <w:tr w:rsidR="003108CA" w:rsidRPr="00486108" w:rsidTr="009116C7">
        <w:trPr>
          <w:trHeight w:hRule="exact" w:val="5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服务期限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6F246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从签订合同当日至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2025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8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31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日止</w:t>
            </w:r>
          </w:p>
        </w:tc>
      </w:tr>
      <w:tr w:rsidR="003108CA" w:rsidRPr="00486108" w:rsidTr="00AA6704">
        <w:trPr>
          <w:trHeight w:val="382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二、申请人的资格要求</w:t>
            </w:r>
          </w:p>
        </w:tc>
      </w:tr>
      <w:tr w:rsidR="003108CA" w:rsidRPr="00486108" w:rsidTr="009116C7">
        <w:trPr>
          <w:trHeight w:val="558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 xml:space="preserve">1. </w:t>
            </w:r>
            <w:r w:rsidRPr="00486108">
              <w:rPr>
                <w:rFonts w:ascii="Times New Roman" w:eastAsia="方正仿宋简体" w:hAnsi="Times New Roman"/>
                <w:sz w:val="28"/>
              </w:rPr>
              <w:t>具有《中华人民共和国政府采购法》第二十二条规定的条件</w:t>
            </w:r>
            <w:r w:rsidRPr="00486108">
              <w:rPr>
                <w:rFonts w:ascii="Times New Roman" w:eastAsia="方正仿宋简体" w:hAnsi="Times New Roman"/>
                <w:sz w:val="28"/>
              </w:rPr>
              <w:t>;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 xml:space="preserve">2. </w:t>
            </w:r>
            <w:r w:rsidRPr="00486108">
              <w:rPr>
                <w:rFonts w:ascii="Times New Roman" w:eastAsia="方正仿宋简体" w:hAnsi="Times New Roman"/>
                <w:sz w:val="28"/>
              </w:rPr>
              <w:t>在中华人民共和国境内注册的企业，具有统一社会信用代码的营业执照；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3.</w:t>
            </w:r>
            <w:r w:rsidRPr="00486108">
              <w:rPr>
                <w:rFonts w:ascii="Times New Roman" w:eastAsia="方正仿宋简体" w:hAnsi="Times New Roman"/>
                <w:sz w:val="28"/>
              </w:rPr>
              <w:t>供应商若为生产企业须提供有效的《食品生产许可证》；供应商为非生产企业则需提供《食品经营许可证》或所在地县级以上地方市场监督管理部门备案证明（仅销售预包装食品的）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4.</w:t>
            </w:r>
            <w:r w:rsidRPr="00486108">
              <w:rPr>
                <w:rFonts w:ascii="Times New Roman" w:eastAsia="方正仿宋简体" w:hAnsi="Times New Roman"/>
                <w:sz w:val="28"/>
              </w:rPr>
              <w:t>未被列入失信被执行人、重大税收违法案件当事人名单、政府采购严重违法失信行为记录名单。供应商须提供</w:t>
            </w:r>
            <w:r w:rsidRPr="00486108">
              <w:rPr>
                <w:rFonts w:ascii="Times New Roman" w:eastAsia="方正仿宋简体" w:hAnsi="Times New Roman"/>
                <w:sz w:val="28"/>
              </w:rPr>
              <w:t>“</w:t>
            </w:r>
            <w:r w:rsidRPr="00486108">
              <w:rPr>
                <w:rFonts w:ascii="Times New Roman" w:eastAsia="方正仿宋简体" w:hAnsi="Times New Roman"/>
                <w:sz w:val="28"/>
              </w:rPr>
              <w:t>中国执行信息公开网</w:t>
            </w:r>
            <w:r w:rsidRPr="00486108">
              <w:rPr>
                <w:rFonts w:ascii="Times New Roman" w:eastAsia="方正仿宋简体" w:hAnsi="Times New Roman"/>
                <w:sz w:val="28"/>
              </w:rPr>
              <w:t>”</w:t>
            </w:r>
            <w:r w:rsidRPr="00486108">
              <w:rPr>
                <w:rFonts w:ascii="Times New Roman" w:eastAsia="方正仿宋简体" w:hAnsi="Times New Roman"/>
                <w:sz w:val="28"/>
              </w:rPr>
              <w:t>中查询的供应商和法人的失信被执行人、被执行人信息；（签订合同时提供截图复印件并加盖公章，采购方负责核查）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5.</w:t>
            </w:r>
            <w:r w:rsidRPr="00486108">
              <w:rPr>
                <w:rFonts w:ascii="Times New Roman" w:eastAsia="方正仿宋简体" w:hAnsi="Times New Roman"/>
                <w:sz w:val="28"/>
              </w:rPr>
              <w:t>不属于其他国家相关法律法规规定的禁止参加投标的供应商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6.</w:t>
            </w:r>
            <w:r w:rsidRPr="00486108">
              <w:rPr>
                <w:rFonts w:ascii="Times New Roman" w:eastAsia="方正仿宋简体" w:hAnsi="Times New Roman"/>
                <w:sz w:val="28"/>
              </w:rPr>
              <w:t>在合同期内的在成都大学从事餐饮服务企业，包括法人及高管，不能参加本次采购项目投标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3108CA" w:rsidRPr="00486108" w:rsidRDefault="00192871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Times New Roman" w:eastAsia="方正仿宋简体" w:hAnsi="Times New Roman"/>
                <w:sz w:val="28"/>
              </w:rPr>
              <w:lastRenderedPageBreak/>
              <w:t>7</w:t>
            </w:r>
            <w:r w:rsidR="00811A7F" w:rsidRPr="00486108">
              <w:rPr>
                <w:rFonts w:ascii="Times New Roman" w:eastAsia="方正仿宋简体" w:hAnsi="Times New Roman"/>
                <w:sz w:val="28"/>
              </w:rPr>
              <w:t>.</w:t>
            </w:r>
            <w:r w:rsidR="00811A7F" w:rsidRPr="00486108">
              <w:rPr>
                <w:rFonts w:ascii="Times New Roman" w:eastAsia="方正仿宋简体" w:hAnsi="Times New Roman"/>
                <w:sz w:val="28"/>
              </w:rPr>
              <w:t>本项目不接受联合体响应。</w:t>
            </w:r>
          </w:p>
        </w:tc>
      </w:tr>
      <w:tr w:rsidR="003108CA" w:rsidRPr="00486108" w:rsidTr="009116C7">
        <w:trPr>
          <w:trHeight w:val="49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lastRenderedPageBreak/>
              <w:t>三、获取询价文件</w:t>
            </w:r>
          </w:p>
        </w:tc>
      </w:tr>
      <w:tr w:rsidR="003108CA" w:rsidRPr="00486108" w:rsidTr="009116C7">
        <w:trPr>
          <w:trHeight w:hRule="exact" w:val="14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9116C7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报名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时间：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424926">
            <w:pPr>
              <w:spacing w:line="360" w:lineRule="auto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424926">
              <w:rPr>
                <w:rFonts w:ascii="Times New Roman" w:eastAsia="方正仿宋简体" w:hAnsi="Times New Roman"/>
                <w:bCs/>
                <w:sz w:val="28"/>
                <w:szCs w:val="28"/>
              </w:rPr>
              <w:t>23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-2024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424926">
              <w:rPr>
                <w:rFonts w:ascii="Times New Roman" w:eastAsia="方正仿宋简体" w:hAnsi="Times New Roman"/>
                <w:bCs/>
                <w:sz w:val="28"/>
                <w:szCs w:val="28"/>
              </w:rPr>
              <w:t>27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9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：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00-11:30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，下午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14:30-17:00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（节假日除外）。</w:t>
            </w:r>
          </w:p>
        </w:tc>
      </w:tr>
      <w:tr w:rsidR="003108CA" w:rsidRPr="00486108" w:rsidTr="009116C7">
        <w:trPr>
          <w:trHeight w:hRule="exact" w:val="12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811A7F" w:rsidP="00C613B0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后勤处招标科（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成都大学原学术交流中心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C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区后勤处招标科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C103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</w:tr>
      <w:tr w:rsidR="003108CA" w:rsidRPr="00486108" w:rsidTr="009116C7">
        <w:trPr>
          <w:trHeight w:hRule="exact" w:val="24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9116C7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询价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本项目只接受现场报名。报名提供：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有效的具有统一社会信用代码的营业执照副本复印件。</w:t>
            </w:r>
            <w:r w:rsidR="00710DF5" w:rsidRPr="00486108"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 w:rsidR="00710DF5" w:rsidRPr="00486108">
              <w:rPr>
                <w:rFonts w:ascii="Times New Roman" w:eastAsia="方正仿宋简体" w:hAnsi="Times New Roman"/>
                <w:sz w:val="28"/>
                <w:szCs w:val="28"/>
              </w:rPr>
              <w:t>法人报名需提供本人身份证复印件；非法人报名需提供法人授权委托书、法人和被授权人身份证复印件（以上各项必须加盖公章）。</w:t>
            </w:r>
          </w:p>
        </w:tc>
      </w:tr>
      <w:tr w:rsidR="003108CA" w:rsidRPr="00486108" w:rsidTr="009116C7">
        <w:trPr>
          <w:trHeight w:hRule="exact" w:val="5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四、提交</w:t>
            </w:r>
            <w:r w:rsidR="009116C7">
              <w:rPr>
                <w:rFonts w:ascii="Times New Roman" w:eastAsia="方正仿宋简体" w:hAnsi="Times New Roman" w:hint="eastAsia"/>
                <w:b/>
                <w:bCs/>
                <w:sz w:val="28"/>
                <w:szCs w:val="28"/>
              </w:rPr>
              <w:t>响应</w:t>
            </w: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文件截止时间、开标时间和地点</w:t>
            </w:r>
          </w:p>
        </w:tc>
      </w:tr>
      <w:tr w:rsidR="003108CA" w:rsidRPr="00486108" w:rsidTr="00AA6704">
        <w:trPr>
          <w:trHeight w:val="420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955F3" w:rsidP="00424926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192871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424926">
              <w:rPr>
                <w:rFonts w:ascii="Times New Roman" w:eastAsia="方正仿宋简体" w:hAnsi="Times New Roman"/>
                <w:bCs/>
                <w:sz w:val="28"/>
                <w:szCs w:val="28"/>
              </w:rPr>
              <w:t>30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10:00</w:t>
            </w:r>
            <w:r w:rsidR="003108CA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点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00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分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(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北京时间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)</w:t>
            </w:r>
          </w:p>
        </w:tc>
      </w:tr>
      <w:tr w:rsidR="003108CA" w:rsidRPr="00486108" w:rsidTr="009116C7">
        <w:trPr>
          <w:trHeight w:hRule="exact" w:val="113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C96AEE" w:rsidP="00C96AE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C96AEE">
              <w:rPr>
                <w:rFonts w:ascii="Times New Roman" w:eastAsia="方正仿宋简体" w:hAnsi="Times New Roman" w:hint="eastAsia"/>
                <w:bCs/>
                <w:sz w:val="28"/>
                <w:szCs w:val="28"/>
              </w:rPr>
              <w:t>后勤处招标科（成都大学原学术交流中心</w:t>
            </w:r>
            <w:r w:rsidRPr="00C96AEE">
              <w:rPr>
                <w:rFonts w:ascii="Times New Roman" w:eastAsia="方正仿宋简体" w:hAnsi="Times New Roman"/>
                <w:bCs/>
                <w:sz w:val="28"/>
                <w:szCs w:val="28"/>
              </w:rPr>
              <w:t>C</w:t>
            </w:r>
            <w:r w:rsidRPr="00C96AEE">
              <w:rPr>
                <w:rFonts w:ascii="Times New Roman" w:eastAsia="方正仿宋简体" w:hAnsi="Times New Roman"/>
                <w:bCs/>
                <w:sz w:val="28"/>
                <w:szCs w:val="28"/>
              </w:rPr>
              <w:t>区后勤处招标科</w:t>
            </w:r>
            <w:r w:rsidRPr="00C96AEE">
              <w:rPr>
                <w:rFonts w:ascii="Times New Roman" w:eastAsia="方正仿宋简体" w:hAnsi="Times New Roman"/>
                <w:bCs/>
                <w:sz w:val="28"/>
                <w:szCs w:val="28"/>
              </w:rPr>
              <w:t>C10</w:t>
            </w:r>
            <w:r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Pr="00C96AEE">
              <w:rPr>
                <w:rFonts w:ascii="Times New Roman" w:eastAsia="方正仿宋简体" w:hAnsi="Times New Roman"/>
                <w:bCs/>
                <w:sz w:val="28"/>
                <w:szCs w:val="28"/>
              </w:rPr>
              <w:t>）</w:t>
            </w:r>
          </w:p>
        </w:tc>
      </w:tr>
      <w:tr w:rsidR="003108CA" w:rsidRPr="00486108" w:rsidTr="009116C7">
        <w:trPr>
          <w:trHeight w:val="554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五、公告期限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自本公告发布之日起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3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个工作日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六、其它补充事宜：无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七、对本次询价提出询问，请按以下方式联系</w:t>
            </w:r>
          </w:p>
        </w:tc>
      </w:tr>
      <w:tr w:rsidR="003108CA" w:rsidRPr="00486108" w:rsidTr="009116C7">
        <w:trPr>
          <w:trHeight w:val="13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1.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采购人信息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 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名称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成都大学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 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地址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成都市成洛大道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 2025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lastRenderedPageBreak/>
              <w:t>联系方式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联系人：张老师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联系电话：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028-84616972</w:t>
            </w:r>
          </w:p>
        </w:tc>
      </w:tr>
      <w:tr w:rsidR="003108CA" w:rsidRPr="00486108" w:rsidTr="009116C7">
        <w:trPr>
          <w:trHeight w:hRule="exact" w:val="11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项目负责人联系方式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811A7F">
            <w:pPr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联系人</w:t>
            </w:r>
            <w:r w:rsidR="00811A7F" w:rsidRPr="00486108">
              <w:rPr>
                <w:rFonts w:ascii="Times New Roman" w:eastAsia="方正仿宋简体" w:hAnsi="Times New Roman"/>
                <w:sz w:val="28"/>
                <w:szCs w:val="28"/>
              </w:rPr>
              <w:t>：龚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老师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 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联系电话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: 028-84616</w:t>
            </w:r>
            <w:r w:rsidR="00811A7F" w:rsidRPr="00486108">
              <w:rPr>
                <w:rFonts w:ascii="Times New Roman" w:eastAsia="方正仿宋简体" w:hAnsi="Times New Roman"/>
                <w:sz w:val="28"/>
                <w:szCs w:val="28"/>
              </w:rPr>
              <w:t>200</w:t>
            </w:r>
          </w:p>
        </w:tc>
      </w:tr>
    </w:tbl>
    <w:p w:rsidR="003108CA" w:rsidRPr="00486108" w:rsidRDefault="003108CA" w:rsidP="003108CA">
      <w:pPr>
        <w:ind w:right="720"/>
        <w:jc w:val="right"/>
        <w:rPr>
          <w:rFonts w:ascii="Times New Roman" w:eastAsia="方正仿宋简体" w:hAnsi="Times New Roman"/>
          <w:sz w:val="28"/>
          <w:szCs w:val="28"/>
        </w:rPr>
      </w:pPr>
      <w:r w:rsidRPr="00486108">
        <w:rPr>
          <w:rFonts w:ascii="Times New Roman" w:eastAsia="方正仿宋简体" w:hAnsi="Times New Roman"/>
          <w:sz w:val="28"/>
          <w:szCs w:val="28"/>
        </w:rPr>
        <w:t>后勤处</w:t>
      </w:r>
    </w:p>
    <w:p w:rsidR="003108CA" w:rsidRPr="00486108" w:rsidRDefault="003108CA" w:rsidP="003108CA">
      <w:pPr>
        <w:jc w:val="right"/>
        <w:rPr>
          <w:rFonts w:ascii="Times New Roman" w:eastAsia="方正仿宋简体" w:hAnsi="Times New Roman"/>
          <w:sz w:val="28"/>
          <w:szCs w:val="28"/>
        </w:rPr>
      </w:pPr>
      <w:r w:rsidRPr="00486108">
        <w:rPr>
          <w:rFonts w:ascii="Times New Roman" w:eastAsia="方正仿宋简体" w:hAnsi="Times New Roman"/>
          <w:sz w:val="28"/>
          <w:szCs w:val="28"/>
        </w:rPr>
        <w:t>2024</w:t>
      </w:r>
      <w:r w:rsidRPr="00486108">
        <w:rPr>
          <w:rFonts w:ascii="Times New Roman" w:eastAsia="方正仿宋简体" w:hAnsi="Times New Roman"/>
          <w:sz w:val="28"/>
          <w:szCs w:val="28"/>
        </w:rPr>
        <w:t>年</w:t>
      </w:r>
      <w:r w:rsidRPr="00486108">
        <w:rPr>
          <w:rFonts w:ascii="Times New Roman" w:eastAsia="方正仿宋简体" w:hAnsi="Times New Roman"/>
          <w:sz w:val="28"/>
          <w:szCs w:val="28"/>
        </w:rPr>
        <w:t>1</w:t>
      </w:r>
      <w:r w:rsidR="003E7701">
        <w:rPr>
          <w:rFonts w:ascii="Times New Roman" w:eastAsia="方正仿宋简体" w:hAnsi="Times New Roman"/>
          <w:sz w:val="28"/>
          <w:szCs w:val="28"/>
        </w:rPr>
        <w:t>2</w:t>
      </w:r>
      <w:r w:rsidRPr="00486108">
        <w:rPr>
          <w:rFonts w:ascii="Times New Roman" w:eastAsia="方正仿宋简体" w:hAnsi="Times New Roman"/>
          <w:sz w:val="28"/>
          <w:szCs w:val="28"/>
        </w:rPr>
        <w:t>月</w:t>
      </w:r>
      <w:r w:rsidR="00424926">
        <w:rPr>
          <w:rFonts w:ascii="Times New Roman" w:eastAsia="方正仿宋简体" w:hAnsi="Times New Roman"/>
          <w:sz w:val="28"/>
          <w:szCs w:val="28"/>
        </w:rPr>
        <w:t>23</w:t>
      </w:r>
      <w:r w:rsidRPr="00486108">
        <w:rPr>
          <w:rFonts w:ascii="Times New Roman" w:eastAsia="方正仿宋简体" w:hAnsi="Times New Roman"/>
          <w:sz w:val="28"/>
          <w:szCs w:val="28"/>
        </w:rPr>
        <w:t>日</w:t>
      </w:r>
    </w:p>
    <w:p w:rsidR="00823467" w:rsidRPr="00486108" w:rsidRDefault="00823467">
      <w:pPr>
        <w:rPr>
          <w:rFonts w:ascii="Times New Roman" w:eastAsia="方正仿宋简体" w:hAnsi="Times New Roman"/>
        </w:rPr>
      </w:pPr>
    </w:p>
    <w:p w:rsidR="0007702D" w:rsidRPr="00486108" w:rsidRDefault="0007702D">
      <w:pPr>
        <w:rPr>
          <w:rFonts w:ascii="Times New Roman" w:eastAsia="方正仿宋简体" w:hAnsi="Times New Roman"/>
        </w:rPr>
      </w:pPr>
    </w:p>
    <w:p w:rsidR="0007702D" w:rsidRPr="00486108" w:rsidRDefault="0007702D">
      <w:pPr>
        <w:rPr>
          <w:rFonts w:ascii="Times New Roman" w:eastAsia="方正仿宋简体" w:hAnsi="Times New Roman"/>
          <w:sz w:val="28"/>
          <w:szCs w:val="28"/>
        </w:rPr>
      </w:pPr>
    </w:p>
    <w:sectPr w:rsidR="0007702D" w:rsidRPr="004861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D5" w:rsidRDefault="00E87ED5" w:rsidP="0056232F">
      <w:r>
        <w:separator/>
      </w:r>
    </w:p>
  </w:endnote>
  <w:endnote w:type="continuationSeparator" w:id="0">
    <w:p w:rsidR="00E87ED5" w:rsidRDefault="00E87ED5" w:rsidP="0056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090532"/>
      <w:docPartObj>
        <w:docPartGallery w:val="Page Numbers (Bottom of Page)"/>
        <w:docPartUnique/>
      </w:docPartObj>
    </w:sdtPr>
    <w:sdtEndPr/>
    <w:sdtContent>
      <w:p w:rsidR="00FB6C49" w:rsidRDefault="00FB6C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AEE" w:rsidRPr="00C96AEE">
          <w:rPr>
            <w:noProof/>
            <w:lang w:val="zh-CN"/>
          </w:rPr>
          <w:t>2</w:t>
        </w:r>
        <w:r>
          <w:fldChar w:fldCharType="end"/>
        </w:r>
      </w:p>
    </w:sdtContent>
  </w:sdt>
  <w:p w:rsidR="00FB6C49" w:rsidRDefault="00FB6C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D5" w:rsidRDefault="00E87ED5" w:rsidP="0056232F">
      <w:r>
        <w:separator/>
      </w:r>
    </w:p>
  </w:footnote>
  <w:footnote w:type="continuationSeparator" w:id="0">
    <w:p w:rsidR="00E87ED5" w:rsidRDefault="00E87ED5" w:rsidP="0056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CA"/>
    <w:rsid w:val="0007702D"/>
    <w:rsid w:val="000A5AAC"/>
    <w:rsid w:val="00192871"/>
    <w:rsid w:val="0022626C"/>
    <w:rsid w:val="003108CA"/>
    <w:rsid w:val="003E7701"/>
    <w:rsid w:val="00424926"/>
    <w:rsid w:val="00486108"/>
    <w:rsid w:val="0056232F"/>
    <w:rsid w:val="00565D17"/>
    <w:rsid w:val="005F01A1"/>
    <w:rsid w:val="00633787"/>
    <w:rsid w:val="006955F3"/>
    <w:rsid w:val="006F246A"/>
    <w:rsid w:val="006F4B42"/>
    <w:rsid w:val="00710DF5"/>
    <w:rsid w:val="007A53F9"/>
    <w:rsid w:val="00811A7F"/>
    <w:rsid w:val="00823467"/>
    <w:rsid w:val="009116C7"/>
    <w:rsid w:val="009A699D"/>
    <w:rsid w:val="00AA6704"/>
    <w:rsid w:val="00AA7EC8"/>
    <w:rsid w:val="00C613B0"/>
    <w:rsid w:val="00C96AEE"/>
    <w:rsid w:val="00DB3D64"/>
    <w:rsid w:val="00E87ED5"/>
    <w:rsid w:val="00EB2BAC"/>
    <w:rsid w:val="00F91817"/>
    <w:rsid w:val="00F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94A7"/>
  <w15:chartTrackingRefBased/>
  <w15:docId w15:val="{C253EA49-A58E-4608-A2C9-4B46C4FF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08C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232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232F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7E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7E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2024-11-29T07:28:00Z</cp:lastPrinted>
  <dcterms:created xsi:type="dcterms:W3CDTF">2024-12-23T03:06:00Z</dcterms:created>
  <dcterms:modified xsi:type="dcterms:W3CDTF">2024-12-23T03:07:00Z</dcterms:modified>
</cp:coreProperties>
</file>