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8" w:rsidRPr="00682522" w:rsidRDefault="00636BB9" w:rsidP="00023088">
      <w:pPr>
        <w:snapToGrid w:val="0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kern w:val="0"/>
          <w:sz w:val="24"/>
          <w:szCs w:val="24"/>
        </w:rPr>
      </w:pPr>
      <w:r w:rsidRPr="00636BB9">
        <w:rPr>
          <w:rFonts w:ascii="Times New Roman" w:eastAsia="微软雅黑" w:hAnsi="Times New Roman" w:hint="eastAsia"/>
          <w:b/>
          <w:sz w:val="24"/>
          <w:szCs w:val="24"/>
        </w:rPr>
        <w:t>成都大学</w:t>
      </w:r>
      <w:r w:rsidRPr="00636BB9">
        <w:rPr>
          <w:rFonts w:ascii="Times New Roman" w:eastAsia="微软雅黑" w:hAnsi="Times New Roman" w:hint="eastAsia"/>
          <w:b/>
          <w:sz w:val="24"/>
          <w:szCs w:val="24"/>
        </w:rPr>
        <w:t>2025</w:t>
      </w:r>
      <w:r w:rsidRPr="00636BB9">
        <w:rPr>
          <w:rFonts w:ascii="Times New Roman" w:eastAsia="微软雅黑" w:hAnsi="Times New Roman" w:hint="eastAsia"/>
          <w:b/>
          <w:sz w:val="24"/>
          <w:szCs w:val="24"/>
        </w:rPr>
        <w:t>年度窗帘零星采购项目采购项目</w:t>
      </w:r>
      <w:r w:rsidR="00F114B6">
        <w:rPr>
          <w:rFonts w:ascii="Times New Roman" w:eastAsia="微软雅黑" w:hAnsi="Times New Roman" w:hint="eastAsia"/>
          <w:b/>
          <w:sz w:val="24"/>
          <w:szCs w:val="24"/>
        </w:rPr>
        <w:t>采购</w:t>
      </w:r>
      <w:r w:rsidR="00023088" w:rsidRPr="00682522">
        <w:rPr>
          <w:rFonts w:ascii="Times New Roman" w:eastAsia="微软雅黑" w:hAnsi="Times New Roman"/>
          <w:b/>
          <w:kern w:val="0"/>
          <w:sz w:val="24"/>
          <w:szCs w:val="24"/>
        </w:rPr>
        <w:t>公告</w:t>
      </w:r>
    </w:p>
    <w:p w:rsidR="00023088" w:rsidRPr="00682522" w:rsidRDefault="00023088" w:rsidP="00023088">
      <w:pPr>
        <w:snapToGrid w:val="0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67"/>
        <w:gridCol w:w="5729"/>
      </w:tblGrid>
      <w:tr w:rsidR="00023088" w:rsidRPr="00682522" w:rsidTr="00055E8B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023088" w:rsidRPr="00682522" w:rsidTr="00055E8B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636BB9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CDHQ-ZB2024</w:t>
            </w:r>
            <w:r w:rsidR="00636BB9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60</w:t>
            </w:r>
          </w:p>
        </w:tc>
      </w:tr>
      <w:tr w:rsidR="00023088" w:rsidRPr="00682522" w:rsidTr="00055E8B">
        <w:trPr>
          <w:trHeight w:hRule="exact"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636BB9" w:rsidP="00055E8B">
            <w:pPr>
              <w:snapToGrid w:val="0"/>
              <w:outlineLvl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636BB9">
              <w:rPr>
                <w:rFonts w:ascii="Times New Roman" w:eastAsia="方正仿宋简体" w:hAnsi="Times New Roman" w:hint="eastAsia"/>
                <w:sz w:val="24"/>
                <w:szCs w:val="24"/>
              </w:rPr>
              <w:t>成都大学</w:t>
            </w:r>
            <w:r w:rsidRPr="00636BB9">
              <w:rPr>
                <w:rFonts w:ascii="Times New Roman" w:eastAsia="方正仿宋简体" w:hAnsi="Times New Roman" w:hint="eastAsia"/>
                <w:sz w:val="24"/>
                <w:szCs w:val="24"/>
              </w:rPr>
              <w:t>2025</w:t>
            </w:r>
            <w:r w:rsidRPr="00636BB9">
              <w:rPr>
                <w:rFonts w:ascii="Times New Roman" w:eastAsia="方正仿宋简体" w:hAnsi="Times New Roman" w:hint="eastAsia"/>
                <w:sz w:val="24"/>
                <w:szCs w:val="24"/>
              </w:rPr>
              <w:t>年度窗帘零星采购项目采购项目</w:t>
            </w:r>
          </w:p>
        </w:tc>
      </w:tr>
      <w:tr w:rsidR="00023088" w:rsidRPr="00682522" w:rsidTr="00055E8B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公开询价</w:t>
            </w:r>
          </w:p>
        </w:tc>
      </w:tr>
      <w:tr w:rsidR="00023088" w:rsidRPr="00682522" w:rsidTr="00055E8B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636BB9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万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A2307" w:rsidRPr="00682522" w:rsidTr="00055E8B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7" w:rsidRPr="001A2307" w:rsidRDefault="001A2307" w:rsidP="001A2307">
            <w:pPr>
              <w:widowControl/>
              <w:snapToGrid w:val="0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经费项目名称</w:t>
            </w:r>
            <w:r w:rsidRPr="001A2307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7" w:rsidRPr="001A2307" w:rsidRDefault="001A2307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int="eastAsia"/>
                <w:sz w:val="24"/>
                <w:szCs w:val="24"/>
              </w:rPr>
              <w:t>维修维护改造专项经费</w:t>
            </w:r>
          </w:p>
        </w:tc>
      </w:tr>
      <w:tr w:rsidR="00023088" w:rsidRPr="00682522" w:rsidTr="00055E8B">
        <w:trPr>
          <w:trHeight w:val="6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9E7EFD">
            <w:pPr>
              <w:pStyle w:val="a8"/>
              <w:widowControl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:rsidR="00023088" w:rsidRPr="00682522" w:rsidTr="000B1DFF">
        <w:trPr>
          <w:trHeight w:val="22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FD" w:rsidRPr="001A2307" w:rsidRDefault="00F114B6" w:rsidP="009E7EFD">
            <w:pPr>
              <w:widowControl/>
              <w:snapToGrid w:val="0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（一）</w:t>
            </w:r>
            <w:r w:rsidR="009E7EFD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:rsidR="009E7EFD" w:rsidRPr="001A2307" w:rsidRDefault="00F114B6" w:rsidP="009E7EFD">
            <w:pPr>
              <w:widowControl/>
              <w:snapToGrid w:val="0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（二）</w:t>
            </w:r>
            <w:r w:rsidR="00707765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在中华人民共和国境内注册且具备独立法人资格的企业；具有统一社会信用代码的营业执照；</w:t>
            </w:r>
          </w:p>
          <w:p w:rsidR="00023088" w:rsidRPr="001A2307" w:rsidRDefault="00F114B6" w:rsidP="009E7EFD">
            <w:pPr>
              <w:widowControl/>
              <w:snapToGrid w:val="0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（三）</w:t>
            </w:r>
            <w:r w:rsidR="009E7EFD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供应商须提供“中国执行信息公开网”中查询的供应商和法人的失信被执行人、被执行人信息。（签订合同时提供截图复印件并加盖公章，采购人负责核查）</w:t>
            </w:r>
          </w:p>
          <w:p w:rsidR="000B1DFF" w:rsidRPr="001A2307" w:rsidRDefault="00F114B6" w:rsidP="00636BB9">
            <w:pPr>
              <w:widowControl/>
              <w:snapToGrid w:val="0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（四）</w:t>
            </w:r>
            <w:r w:rsidR="000B1DFF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本项目特殊要求：</w:t>
            </w:r>
            <w:r w:rsidR="00636BB9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无</w:t>
            </w:r>
          </w:p>
        </w:tc>
      </w:tr>
      <w:tr w:rsidR="00023088" w:rsidRPr="00682522" w:rsidTr="00055E8B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1A2307" w:rsidRDefault="00023088" w:rsidP="00055E8B">
            <w:pPr>
              <w:widowControl/>
              <w:snapToGrid w:val="0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b/>
                <w:bCs/>
                <w:kern w:val="0"/>
                <w:sz w:val="24"/>
                <w:szCs w:val="24"/>
              </w:rPr>
              <w:t>三、获取</w:t>
            </w:r>
            <w:r w:rsidR="00B83E14" w:rsidRPr="001A2307">
              <w:rPr>
                <w:rFonts w:ascii="方正仿宋简体" w:eastAsia="方正仿宋简体" w:hAnsi="Times New Roman" w:hint="eastAsia"/>
                <w:b/>
                <w:bCs/>
                <w:kern w:val="0"/>
                <w:sz w:val="24"/>
                <w:szCs w:val="24"/>
              </w:rPr>
              <w:t>询价</w:t>
            </w:r>
            <w:r w:rsidRPr="001A2307">
              <w:rPr>
                <w:rFonts w:ascii="方正仿宋简体" w:eastAsia="方正仿宋简体" w:hAnsi="Times New Roman" w:hint="eastAsia"/>
                <w:b/>
                <w:bCs/>
                <w:kern w:val="0"/>
                <w:sz w:val="24"/>
                <w:szCs w:val="24"/>
              </w:rPr>
              <w:t>文件</w:t>
            </w:r>
          </w:p>
        </w:tc>
      </w:tr>
      <w:tr w:rsidR="00023088" w:rsidRPr="00682522" w:rsidTr="00055E8B">
        <w:trPr>
          <w:trHeight w:hRule="exact"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9B31AF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1A2307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9B31AF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3</w:t>
            </w:r>
            <w:r w:rsidR="009B31A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636BB9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2024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43640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="009B31A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,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每天上午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9:00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11:30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，下午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14:30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17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法定节假日除外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D73E69">
        <w:trPr>
          <w:trHeight w:hRule="exact"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8F563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原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学术交流中心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区后勤处招标科（</w:t>
            </w:r>
            <w:r w:rsidR="00AE199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C103</w:t>
            </w:r>
            <w:r w:rsidR="00AE199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、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C108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）室</w:t>
            </w:r>
            <w:r w:rsidR="00023088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707765">
        <w:trPr>
          <w:trHeight w:hRule="exact" w:val="2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B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本项目只接受现场报名。</w:t>
            </w:r>
          </w:p>
          <w:p w:rsidR="00E227AF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报名提供：</w:t>
            </w:r>
          </w:p>
          <w:p w:rsidR="00D73E69" w:rsidRPr="00682522" w:rsidRDefault="00D73E69" w:rsidP="00F114B6">
            <w:pPr>
              <w:widowControl/>
              <w:snapToGrid w:val="0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1.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在中华人民共和国境内注册且具备独立法人资格的企业；具有统一社会信用代码的营业执照；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（加盖公章）</w:t>
            </w:r>
          </w:p>
          <w:p w:rsidR="00023088" w:rsidRPr="00682522" w:rsidRDefault="00023088" w:rsidP="00F114B6">
            <w:pPr>
              <w:widowControl/>
              <w:snapToGrid w:val="0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2.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法人报名需提供本人身份证复印件；非法人报名需提供法人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授权委托书、法人和被授权人身份证复印件（以上各项必须加盖公章）</w:t>
            </w:r>
            <w:r w:rsidR="00766D6B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055E8B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四、提交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响应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文件截止时间、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时间和地点</w:t>
            </w:r>
          </w:p>
        </w:tc>
      </w:tr>
      <w:tr w:rsidR="00023088" w:rsidRPr="00682522" w:rsidTr="00707765">
        <w:trPr>
          <w:trHeight w:val="528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时间：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636BB9">
            <w:pPr>
              <w:snapToGrid w:val="0"/>
              <w:ind w:left="72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</w:t>
            </w:r>
            <w:r w:rsidR="00636BB9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F114B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9B31AF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7</w:t>
            </w:r>
            <w:r w:rsidR="00636BB9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点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分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(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北京时间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</w:p>
        </w:tc>
      </w:tr>
      <w:tr w:rsidR="00023088" w:rsidRPr="00682522" w:rsidTr="008F5636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8F5636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原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学术交流中心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区后勤处</w:t>
            </w:r>
            <w:r w:rsidR="00512151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招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标室（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）</w:t>
            </w:r>
          </w:p>
        </w:tc>
      </w:tr>
      <w:tr w:rsidR="00023088" w:rsidRPr="00682522" w:rsidTr="00055E8B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023088" w:rsidRPr="00682522" w:rsidTr="00055E8B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六、对本次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提出询问，请按以下方式联系</w:t>
            </w:r>
          </w:p>
        </w:tc>
      </w:tr>
      <w:tr w:rsidR="00023088" w:rsidRPr="00682522" w:rsidTr="00055E8B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1.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采购人信息</w:t>
            </w:r>
          </w:p>
        </w:tc>
      </w:tr>
      <w:tr w:rsidR="00023088" w:rsidRPr="00682522" w:rsidTr="00055E8B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名称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</w:p>
        </w:tc>
      </w:tr>
      <w:tr w:rsidR="00023088" w:rsidRPr="00682522" w:rsidTr="00055E8B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地址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成都市成洛大道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2025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号</w:t>
            </w:r>
          </w:p>
        </w:tc>
      </w:tr>
      <w:tr w:rsidR="00023088" w:rsidRPr="00682522" w:rsidTr="00055E8B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</w:t>
            </w:r>
            <w:r w:rsidR="00585B6B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袁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老师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   </w:t>
            </w:r>
            <w:r w:rsidR="00F114B6" w:rsidRPr="00F114B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028-84616302</w:t>
            </w:r>
          </w:p>
        </w:tc>
      </w:tr>
      <w:tr w:rsidR="00023088" w:rsidRPr="00682522" w:rsidTr="00707765">
        <w:trPr>
          <w:trHeight w:hRule="exact" w:val="70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55E8B">
            <w:pPr>
              <w:widowControl/>
              <w:snapToGrid w:val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项目负责人联系方式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0B1DFF">
            <w:pPr>
              <w:snapToGrid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</w:t>
            </w:r>
            <w:r w:rsidR="001A2307" w:rsidRP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龚兴丽</w:t>
            </w:r>
            <w:r w:rsidR="001A2307" w:rsidRP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ab/>
            </w:r>
            <w:r w:rsidR="001A2307" w:rsidRP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联系方式：</w:t>
            </w:r>
            <w:r w:rsidR="001A2307" w:rsidRP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028-84616176</w:t>
            </w:r>
          </w:p>
        </w:tc>
      </w:tr>
    </w:tbl>
    <w:p w:rsidR="00023088" w:rsidRPr="00682522" w:rsidRDefault="00023088" w:rsidP="00023088">
      <w:pPr>
        <w:snapToGrid w:val="0"/>
        <w:ind w:right="72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48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后勤处</w:t>
      </w:r>
    </w:p>
    <w:p w:rsidR="00023088" w:rsidRPr="00682522" w:rsidRDefault="00023088" w:rsidP="001A2307">
      <w:pPr>
        <w:wordWrap w:val="0"/>
        <w:snapToGrid w:val="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2024</w:t>
      </w:r>
      <w:r w:rsidRPr="00682522">
        <w:rPr>
          <w:rFonts w:ascii="Times New Roman" w:eastAsia="方正仿宋简体" w:hAnsi="Times New Roman"/>
          <w:sz w:val="24"/>
          <w:szCs w:val="24"/>
        </w:rPr>
        <w:t>年</w:t>
      </w:r>
      <w:r w:rsidR="00707765" w:rsidRPr="00682522">
        <w:rPr>
          <w:rFonts w:ascii="Times New Roman" w:eastAsia="方正仿宋简体" w:hAnsi="Times New Roman"/>
          <w:sz w:val="24"/>
          <w:szCs w:val="24"/>
        </w:rPr>
        <w:t>1</w:t>
      </w:r>
      <w:r w:rsidR="001A2307">
        <w:rPr>
          <w:rFonts w:ascii="Times New Roman" w:eastAsia="方正仿宋简体" w:hAnsi="Times New Roman"/>
          <w:sz w:val="24"/>
          <w:szCs w:val="24"/>
        </w:rPr>
        <w:t>2</w:t>
      </w:r>
      <w:r w:rsidRPr="00682522">
        <w:rPr>
          <w:rFonts w:ascii="Times New Roman" w:eastAsia="方正仿宋简体" w:hAnsi="Times New Roman"/>
          <w:sz w:val="24"/>
          <w:szCs w:val="24"/>
        </w:rPr>
        <w:t>月</w:t>
      </w:r>
      <w:r w:rsidR="00636BB9">
        <w:rPr>
          <w:rFonts w:ascii="Times New Roman" w:eastAsia="方正仿宋简体" w:hAnsi="Times New Roman"/>
          <w:sz w:val="24"/>
          <w:szCs w:val="24"/>
        </w:rPr>
        <w:t>3</w:t>
      </w:r>
      <w:r w:rsidR="002427E1">
        <w:rPr>
          <w:rFonts w:ascii="Times New Roman" w:eastAsia="方正仿宋简体" w:hAnsi="Times New Roman"/>
          <w:sz w:val="24"/>
          <w:szCs w:val="24"/>
        </w:rPr>
        <w:t>0</w:t>
      </w:r>
      <w:bookmarkStart w:id="0" w:name="_GoBack"/>
      <w:bookmarkEnd w:id="0"/>
      <w:r w:rsidRPr="00682522">
        <w:rPr>
          <w:rFonts w:ascii="Times New Roman" w:eastAsia="方正仿宋简体" w:hAnsi="Times New Roman"/>
          <w:sz w:val="24"/>
          <w:szCs w:val="24"/>
        </w:rPr>
        <w:t>日</w:t>
      </w:r>
    </w:p>
    <w:p w:rsidR="00023088" w:rsidRPr="00682522" w:rsidRDefault="00023088" w:rsidP="00023088">
      <w:pPr>
        <w:rPr>
          <w:rFonts w:ascii="Times New Roman" w:eastAsia="方正仿宋简体" w:hAnsi="Times New Roman"/>
          <w:sz w:val="24"/>
          <w:szCs w:val="24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p w:rsidR="000B1DFF" w:rsidRPr="00682522" w:rsidRDefault="000B1DFF">
      <w:pPr>
        <w:rPr>
          <w:rFonts w:ascii="Times New Roman" w:hAnsi="Times New Roman"/>
        </w:rPr>
      </w:pPr>
    </w:p>
    <w:sectPr w:rsidR="000B1DFF" w:rsidRPr="0068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EC" w:rsidRDefault="00CD54EC" w:rsidP="00E227AF">
      <w:r>
        <w:separator/>
      </w:r>
    </w:p>
  </w:endnote>
  <w:endnote w:type="continuationSeparator" w:id="0">
    <w:p w:rsidR="00CD54EC" w:rsidRDefault="00CD54EC" w:rsidP="00E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EC" w:rsidRDefault="00CD54EC" w:rsidP="00E227AF">
      <w:r>
        <w:separator/>
      </w:r>
    </w:p>
  </w:footnote>
  <w:footnote w:type="continuationSeparator" w:id="0">
    <w:p w:rsidR="00CD54EC" w:rsidRDefault="00CD54EC" w:rsidP="00E2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CF3"/>
    <w:multiLevelType w:val="hybridMultilevel"/>
    <w:tmpl w:val="21D44990"/>
    <w:lvl w:ilvl="0" w:tplc="F94212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336AF"/>
    <w:multiLevelType w:val="hybridMultilevel"/>
    <w:tmpl w:val="EC120512"/>
    <w:lvl w:ilvl="0" w:tplc="D4FAF36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23088"/>
    <w:rsid w:val="000451CD"/>
    <w:rsid w:val="000B0098"/>
    <w:rsid w:val="000B1DFF"/>
    <w:rsid w:val="000E75DA"/>
    <w:rsid w:val="0012217D"/>
    <w:rsid w:val="001A2307"/>
    <w:rsid w:val="001B78D9"/>
    <w:rsid w:val="002427E1"/>
    <w:rsid w:val="00374506"/>
    <w:rsid w:val="0045382A"/>
    <w:rsid w:val="004562AC"/>
    <w:rsid w:val="004E7254"/>
    <w:rsid w:val="00512151"/>
    <w:rsid w:val="00585B6B"/>
    <w:rsid w:val="0063228D"/>
    <w:rsid w:val="00636BB9"/>
    <w:rsid w:val="00682522"/>
    <w:rsid w:val="00707765"/>
    <w:rsid w:val="00727D88"/>
    <w:rsid w:val="00743640"/>
    <w:rsid w:val="00766D6B"/>
    <w:rsid w:val="00777CED"/>
    <w:rsid w:val="00792E73"/>
    <w:rsid w:val="008F5636"/>
    <w:rsid w:val="00983C25"/>
    <w:rsid w:val="009B31AF"/>
    <w:rsid w:val="009D31F8"/>
    <w:rsid w:val="009E7EFD"/>
    <w:rsid w:val="00A46760"/>
    <w:rsid w:val="00AA5852"/>
    <w:rsid w:val="00AE1994"/>
    <w:rsid w:val="00B83E14"/>
    <w:rsid w:val="00BA4110"/>
    <w:rsid w:val="00CD54EC"/>
    <w:rsid w:val="00D12515"/>
    <w:rsid w:val="00D73E69"/>
    <w:rsid w:val="00DF71A0"/>
    <w:rsid w:val="00E000E2"/>
    <w:rsid w:val="00E12FC0"/>
    <w:rsid w:val="00E227AF"/>
    <w:rsid w:val="00EA4FBF"/>
    <w:rsid w:val="00F114B6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404EB"/>
  <w15:chartTrackingRefBased/>
  <w15:docId w15:val="{4E4C9920-0A57-4510-8DAA-F454EAF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8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27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227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7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122</Words>
  <Characters>702</Characters>
  <Application>Microsoft Office Word</Application>
  <DocSecurity>0</DocSecurity>
  <Lines>5</Lines>
  <Paragraphs>1</Paragraphs>
  <ScaleCrop>false</ScaleCrop>
  <Company>P R 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2024-06-04T06:30:00Z</cp:lastPrinted>
  <dcterms:created xsi:type="dcterms:W3CDTF">2024-05-17T06:22:00Z</dcterms:created>
  <dcterms:modified xsi:type="dcterms:W3CDTF">2024-12-30T08:16:00Z</dcterms:modified>
</cp:coreProperties>
</file>