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5C" w:rsidRPr="00A940D1" w:rsidRDefault="00AD6711" w:rsidP="00C8465C">
      <w:pPr>
        <w:snapToGrid w:val="0"/>
        <w:spacing w:line="400" w:lineRule="exact"/>
        <w:ind w:left="2880" w:hangingChars="1200" w:hanging="2880"/>
        <w:jc w:val="center"/>
        <w:outlineLvl w:val="0"/>
        <w:rPr>
          <w:rFonts w:ascii="微软雅黑" w:eastAsia="微软雅黑" w:hAnsi="微软雅黑"/>
          <w:b/>
          <w:kern w:val="0"/>
          <w:sz w:val="24"/>
          <w:szCs w:val="24"/>
        </w:rPr>
      </w:pPr>
      <w:r w:rsidRPr="00AD6711">
        <w:rPr>
          <w:rFonts w:ascii="微软雅黑" w:eastAsia="微软雅黑" w:hAnsi="微软雅黑" w:hint="eastAsia"/>
          <w:b/>
          <w:sz w:val="24"/>
          <w:szCs w:val="24"/>
        </w:rPr>
        <w:t>成都大学国际交流中心水表采购项目</w:t>
      </w:r>
      <w:r w:rsidR="00C8465C" w:rsidRPr="00A940D1">
        <w:rPr>
          <w:rFonts w:ascii="微软雅黑" w:eastAsia="微软雅黑" w:hAnsi="微软雅黑" w:hint="eastAsia"/>
          <w:b/>
          <w:kern w:val="0"/>
          <w:sz w:val="24"/>
          <w:szCs w:val="24"/>
        </w:rPr>
        <w:t>询价公告</w:t>
      </w:r>
    </w:p>
    <w:p w:rsidR="00C8465C" w:rsidRPr="00A940D1" w:rsidRDefault="00C8465C" w:rsidP="00C8465C">
      <w:pPr>
        <w:snapToGrid w:val="0"/>
        <w:spacing w:line="400" w:lineRule="exact"/>
        <w:ind w:left="2880" w:hangingChars="1200" w:hanging="2880"/>
        <w:jc w:val="center"/>
        <w:outlineLvl w:val="0"/>
        <w:rPr>
          <w:rFonts w:ascii="微软雅黑" w:eastAsia="微软雅黑" w:hAnsi="微软雅黑"/>
          <w:b/>
          <w:bCs/>
          <w:kern w:val="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5974"/>
      </w:tblGrid>
      <w:tr w:rsidR="00C8465C" w:rsidRPr="00A940D1" w:rsidTr="00C8465C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一、项目基本情况</w:t>
            </w:r>
          </w:p>
        </w:tc>
      </w:tr>
      <w:tr w:rsidR="00C8465C" w:rsidRPr="00A940D1" w:rsidTr="00C8465C">
        <w:trPr>
          <w:trHeight w:hRule="exact"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AD6711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CDHQ-ZB202414</w:t>
            </w:r>
          </w:p>
        </w:tc>
      </w:tr>
      <w:tr w:rsidR="00C8465C" w:rsidRPr="00A940D1" w:rsidTr="005B1AEB">
        <w:trPr>
          <w:trHeight w:hRule="exact"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AD6711" w:rsidP="00C8465C">
            <w:pPr>
              <w:snapToGrid w:val="0"/>
              <w:spacing w:line="400" w:lineRule="exact"/>
              <w:outlineLvl w:val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AD6711">
              <w:rPr>
                <w:rFonts w:ascii="微软雅黑" w:eastAsia="微软雅黑" w:hAnsi="微软雅黑" w:hint="eastAsia"/>
                <w:sz w:val="24"/>
                <w:szCs w:val="24"/>
              </w:rPr>
              <w:t>成都大学国际交流中心水表采购项目</w:t>
            </w:r>
          </w:p>
        </w:tc>
      </w:tr>
      <w:tr w:rsidR="00C8465C" w:rsidRPr="00A940D1" w:rsidTr="00C8465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公开询价</w:t>
            </w:r>
          </w:p>
        </w:tc>
      </w:tr>
      <w:tr w:rsidR="00C8465C" w:rsidRPr="00A940D1" w:rsidTr="00C8465C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AD6711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14</w:t>
            </w:r>
            <w:r w:rsidR="00C8465C" w:rsidRPr="00A940D1">
              <w:rPr>
                <w:rFonts w:ascii="微软雅黑" w:eastAsia="微软雅黑" w:hAnsi="微软雅黑" w:hint="eastAsia"/>
                <w:sz w:val="24"/>
                <w:szCs w:val="24"/>
              </w:rPr>
              <w:t>000.00</w:t>
            </w:r>
            <w:r w:rsidR="00C8465C" w:rsidRPr="00A940D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元</w:t>
            </w:r>
          </w:p>
        </w:tc>
      </w:tr>
      <w:tr w:rsidR="00C8465C" w:rsidRPr="00A940D1" w:rsidTr="00C8465C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AD6711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14</w:t>
            </w:r>
            <w:r w:rsidR="00C8465C" w:rsidRPr="00A940D1">
              <w:rPr>
                <w:rFonts w:ascii="微软雅黑" w:eastAsia="微软雅黑" w:hAnsi="微软雅黑" w:hint="eastAsia"/>
                <w:sz w:val="24"/>
                <w:szCs w:val="24"/>
              </w:rPr>
              <w:t>000.00</w:t>
            </w:r>
            <w:r w:rsidR="00C8465C" w:rsidRPr="00A940D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元</w:t>
            </w:r>
          </w:p>
        </w:tc>
      </w:tr>
      <w:tr w:rsidR="00C8465C" w:rsidRPr="00A940D1" w:rsidTr="00253BF6"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本项目是否接受联合体投标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8465C" w:rsidRPr="00A940D1" w:rsidTr="00C8465C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二、申请人的资格要求</w:t>
            </w:r>
          </w:p>
        </w:tc>
      </w:tr>
      <w:tr w:rsidR="00C8465C" w:rsidRPr="00A940D1" w:rsidTr="00C8465C">
        <w:trPr>
          <w:trHeight w:val="8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1.满足《中华人民共和国政府采购法》第二十二条规定</w:t>
            </w:r>
            <w:r w:rsidR="00E21E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C8465C" w:rsidRPr="00A940D1" w:rsidRDefault="00C8465C">
            <w:pPr>
              <w:snapToGrid w:val="0"/>
              <w:spacing w:line="400" w:lineRule="exact"/>
              <w:rPr>
                <w:rFonts w:ascii="微软雅黑" w:eastAsia="微软雅黑" w:hAnsi="微软雅黑" w:cs="方正仿宋简体"/>
                <w:bCs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2.</w:t>
            </w:r>
            <w:r w:rsidR="00AD6711" w:rsidRPr="00AD6711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在中华人民共和国境内注册且具备独立法人资格的企业，</w:t>
            </w:r>
            <w:r w:rsidR="00E21E67" w:rsidRPr="00E21E6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具有统一社会信用代码的营业执照</w:t>
            </w:r>
            <w:r w:rsidRPr="00A940D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；</w:t>
            </w:r>
          </w:p>
          <w:p w:rsidR="00C8465C" w:rsidRPr="00A940D1" w:rsidRDefault="00E21E67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3.</w:t>
            </w:r>
            <w:r w:rsidRPr="00E21E67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投标人须提供“中国执行信息公开网”中查询的供应商和法人的失信被执行人、被执行人信息</w:t>
            </w:r>
            <w:r w:rsidR="008037B0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（签订</w:t>
            </w:r>
            <w:r w:rsidR="008037B0">
              <w:rPr>
                <w:rFonts w:ascii="微软雅黑" w:eastAsia="微软雅黑" w:hAnsi="微软雅黑" w:cs="方正仿宋简体"/>
                <w:bCs/>
                <w:sz w:val="24"/>
                <w:szCs w:val="24"/>
              </w:rPr>
              <w:t>合同时提供）</w:t>
            </w:r>
            <w:r w:rsidRPr="00E21E67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。</w:t>
            </w:r>
          </w:p>
        </w:tc>
      </w:tr>
      <w:tr w:rsidR="00C8465C" w:rsidRPr="00A940D1" w:rsidTr="00C8465C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三、获取招标文件</w:t>
            </w:r>
          </w:p>
        </w:tc>
      </w:tr>
      <w:tr w:rsidR="00C8465C" w:rsidRPr="00A940D1" w:rsidTr="00C8465C">
        <w:trPr>
          <w:trHeight w:hRule="exact" w:val="1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 w:rsidP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 w:rsidR="00AD67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="00235B7A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日到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 w:rsidR="00AD671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 w:rsidR="00235B7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日,每天上午9:00至11:30，下午14:30至17:00(北京时间，法定节假日除外)。</w:t>
            </w:r>
          </w:p>
        </w:tc>
      </w:tr>
      <w:tr w:rsidR="00C8465C" w:rsidRPr="00A940D1" w:rsidTr="00C8465C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成都大学后勤处招标管理科B101室。</w:t>
            </w:r>
          </w:p>
        </w:tc>
      </w:tr>
      <w:tr w:rsidR="00C8465C" w:rsidRPr="00A940D1" w:rsidTr="00C8465C">
        <w:trPr>
          <w:trHeight w:hRule="exact" w:val="2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招标文件获取方式：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项目只接受现场报名。报名提供：1.有效的具有统一社会信用代码的营业执照副本复印件。2.法人授权委托书或单位介绍信。3.法人和被授权人身份证复印件。（进校方式：关注微信公众号“平安橙园”预约当日进校，接待人：袁建国）</w:t>
            </w:r>
          </w:p>
        </w:tc>
      </w:tr>
      <w:tr w:rsidR="00C8465C" w:rsidRPr="00A940D1" w:rsidTr="00C8465C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售价：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8465C" w:rsidRPr="00A940D1" w:rsidTr="00C8465C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四、提交投标文件截止时间、开标时间和地点</w:t>
            </w:r>
          </w:p>
        </w:tc>
      </w:tr>
      <w:tr w:rsidR="00C8465C" w:rsidRPr="00A940D1" w:rsidTr="00C8465C">
        <w:trPr>
          <w:trHeight w:val="5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 w:rsidP="00C8465C">
            <w:pPr>
              <w:snapToGrid w:val="0"/>
              <w:spacing w:line="400" w:lineRule="exact"/>
              <w:ind w:left="72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 w:rsidR="00AD671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 w:rsidR="00235B7A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23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</w:t>
            </w:r>
            <w:r w:rsidR="005B1AEB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点00分(北京时间)</w:t>
            </w:r>
          </w:p>
        </w:tc>
      </w:tr>
      <w:tr w:rsidR="00C8465C" w:rsidRPr="00A940D1" w:rsidTr="00C8465C">
        <w:trPr>
          <w:trHeight w:hRule="exact"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成都大学后勤处会议室</w:t>
            </w:r>
          </w:p>
        </w:tc>
      </w:tr>
      <w:tr w:rsidR="00C8465C" w:rsidRPr="00A940D1" w:rsidTr="00C8465C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五、其它补充事宜：无</w:t>
            </w:r>
          </w:p>
        </w:tc>
      </w:tr>
      <w:tr w:rsidR="00C8465C" w:rsidRPr="00A940D1" w:rsidTr="00C8465C">
        <w:trPr>
          <w:trHeight w:val="8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六、对本次招标提出询问，请按以下方式联系</w:t>
            </w:r>
          </w:p>
        </w:tc>
      </w:tr>
      <w:tr w:rsidR="00C8465C" w:rsidRPr="00A940D1" w:rsidTr="00C8465C">
        <w:trPr>
          <w:trHeight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1.采购人信息</w:t>
            </w:r>
          </w:p>
        </w:tc>
      </w:tr>
      <w:tr w:rsidR="00C8465C" w:rsidRPr="00A940D1" w:rsidTr="00C8465C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名称: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成都大学</w:t>
            </w:r>
          </w:p>
        </w:tc>
      </w:tr>
      <w:tr w:rsidR="00C8465C" w:rsidRPr="00A940D1" w:rsidTr="00C8465C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地址: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成都市成洛大道 2025 号</w:t>
            </w:r>
          </w:p>
        </w:tc>
      </w:tr>
      <w:tr w:rsidR="00C8465C" w:rsidRPr="00A940D1" w:rsidTr="00C8465C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253BF6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联系人：袁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老师  联系电话：028-84616302</w:t>
            </w:r>
          </w:p>
        </w:tc>
      </w:tr>
      <w:tr w:rsidR="00C8465C" w:rsidRPr="00A940D1" w:rsidTr="00C8465C">
        <w:trPr>
          <w:trHeight w:hRule="exact" w:val="11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项目负责人联系方式: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联系人：</w:t>
            </w:r>
            <w:r w:rsidR="00AD671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龚</w:t>
            </w:r>
            <w:r w:rsidR="00253BF6" w:rsidRPr="00A940D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老师</w:t>
            </w:r>
            <w:r w:rsidRPr="00A940D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联系电话</w:t>
            </w:r>
            <w:r w:rsidR="00AD671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:  028-84616761</w:t>
            </w:r>
          </w:p>
        </w:tc>
      </w:tr>
    </w:tbl>
    <w:p w:rsidR="00C8465C" w:rsidRPr="00A940D1" w:rsidRDefault="00C8465C" w:rsidP="00C8465C">
      <w:pPr>
        <w:snapToGrid w:val="0"/>
        <w:spacing w:line="400" w:lineRule="exact"/>
        <w:ind w:right="72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spacing w:line="400" w:lineRule="exact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spacing w:line="360" w:lineRule="auto"/>
        <w:ind w:right="790"/>
        <w:jc w:val="right"/>
        <w:rPr>
          <w:rFonts w:ascii="微软雅黑" w:eastAsia="微软雅黑" w:hAnsi="微软雅黑"/>
          <w:sz w:val="24"/>
          <w:szCs w:val="24"/>
        </w:rPr>
      </w:pPr>
      <w:r w:rsidRPr="00A940D1">
        <w:rPr>
          <w:rFonts w:ascii="微软雅黑" w:eastAsia="微软雅黑" w:hAnsi="微软雅黑" w:hint="eastAsia"/>
          <w:sz w:val="24"/>
          <w:szCs w:val="24"/>
        </w:rPr>
        <w:t>后勤处</w:t>
      </w:r>
    </w:p>
    <w:p w:rsidR="00C8465C" w:rsidRPr="00A940D1" w:rsidRDefault="008037B0" w:rsidP="00C8465C">
      <w:pPr>
        <w:snapToGrid w:val="0"/>
        <w:spacing w:line="360" w:lineRule="auto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2024</w:t>
      </w:r>
      <w:r w:rsidR="00AD6711">
        <w:rPr>
          <w:rFonts w:ascii="微软雅黑" w:eastAsia="微软雅黑" w:hAnsi="微软雅黑" w:hint="eastAsia"/>
          <w:sz w:val="24"/>
          <w:szCs w:val="24"/>
        </w:rPr>
        <w:t>年4</w:t>
      </w:r>
      <w:r w:rsidR="00C8465C" w:rsidRPr="00A940D1">
        <w:rPr>
          <w:rFonts w:ascii="微软雅黑" w:eastAsia="微软雅黑" w:hAnsi="微软雅黑" w:hint="eastAsia"/>
          <w:sz w:val="24"/>
          <w:szCs w:val="24"/>
        </w:rPr>
        <w:t>月</w:t>
      </w:r>
      <w:r w:rsidR="00235B7A">
        <w:rPr>
          <w:rFonts w:ascii="微软雅黑" w:eastAsia="微软雅黑" w:hAnsi="微软雅黑"/>
          <w:sz w:val="24"/>
          <w:szCs w:val="24"/>
        </w:rPr>
        <w:t>18</w:t>
      </w:r>
      <w:bookmarkStart w:id="0" w:name="_GoBack"/>
      <w:bookmarkEnd w:id="0"/>
      <w:r w:rsidR="00C8465C" w:rsidRPr="00A940D1">
        <w:rPr>
          <w:rFonts w:ascii="微软雅黑" w:eastAsia="微软雅黑" w:hAnsi="微软雅黑" w:hint="eastAsia"/>
          <w:sz w:val="24"/>
          <w:szCs w:val="24"/>
        </w:rPr>
        <w:t>日</w:t>
      </w:r>
    </w:p>
    <w:p w:rsidR="00C8465C" w:rsidRPr="00A940D1" w:rsidRDefault="00C8465C" w:rsidP="00C8465C">
      <w:pPr>
        <w:rPr>
          <w:rFonts w:ascii="微软雅黑" w:eastAsia="微软雅黑" w:hAnsi="微软雅黑"/>
          <w:sz w:val="24"/>
          <w:szCs w:val="24"/>
        </w:rPr>
      </w:pPr>
    </w:p>
    <w:p w:rsidR="005B4CF5" w:rsidRPr="00A940D1" w:rsidRDefault="005B4CF5">
      <w:pPr>
        <w:rPr>
          <w:rFonts w:ascii="微软雅黑" w:eastAsia="微软雅黑" w:hAnsi="微软雅黑"/>
          <w:sz w:val="24"/>
          <w:szCs w:val="24"/>
        </w:rPr>
      </w:pPr>
    </w:p>
    <w:sectPr w:rsidR="005B4CF5" w:rsidRPr="00A9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E1" w:rsidRDefault="00D02FE1" w:rsidP="00253BF6">
      <w:r>
        <w:separator/>
      </w:r>
    </w:p>
  </w:endnote>
  <w:endnote w:type="continuationSeparator" w:id="0">
    <w:p w:rsidR="00D02FE1" w:rsidRDefault="00D02FE1" w:rsidP="002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E1" w:rsidRDefault="00D02FE1" w:rsidP="00253BF6">
      <w:r>
        <w:separator/>
      </w:r>
    </w:p>
  </w:footnote>
  <w:footnote w:type="continuationSeparator" w:id="0">
    <w:p w:rsidR="00D02FE1" w:rsidRDefault="00D02FE1" w:rsidP="0025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5C"/>
    <w:rsid w:val="00035D35"/>
    <w:rsid w:val="00196C26"/>
    <w:rsid w:val="00235B7A"/>
    <w:rsid w:val="00253BF6"/>
    <w:rsid w:val="002C4E03"/>
    <w:rsid w:val="003341A0"/>
    <w:rsid w:val="005A353A"/>
    <w:rsid w:val="005B1AEB"/>
    <w:rsid w:val="005B4CF5"/>
    <w:rsid w:val="00625DE8"/>
    <w:rsid w:val="0065647A"/>
    <w:rsid w:val="00704D22"/>
    <w:rsid w:val="007B54F3"/>
    <w:rsid w:val="007B5580"/>
    <w:rsid w:val="008037B0"/>
    <w:rsid w:val="008875F3"/>
    <w:rsid w:val="00910F9E"/>
    <w:rsid w:val="009551B2"/>
    <w:rsid w:val="00A72AB0"/>
    <w:rsid w:val="00A940D1"/>
    <w:rsid w:val="00AD6711"/>
    <w:rsid w:val="00B6707A"/>
    <w:rsid w:val="00C8465C"/>
    <w:rsid w:val="00D02FE1"/>
    <w:rsid w:val="00D20658"/>
    <w:rsid w:val="00D72AA8"/>
    <w:rsid w:val="00DE7A60"/>
    <w:rsid w:val="00E21E67"/>
    <w:rsid w:val="00F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68749"/>
  <w15:chartTrackingRefBased/>
  <w15:docId w15:val="{270F6E27-F4F1-4F0E-9B61-24EE29FF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5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6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8465C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3BF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3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3B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637</Characters>
  <Application>Microsoft Office Word</Application>
  <DocSecurity>0</DocSecurity>
  <Lines>5</Lines>
  <Paragraphs>1</Paragraphs>
  <ScaleCrop>false</ScaleCrop>
  <Company>P R 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16</cp:revision>
  <cp:lastPrinted>2023-05-31T00:51:00Z</cp:lastPrinted>
  <dcterms:created xsi:type="dcterms:W3CDTF">2023-05-31T00:48:00Z</dcterms:created>
  <dcterms:modified xsi:type="dcterms:W3CDTF">2024-04-18T01:02:00Z</dcterms:modified>
</cp:coreProperties>
</file>