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2F" w:rsidRPr="00A153B9" w:rsidRDefault="00F82A2F" w:rsidP="00F82A2F">
      <w:pPr>
        <w:ind w:firstLineChars="900" w:firstLine="2160"/>
        <w:rPr>
          <w:rFonts w:ascii="微软雅黑" w:eastAsia="微软雅黑" w:hAnsi="微软雅黑" w:cs="微软雅黑"/>
          <w:b/>
          <w:color w:val="000000"/>
          <w:sz w:val="24"/>
        </w:rPr>
      </w:pPr>
      <w:r w:rsidRPr="00A153B9">
        <w:rPr>
          <w:rFonts w:ascii="微软雅黑" w:eastAsia="微软雅黑" w:hAnsi="微软雅黑" w:cs="微软雅黑" w:hint="eastAsia"/>
          <w:b/>
          <w:color w:val="000000"/>
          <w:sz w:val="24"/>
        </w:rPr>
        <w:t>成都大学有害生物防制采购询价项目</w:t>
      </w:r>
    </w:p>
    <w:p w:rsidR="00F82A2F" w:rsidRPr="00A153B9" w:rsidRDefault="00F82A2F" w:rsidP="00F82A2F">
      <w:pPr>
        <w:ind w:firstLineChars="1400" w:firstLine="3360"/>
        <w:rPr>
          <w:rFonts w:ascii="微软雅黑" w:eastAsia="微软雅黑" w:hAnsi="微软雅黑" w:cs="微软雅黑"/>
          <w:b/>
          <w:color w:val="000000"/>
          <w:sz w:val="24"/>
        </w:rPr>
      </w:pPr>
      <w:r w:rsidRPr="00A153B9">
        <w:rPr>
          <w:rFonts w:ascii="微软雅黑" w:eastAsia="微软雅黑" w:hAnsi="微软雅黑" w:cs="微软雅黑" w:hint="eastAsia"/>
          <w:b/>
          <w:sz w:val="24"/>
        </w:rPr>
        <w:t>招标结果公告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25" w:firstLine="540"/>
        <w:jc w:val="center"/>
        <w:rPr>
          <w:rFonts w:ascii="微软雅黑" w:eastAsia="微软雅黑" w:hAnsi="微软雅黑" w:cs="微软雅黑"/>
          <w:color w:val="000000"/>
          <w:sz w:val="24"/>
        </w:rPr>
      </w:pPr>
    </w:p>
    <w:p w:rsidR="007C446A" w:rsidRPr="007C446A" w:rsidRDefault="007C446A" w:rsidP="007C446A">
      <w:pPr>
        <w:tabs>
          <w:tab w:val="left" w:pos="9540"/>
        </w:tabs>
        <w:spacing w:line="360" w:lineRule="auto"/>
        <w:ind w:firstLineChars="200" w:firstLine="420"/>
        <w:rPr>
          <w:rFonts w:ascii="微软雅黑" w:eastAsia="微软雅黑" w:hAnsi="微软雅黑" w:cs="微软雅黑"/>
          <w:bCs/>
          <w:szCs w:val="21"/>
        </w:rPr>
      </w:pPr>
      <w:r w:rsidRPr="007C446A">
        <w:rPr>
          <w:rFonts w:ascii="微软雅黑" w:eastAsia="微软雅黑" w:hAnsi="微软雅黑" w:cs="微软雅黑" w:hint="eastAsia"/>
          <w:color w:val="000000"/>
          <w:szCs w:val="21"/>
        </w:rPr>
        <w:t>成都大学有害生物防制采购询价项目，招标编号：（CDHQ-ZB202413），已依照本项目询价文件的</w:t>
      </w:r>
      <w:r w:rsidRPr="007C446A">
        <w:rPr>
          <w:rFonts w:ascii="微软雅黑" w:eastAsia="微软雅黑" w:hAnsi="微软雅黑" w:cs="微软雅黑" w:hint="eastAsia"/>
          <w:bCs/>
          <w:szCs w:val="21"/>
        </w:rPr>
        <w:t>规定于</w:t>
      </w:r>
      <w:r w:rsidRPr="007C446A">
        <w:rPr>
          <w:rFonts w:ascii="微软雅黑" w:eastAsia="微软雅黑" w:hAnsi="微软雅黑" w:cs="微软雅黑" w:hint="eastAsia"/>
          <w:color w:val="000000"/>
          <w:szCs w:val="21"/>
        </w:rPr>
        <w:t>2024年4月19日10:00</w:t>
      </w:r>
      <w:r w:rsidRPr="007C446A">
        <w:rPr>
          <w:rFonts w:ascii="微软雅黑" w:eastAsia="微软雅黑" w:hAnsi="微软雅黑" w:cs="微软雅黑" w:hint="eastAsia"/>
          <w:bCs/>
          <w:szCs w:val="21"/>
        </w:rPr>
        <w:t>在</w:t>
      </w:r>
      <w:r w:rsidRPr="007C446A">
        <w:rPr>
          <w:rFonts w:ascii="微软雅黑" w:eastAsia="微软雅黑" w:hAnsi="微软雅黑" w:cs="微软雅黑" w:hint="eastAsia"/>
          <w:szCs w:val="21"/>
        </w:rPr>
        <w:t>成都大学后勤处会议室</w:t>
      </w:r>
      <w:r w:rsidRPr="007C446A">
        <w:rPr>
          <w:rFonts w:ascii="微软雅黑" w:eastAsia="微软雅黑" w:hAnsi="微软雅黑" w:cs="微软雅黑" w:hint="eastAsia"/>
          <w:bCs/>
          <w:szCs w:val="21"/>
        </w:rPr>
        <w:t>开标。询价小组成员应到 3 人，实到 3 人。在</w:t>
      </w:r>
      <w:r w:rsidR="00A2422D">
        <w:rPr>
          <w:rFonts w:ascii="微软雅黑" w:eastAsia="微软雅黑" w:hAnsi="微软雅黑" w:cs="微软雅黑" w:hint="eastAsia"/>
          <w:bCs/>
          <w:szCs w:val="21"/>
        </w:rPr>
        <w:t>询价</w:t>
      </w:r>
      <w:bookmarkStart w:id="0" w:name="_GoBack"/>
      <w:bookmarkEnd w:id="0"/>
      <w:r w:rsidRPr="007C446A">
        <w:rPr>
          <w:rFonts w:ascii="微软雅黑" w:eastAsia="微软雅黑" w:hAnsi="微软雅黑" w:cs="微软雅黑" w:hint="eastAsia"/>
          <w:bCs/>
          <w:szCs w:val="21"/>
        </w:rPr>
        <w:t>截止时间内，递交响应文件的有9家供应商。</w:t>
      </w:r>
    </w:p>
    <w:p w:rsidR="00F82A2F" w:rsidRPr="00D80812" w:rsidRDefault="007C446A" w:rsidP="00D80812">
      <w:pPr>
        <w:tabs>
          <w:tab w:val="left" w:pos="9540"/>
        </w:tabs>
        <w:spacing w:line="360" w:lineRule="auto"/>
        <w:ind w:firstLineChars="200" w:firstLine="420"/>
        <w:rPr>
          <w:rFonts w:ascii="微软雅黑" w:eastAsia="微软雅黑" w:hAnsi="微软雅黑" w:cs="微软雅黑"/>
          <w:color w:val="000000"/>
          <w:szCs w:val="21"/>
        </w:rPr>
      </w:pPr>
      <w:r w:rsidRPr="007C446A">
        <w:rPr>
          <w:rFonts w:ascii="微软雅黑" w:eastAsia="微软雅黑" w:hAnsi="微软雅黑" w:cs="微软雅黑" w:hint="eastAsia"/>
          <w:bCs/>
          <w:szCs w:val="21"/>
        </w:rPr>
        <w:t>询价小组根据招标文件规定的评标办法及标准，通过资质审查的供应商8家</w:t>
      </w:r>
      <w:r w:rsidRPr="007C446A">
        <w:rPr>
          <w:rFonts w:ascii="微软雅黑" w:eastAsia="微软雅黑" w:hAnsi="微软雅黑" w:cs="微软雅黑"/>
          <w:bCs/>
          <w:szCs w:val="21"/>
        </w:rPr>
        <w:t>，</w:t>
      </w:r>
      <w:r w:rsidRPr="007C446A">
        <w:rPr>
          <w:rFonts w:ascii="微软雅黑" w:eastAsia="微软雅黑" w:hAnsi="微软雅黑" w:cs="微软雅黑" w:hint="eastAsia"/>
          <w:bCs/>
          <w:szCs w:val="21"/>
        </w:rPr>
        <w:t>按照价格由低到高排名依次</w:t>
      </w:r>
      <w:r w:rsidRPr="007C446A">
        <w:rPr>
          <w:rFonts w:ascii="微软雅黑" w:eastAsia="微软雅黑" w:hAnsi="微软雅黑" w:cs="微软雅黑" w:hint="eastAsia"/>
          <w:color w:val="000000"/>
          <w:szCs w:val="21"/>
        </w:rPr>
        <w:t>如下：</w:t>
      </w:r>
    </w:p>
    <w:p w:rsidR="007C446A" w:rsidRPr="007C446A" w:rsidRDefault="00B514AA" w:rsidP="007C446A">
      <w:pPr>
        <w:tabs>
          <w:tab w:val="left" w:pos="9540"/>
        </w:tabs>
        <w:spacing w:line="360" w:lineRule="auto"/>
        <w:ind w:firstLineChars="225" w:firstLine="473"/>
        <w:rPr>
          <w:rFonts w:ascii="微软雅黑" w:eastAsia="微软雅黑" w:hAnsi="微软雅黑"/>
          <w:color w:val="000000"/>
          <w:szCs w:val="21"/>
        </w:rPr>
      </w:pPr>
      <w:r w:rsidRPr="00B514AA">
        <w:rPr>
          <w:rFonts w:ascii="微软雅黑" w:eastAsia="微软雅黑" w:hAnsi="微软雅黑" w:hint="eastAsia"/>
          <w:color w:val="000000"/>
          <w:szCs w:val="21"/>
        </w:rPr>
        <w:t>第一成交候选人：</w:t>
      </w:r>
      <w:r w:rsidR="007C446A" w:rsidRPr="007C446A">
        <w:rPr>
          <w:rFonts w:ascii="微软雅黑" w:eastAsia="微软雅黑" w:hAnsi="微软雅黑" w:hint="eastAsia"/>
          <w:color w:val="000000"/>
          <w:szCs w:val="21"/>
        </w:rPr>
        <w:t xml:space="preserve">： 成都仁民有害生物防治服务有限公司  </w:t>
      </w:r>
      <w:r w:rsidR="007C446A" w:rsidRPr="007C446A">
        <w:rPr>
          <w:rFonts w:ascii="微软雅黑" w:eastAsia="微软雅黑" w:hAnsi="微软雅黑"/>
          <w:color w:val="000000"/>
          <w:szCs w:val="21"/>
        </w:rPr>
        <w:t xml:space="preserve"> </w:t>
      </w:r>
      <w:r w:rsidR="00BC215A">
        <w:rPr>
          <w:rFonts w:ascii="微软雅黑" w:eastAsia="微软雅黑" w:hAnsi="微软雅黑" w:hint="eastAsia"/>
          <w:color w:val="000000"/>
          <w:szCs w:val="21"/>
        </w:rPr>
        <w:t>（报价：3</w:t>
      </w:r>
      <w:r w:rsidR="00BC215A">
        <w:rPr>
          <w:rFonts w:ascii="微软雅黑" w:eastAsia="微软雅黑" w:hAnsi="微软雅黑"/>
          <w:color w:val="000000"/>
          <w:szCs w:val="21"/>
        </w:rPr>
        <w:t>5800.00</w:t>
      </w:r>
      <w:r w:rsidR="00BC215A">
        <w:rPr>
          <w:rFonts w:ascii="微软雅黑" w:eastAsia="微软雅黑" w:hAnsi="微软雅黑" w:hint="eastAsia"/>
          <w:color w:val="000000"/>
          <w:szCs w:val="21"/>
        </w:rPr>
        <w:t>元</w:t>
      </w:r>
      <w:r>
        <w:rPr>
          <w:rFonts w:ascii="微软雅黑" w:eastAsia="微软雅黑" w:hAnsi="微软雅黑" w:hint="eastAsia"/>
          <w:color w:val="000000"/>
          <w:szCs w:val="21"/>
        </w:rPr>
        <w:t>，</w:t>
      </w:r>
      <w:r w:rsidR="00BC215A">
        <w:rPr>
          <w:rFonts w:ascii="微软雅黑" w:eastAsia="微软雅黑" w:hAnsi="微软雅黑" w:hint="eastAsia"/>
          <w:color w:val="000000"/>
          <w:szCs w:val="21"/>
        </w:rPr>
        <w:t xml:space="preserve"> </w:t>
      </w:r>
      <w:r w:rsidR="00BC215A">
        <w:rPr>
          <w:rFonts w:ascii="微软雅黑" w:eastAsia="微软雅黑" w:hAnsi="微软雅黑"/>
          <w:color w:val="000000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Cs w:val="21"/>
        </w:rPr>
        <w:t>大写：</w:t>
      </w:r>
      <w:r w:rsidR="00BC215A">
        <w:rPr>
          <w:rFonts w:ascii="微软雅黑" w:eastAsia="微软雅黑" w:hAnsi="微软雅黑" w:hint="eastAsia"/>
          <w:color w:val="000000"/>
          <w:szCs w:val="21"/>
        </w:rPr>
        <w:t>叁万伍仟捌佰元整）</w:t>
      </w:r>
      <w:r w:rsidR="007C446A" w:rsidRPr="007C446A">
        <w:rPr>
          <w:rFonts w:ascii="微软雅黑" w:eastAsia="微软雅黑" w:hAnsi="微软雅黑"/>
          <w:color w:val="000000"/>
          <w:szCs w:val="21"/>
        </w:rPr>
        <w:t xml:space="preserve">      </w:t>
      </w:r>
    </w:p>
    <w:p w:rsidR="007C446A" w:rsidRPr="007C446A" w:rsidRDefault="00B514AA" w:rsidP="007C446A">
      <w:pPr>
        <w:tabs>
          <w:tab w:val="left" w:pos="9540"/>
        </w:tabs>
        <w:spacing w:line="360" w:lineRule="auto"/>
        <w:ind w:firstLineChars="225" w:firstLine="473"/>
        <w:rPr>
          <w:rFonts w:ascii="微软雅黑" w:eastAsia="微软雅黑" w:hAnsi="微软雅黑"/>
          <w:color w:val="000000"/>
          <w:szCs w:val="21"/>
        </w:rPr>
      </w:pPr>
      <w:r w:rsidRPr="00B514AA">
        <w:rPr>
          <w:rFonts w:ascii="微软雅黑" w:eastAsia="微软雅黑" w:hAnsi="微软雅黑" w:hint="eastAsia"/>
          <w:color w:val="000000"/>
          <w:szCs w:val="21"/>
        </w:rPr>
        <w:t>第</w:t>
      </w:r>
      <w:r>
        <w:rPr>
          <w:rFonts w:ascii="微软雅黑" w:eastAsia="微软雅黑" w:hAnsi="微软雅黑" w:hint="eastAsia"/>
          <w:color w:val="000000"/>
          <w:szCs w:val="21"/>
        </w:rPr>
        <w:t>二</w:t>
      </w:r>
      <w:r w:rsidRPr="00B514AA">
        <w:rPr>
          <w:rFonts w:ascii="微软雅黑" w:eastAsia="微软雅黑" w:hAnsi="微软雅黑" w:hint="eastAsia"/>
          <w:color w:val="000000"/>
          <w:szCs w:val="21"/>
        </w:rPr>
        <w:t>成交候选人：</w:t>
      </w:r>
      <w:r w:rsidR="007C446A" w:rsidRPr="007C446A">
        <w:rPr>
          <w:rFonts w:ascii="微软雅黑" w:eastAsia="微软雅黑" w:hAnsi="微软雅黑" w:hint="eastAsia"/>
          <w:color w:val="000000"/>
          <w:szCs w:val="21"/>
        </w:rPr>
        <w:t xml:space="preserve">： 四川都市猎人环境工程有限公司   </w:t>
      </w:r>
    </w:p>
    <w:p w:rsidR="007C446A" w:rsidRPr="007C446A" w:rsidRDefault="00B514AA" w:rsidP="007C446A">
      <w:pPr>
        <w:tabs>
          <w:tab w:val="left" w:pos="9540"/>
        </w:tabs>
        <w:spacing w:line="360" w:lineRule="auto"/>
        <w:ind w:firstLineChars="225" w:firstLine="473"/>
        <w:rPr>
          <w:rFonts w:ascii="微软雅黑" w:eastAsia="微软雅黑" w:hAnsi="微软雅黑"/>
          <w:color w:val="000000"/>
          <w:szCs w:val="21"/>
        </w:rPr>
      </w:pPr>
      <w:r w:rsidRPr="00B514AA">
        <w:rPr>
          <w:rFonts w:ascii="微软雅黑" w:eastAsia="微软雅黑" w:hAnsi="微软雅黑" w:hint="eastAsia"/>
          <w:color w:val="000000"/>
          <w:szCs w:val="21"/>
        </w:rPr>
        <w:t>第</w:t>
      </w:r>
      <w:r>
        <w:rPr>
          <w:rFonts w:ascii="微软雅黑" w:eastAsia="微软雅黑" w:hAnsi="微软雅黑" w:hint="eastAsia"/>
          <w:color w:val="000000"/>
          <w:szCs w:val="21"/>
        </w:rPr>
        <w:t>三</w:t>
      </w:r>
      <w:r w:rsidRPr="00B514AA">
        <w:rPr>
          <w:rFonts w:ascii="微软雅黑" w:eastAsia="微软雅黑" w:hAnsi="微软雅黑" w:hint="eastAsia"/>
          <w:color w:val="000000"/>
          <w:szCs w:val="21"/>
        </w:rPr>
        <w:t>成交候选人：</w:t>
      </w:r>
      <w:r w:rsidR="007C446A" w:rsidRPr="007C446A">
        <w:rPr>
          <w:rFonts w:ascii="微软雅黑" w:eastAsia="微软雅黑" w:hAnsi="微软雅黑" w:hint="eastAsia"/>
          <w:color w:val="000000"/>
          <w:szCs w:val="21"/>
        </w:rPr>
        <w:t>：</w:t>
      </w:r>
      <w:r w:rsidR="007C446A" w:rsidRPr="007C446A">
        <w:rPr>
          <w:rFonts w:ascii="微软雅黑" w:eastAsia="微软雅黑" w:hAnsi="微软雅黑"/>
          <w:color w:val="000000"/>
          <w:szCs w:val="21"/>
        </w:rPr>
        <w:t xml:space="preserve"> </w:t>
      </w:r>
      <w:r w:rsidR="007C446A" w:rsidRPr="007C446A">
        <w:rPr>
          <w:rFonts w:ascii="微软雅黑" w:eastAsia="微软雅黑" w:hAnsi="微软雅黑" w:hint="eastAsia"/>
          <w:color w:val="000000"/>
          <w:szCs w:val="21"/>
        </w:rPr>
        <w:t>四川亚杨环保有限公司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25" w:firstLine="473"/>
        <w:rPr>
          <w:rFonts w:ascii="微软雅黑" w:eastAsia="微软雅黑" w:hAnsi="微软雅黑"/>
          <w:bCs/>
          <w:color w:val="000000"/>
          <w:szCs w:val="21"/>
        </w:rPr>
      </w:pPr>
      <w:r w:rsidRPr="00A153B9">
        <w:rPr>
          <w:rFonts w:ascii="微软雅黑" w:eastAsia="微软雅黑" w:hAnsi="微软雅黑" w:hint="eastAsia"/>
          <w:color w:val="000000"/>
          <w:szCs w:val="21"/>
        </w:rPr>
        <w:t xml:space="preserve">                 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25" w:firstLine="473"/>
        <w:rPr>
          <w:rFonts w:ascii="微软雅黑" w:eastAsia="微软雅黑" w:hAnsi="微软雅黑"/>
          <w:color w:val="000000"/>
          <w:szCs w:val="21"/>
        </w:rPr>
      </w:pP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400" w:firstLine="840"/>
        <w:rPr>
          <w:rFonts w:ascii="微软雅黑" w:eastAsia="微软雅黑" w:hAnsi="微软雅黑"/>
          <w:szCs w:val="21"/>
        </w:rPr>
      </w:pP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400" w:firstLine="840"/>
        <w:rPr>
          <w:rFonts w:ascii="微软雅黑" w:eastAsia="微软雅黑" w:hAnsi="微软雅黑"/>
          <w:szCs w:val="21"/>
        </w:rPr>
      </w:pPr>
      <w:r w:rsidRPr="00A153B9">
        <w:rPr>
          <w:rFonts w:ascii="微软雅黑" w:eastAsia="微软雅黑" w:hAnsi="微软雅黑" w:hint="eastAsia"/>
          <w:szCs w:val="21"/>
        </w:rPr>
        <w:t>公示期一个工作日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400" w:firstLine="840"/>
        <w:rPr>
          <w:rFonts w:ascii="微软雅黑" w:eastAsia="微软雅黑" w:hAnsi="微软雅黑"/>
          <w:szCs w:val="21"/>
        </w:rPr>
      </w:pPr>
      <w:r w:rsidRPr="00A153B9">
        <w:rPr>
          <w:rFonts w:ascii="微软雅黑" w:eastAsia="微软雅黑" w:hAnsi="微软雅黑" w:hint="eastAsia"/>
          <w:szCs w:val="21"/>
        </w:rPr>
        <w:t>监督电话：84616</w:t>
      </w:r>
      <w:r w:rsidR="00BC215A">
        <w:rPr>
          <w:rFonts w:ascii="微软雅黑" w:eastAsia="微软雅黑" w:hAnsi="微软雅黑"/>
          <w:szCs w:val="21"/>
        </w:rPr>
        <w:t>643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800" w:firstLine="5880"/>
        <w:rPr>
          <w:rFonts w:ascii="微软雅黑" w:eastAsia="微软雅黑" w:hAnsi="微软雅黑"/>
          <w:color w:val="000000"/>
          <w:szCs w:val="21"/>
        </w:rPr>
      </w:pP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800" w:firstLine="5880"/>
        <w:rPr>
          <w:rFonts w:ascii="微软雅黑" w:eastAsia="微软雅黑" w:hAnsi="微软雅黑"/>
          <w:color w:val="000000"/>
          <w:szCs w:val="21"/>
        </w:rPr>
      </w:pP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800" w:firstLine="5880"/>
        <w:rPr>
          <w:rFonts w:ascii="微软雅黑" w:eastAsia="微软雅黑" w:hAnsi="微软雅黑"/>
          <w:color w:val="000000"/>
          <w:szCs w:val="21"/>
        </w:rPr>
      </w:pPr>
      <w:r w:rsidRPr="00A153B9">
        <w:rPr>
          <w:rFonts w:ascii="微软雅黑" w:eastAsia="微软雅黑" w:hAnsi="微软雅黑" w:hint="eastAsia"/>
          <w:color w:val="000000"/>
          <w:szCs w:val="21"/>
        </w:rPr>
        <w:t>后勤处</w:t>
      </w:r>
    </w:p>
    <w:p w:rsidR="00F82A2F" w:rsidRPr="00A153B9" w:rsidRDefault="00F82A2F" w:rsidP="00F82A2F">
      <w:pPr>
        <w:tabs>
          <w:tab w:val="left" w:pos="9540"/>
        </w:tabs>
        <w:spacing w:line="360" w:lineRule="auto"/>
        <w:ind w:firstLineChars="2600" w:firstLine="5460"/>
        <w:rPr>
          <w:rFonts w:ascii="微软雅黑" w:eastAsia="微软雅黑" w:hAnsi="微软雅黑"/>
          <w:szCs w:val="21"/>
        </w:rPr>
      </w:pPr>
      <w:r w:rsidRPr="00A153B9">
        <w:rPr>
          <w:rFonts w:ascii="微软雅黑" w:eastAsia="微软雅黑" w:hAnsi="微软雅黑" w:hint="eastAsia"/>
          <w:color w:val="000000"/>
          <w:szCs w:val="21"/>
        </w:rPr>
        <w:t>202</w:t>
      </w:r>
      <w:r w:rsidR="007C446A">
        <w:rPr>
          <w:rFonts w:ascii="微软雅黑" w:eastAsia="微软雅黑" w:hAnsi="微软雅黑"/>
          <w:color w:val="000000"/>
          <w:szCs w:val="21"/>
        </w:rPr>
        <w:t>4</w:t>
      </w:r>
      <w:r w:rsidRPr="00A153B9">
        <w:rPr>
          <w:rFonts w:ascii="微软雅黑" w:eastAsia="微软雅黑" w:hAnsi="微软雅黑" w:hint="eastAsia"/>
          <w:color w:val="000000"/>
          <w:szCs w:val="21"/>
        </w:rPr>
        <w:t>年</w:t>
      </w:r>
      <w:r w:rsidR="007C446A">
        <w:rPr>
          <w:rFonts w:ascii="微软雅黑" w:eastAsia="微软雅黑" w:hAnsi="微软雅黑"/>
          <w:color w:val="000000"/>
          <w:szCs w:val="21"/>
        </w:rPr>
        <w:t>4</w:t>
      </w:r>
      <w:r w:rsidRPr="00A153B9">
        <w:rPr>
          <w:rFonts w:ascii="微软雅黑" w:eastAsia="微软雅黑" w:hAnsi="微软雅黑" w:hint="eastAsia"/>
          <w:color w:val="000000"/>
          <w:szCs w:val="21"/>
        </w:rPr>
        <w:t>月</w:t>
      </w:r>
      <w:r w:rsidR="002C69CB">
        <w:rPr>
          <w:rFonts w:ascii="微软雅黑" w:eastAsia="微软雅黑" w:hAnsi="微软雅黑"/>
          <w:color w:val="000000"/>
          <w:szCs w:val="21"/>
        </w:rPr>
        <w:t>1</w:t>
      </w:r>
      <w:r w:rsidR="007C446A">
        <w:rPr>
          <w:rFonts w:ascii="微软雅黑" w:eastAsia="微软雅黑" w:hAnsi="微软雅黑"/>
          <w:color w:val="000000"/>
          <w:szCs w:val="21"/>
        </w:rPr>
        <w:t>9</w:t>
      </w:r>
      <w:r w:rsidRPr="00A153B9">
        <w:rPr>
          <w:rFonts w:ascii="微软雅黑" w:eastAsia="微软雅黑" w:hAnsi="微软雅黑" w:hint="eastAsia"/>
          <w:color w:val="000000"/>
          <w:szCs w:val="21"/>
        </w:rPr>
        <w:t>日</w:t>
      </w:r>
    </w:p>
    <w:p w:rsidR="00F82A2F" w:rsidRDefault="00F82A2F" w:rsidP="00F82A2F">
      <w:pPr>
        <w:spacing w:line="360" w:lineRule="auto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 xml:space="preserve">              </w:t>
      </w:r>
    </w:p>
    <w:p w:rsidR="001842ED" w:rsidRDefault="001842ED"/>
    <w:sectPr w:rsidR="0018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32" w:rsidRDefault="00E26432" w:rsidP="002C69CB">
      <w:r>
        <w:separator/>
      </w:r>
    </w:p>
  </w:endnote>
  <w:endnote w:type="continuationSeparator" w:id="0">
    <w:p w:rsidR="00E26432" w:rsidRDefault="00E26432" w:rsidP="002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32" w:rsidRDefault="00E26432" w:rsidP="002C69CB">
      <w:r>
        <w:separator/>
      </w:r>
    </w:p>
  </w:footnote>
  <w:footnote w:type="continuationSeparator" w:id="0">
    <w:p w:rsidR="00E26432" w:rsidRDefault="00E26432" w:rsidP="002C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F"/>
    <w:rsid w:val="0011464A"/>
    <w:rsid w:val="001842ED"/>
    <w:rsid w:val="002C69CB"/>
    <w:rsid w:val="00427D22"/>
    <w:rsid w:val="007C446A"/>
    <w:rsid w:val="00A2422D"/>
    <w:rsid w:val="00B514AA"/>
    <w:rsid w:val="00B730F9"/>
    <w:rsid w:val="00BC215A"/>
    <w:rsid w:val="00D80812"/>
    <w:rsid w:val="00E26432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74F16-DBD1-45F8-887F-18DAA0B3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9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9C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808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08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2024-04-19T03:20:00Z</cp:lastPrinted>
  <dcterms:created xsi:type="dcterms:W3CDTF">2023-03-15T03:23:00Z</dcterms:created>
  <dcterms:modified xsi:type="dcterms:W3CDTF">2024-04-19T03:30:00Z</dcterms:modified>
</cp:coreProperties>
</file>