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5D" w:rsidRDefault="0018095D" w:rsidP="0018095D">
      <w:pPr>
        <w:spacing w:line="520" w:lineRule="exact"/>
        <w:jc w:val="center"/>
        <w:rPr>
          <w:rFonts w:ascii="方正仿宋简体" w:eastAsia="方正仿宋简体" w:hAnsi="宋体" w:cs="Times New Roman"/>
          <w:b/>
          <w:sz w:val="28"/>
          <w:szCs w:val="28"/>
        </w:rPr>
      </w:pPr>
      <w:r w:rsidRPr="0018095D">
        <w:rPr>
          <w:rFonts w:ascii="方正仿宋简体" w:eastAsia="方正仿宋简体" w:hAnsi="宋体" w:cs="Times New Roman" w:hint="eastAsia"/>
          <w:b/>
          <w:sz w:val="28"/>
          <w:szCs w:val="28"/>
        </w:rPr>
        <w:t>成都大学图书馆、教学楼和学生宿舍等处钢化玻璃采购项目</w:t>
      </w:r>
    </w:p>
    <w:p w:rsidR="0018095D" w:rsidRPr="0018095D" w:rsidRDefault="0018095D" w:rsidP="0018095D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18095D">
        <w:rPr>
          <w:rFonts w:ascii="方正仿宋简体" w:eastAsia="方正仿宋简体" w:hAnsi="宋体" w:cs="Times New Roman" w:hint="eastAsia"/>
          <w:b/>
          <w:sz w:val="28"/>
          <w:szCs w:val="28"/>
        </w:rPr>
        <w:t>采购结果公示</w:t>
      </w:r>
    </w:p>
    <w:p w:rsidR="0018095D" w:rsidRPr="0018095D" w:rsidRDefault="0018095D" w:rsidP="0018095D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 w:hint="eastAsia"/>
          <w:color w:val="000000"/>
          <w:sz w:val="28"/>
          <w:szCs w:val="28"/>
        </w:rPr>
      </w:pPr>
    </w:p>
    <w:p w:rsidR="0018095D" w:rsidRPr="0018095D" w:rsidRDefault="0018095D" w:rsidP="0018095D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Times New Roman" w:hint="eastAsia"/>
          <w:color w:val="000000"/>
          <w:sz w:val="28"/>
          <w:szCs w:val="28"/>
        </w:rPr>
      </w:pPr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成都大学图书馆、教学楼和学生宿舍等处钢化玻璃采购项目</w:t>
      </w:r>
      <w:r w:rsidRPr="0018095D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>招标编号：CDHQ-ZB202417，</w:t>
      </w:r>
      <w:r w:rsidRPr="0018095D">
        <w:rPr>
          <w:rFonts w:ascii="方正仿宋简体" w:eastAsia="方正仿宋简体" w:hAnsi="微软雅黑" w:cs="Times New Roman" w:hint="eastAsia"/>
          <w:color w:val="000000"/>
          <w:sz w:val="28"/>
          <w:szCs w:val="28"/>
        </w:rPr>
        <w:t>已依照本项目询价文件的</w:t>
      </w: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规定于</w:t>
      </w:r>
      <w:r w:rsidRPr="0018095D">
        <w:rPr>
          <w:rFonts w:ascii="方正仿宋简体" w:eastAsia="方正仿宋简体" w:hAnsi="微软雅黑" w:cs="Times New Roman" w:hint="eastAsia"/>
          <w:color w:val="000000"/>
          <w:sz w:val="28"/>
          <w:szCs w:val="28"/>
        </w:rPr>
        <w:t>2024年5月11日10:00</w:t>
      </w: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在</w:t>
      </w: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>成都大学后勤处会议室</w:t>
      </w: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开标，询价小组成员应到 3 人，实到 3 人。</w:t>
      </w:r>
    </w:p>
    <w:p w:rsidR="0018095D" w:rsidRPr="0018095D" w:rsidRDefault="0018095D" w:rsidP="0018095D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 w:cs="Times New Roman" w:hint="eastAsia"/>
          <w:bCs/>
          <w:sz w:val="28"/>
          <w:szCs w:val="28"/>
        </w:rPr>
      </w:pP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>询价小组</w:t>
      </w: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根据询价文件规定的评标办法及标准对供应商的响应文件进行评审。</w:t>
      </w: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>经评审，</w:t>
      </w: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推荐通过资质审查后报价由低到高的成交供应商候选人如下：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 w:cs="Times New Roman" w:hint="eastAsia"/>
          <w:bCs/>
          <w:sz w:val="28"/>
          <w:szCs w:val="28"/>
        </w:rPr>
      </w:pP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 xml:space="preserve">第一成交候选人： </w:t>
      </w:r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龙泉</w:t>
      </w:r>
      <w:proofErr w:type="gramStart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驿</w:t>
      </w:r>
      <w:proofErr w:type="gramEnd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区十</w:t>
      </w:r>
      <w:proofErr w:type="gramStart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陵街办悦好</w:t>
      </w:r>
      <w:proofErr w:type="gramEnd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装饰经营部</w:t>
      </w:r>
      <w:r>
        <w:rPr>
          <w:rFonts w:ascii="方正仿宋简体" w:eastAsia="方正仿宋简体" w:hAnsi="宋体" w:cs="Times New Roman" w:hint="eastAsia"/>
          <w:sz w:val="28"/>
          <w:szCs w:val="28"/>
        </w:rPr>
        <w:t>（报价金额：45000.00元，大写：</w:t>
      </w:r>
      <w:proofErr w:type="gramStart"/>
      <w:r>
        <w:rPr>
          <w:rFonts w:ascii="方正仿宋简体" w:eastAsia="方正仿宋简体" w:hAnsi="宋体" w:cs="Times New Roman" w:hint="eastAsia"/>
          <w:sz w:val="28"/>
          <w:szCs w:val="28"/>
        </w:rPr>
        <w:t>肆万伍仟</w:t>
      </w:r>
      <w:proofErr w:type="gramEnd"/>
      <w:r>
        <w:rPr>
          <w:rFonts w:ascii="方正仿宋简体" w:eastAsia="方正仿宋简体" w:hAnsi="宋体" w:cs="Times New Roman" w:hint="eastAsia"/>
          <w:sz w:val="28"/>
          <w:szCs w:val="28"/>
        </w:rPr>
        <w:t>元整）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 w:cs="Times New Roman" w:hint="eastAsia"/>
          <w:sz w:val="28"/>
          <w:szCs w:val="28"/>
        </w:rPr>
      </w:pP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 xml:space="preserve">第二成交候选人： </w:t>
      </w:r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四川泰洪福源建设工程有限公司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 w:cs="Times New Roman" w:hint="eastAsia"/>
          <w:sz w:val="28"/>
          <w:szCs w:val="28"/>
        </w:rPr>
      </w:pPr>
      <w:r w:rsidRPr="0018095D">
        <w:rPr>
          <w:rFonts w:ascii="方正仿宋简体" w:eastAsia="方正仿宋简体" w:hAnsi="微软雅黑" w:cs="Times New Roman" w:hint="eastAsia"/>
          <w:sz w:val="28"/>
          <w:szCs w:val="28"/>
        </w:rPr>
        <w:t xml:space="preserve">第三成交候选人： </w:t>
      </w:r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四川中</w:t>
      </w:r>
      <w:proofErr w:type="gramStart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采卓信供应</w:t>
      </w:r>
      <w:proofErr w:type="gramEnd"/>
      <w:r w:rsidRPr="0018095D">
        <w:rPr>
          <w:rFonts w:ascii="方正仿宋简体" w:eastAsia="方正仿宋简体" w:hAnsi="宋体" w:cs="Times New Roman" w:hint="eastAsia"/>
          <w:sz w:val="28"/>
          <w:szCs w:val="28"/>
        </w:rPr>
        <w:t>链管理有限公司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rPr>
          <w:rFonts w:ascii="方正仿宋简体" w:eastAsia="方正仿宋简体" w:hAnsi="微软雅黑" w:cs="Times New Roman" w:hint="eastAsia"/>
          <w:bCs/>
          <w:sz w:val="28"/>
          <w:szCs w:val="28"/>
        </w:rPr>
      </w:pPr>
      <w:r>
        <w:rPr>
          <w:rFonts w:ascii="方正仿宋简体" w:eastAsia="方正仿宋简体" w:hAnsi="微软雅黑" w:cs="Times New Roman" w:hint="eastAsia"/>
          <w:bCs/>
          <w:sz w:val="28"/>
          <w:szCs w:val="28"/>
        </w:rPr>
        <w:t>公示期为1个工作日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rPr>
          <w:rFonts w:ascii="方正仿宋简体" w:eastAsia="方正仿宋简体" w:hAnsi="微软雅黑" w:cs="Times New Roman" w:hint="eastAsia"/>
          <w:bCs/>
          <w:sz w:val="28"/>
          <w:szCs w:val="28"/>
        </w:rPr>
      </w:pPr>
      <w:bookmarkStart w:id="0" w:name="_GoBack"/>
      <w:bookmarkEnd w:id="0"/>
    </w:p>
    <w:p w:rsidR="0018095D" w:rsidRDefault="0018095D" w:rsidP="0018095D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 w:cs="Times New Roman"/>
          <w:bCs/>
          <w:sz w:val="28"/>
          <w:szCs w:val="28"/>
        </w:rPr>
      </w:pPr>
    </w:p>
    <w:p w:rsidR="0018095D" w:rsidRDefault="0018095D" w:rsidP="0018095D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 w:cs="Times New Roman"/>
          <w:bCs/>
          <w:sz w:val="28"/>
          <w:szCs w:val="28"/>
        </w:rPr>
      </w:pPr>
      <w:r>
        <w:rPr>
          <w:rFonts w:ascii="方正仿宋简体" w:eastAsia="方正仿宋简体" w:hAnsi="微软雅黑" w:cs="Times New Roman" w:hint="eastAsia"/>
          <w:bCs/>
          <w:sz w:val="28"/>
          <w:szCs w:val="28"/>
        </w:rPr>
        <w:t>后勤处</w:t>
      </w:r>
    </w:p>
    <w:p w:rsidR="0018095D" w:rsidRPr="0018095D" w:rsidRDefault="0018095D" w:rsidP="0018095D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 w:cs="Times New Roman" w:hint="eastAsia"/>
          <w:bCs/>
          <w:sz w:val="28"/>
          <w:szCs w:val="28"/>
        </w:rPr>
      </w:pPr>
      <w:r w:rsidRPr="0018095D">
        <w:rPr>
          <w:rFonts w:ascii="方正仿宋简体" w:eastAsia="方正仿宋简体" w:hAnsi="微软雅黑" w:cs="Times New Roman" w:hint="eastAsia"/>
          <w:bCs/>
          <w:sz w:val="28"/>
          <w:szCs w:val="28"/>
        </w:rPr>
        <w:t>2024年5月11日</w:t>
      </w:r>
    </w:p>
    <w:p w:rsidR="00464FD2" w:rsidRDefault="00464FD2"/>
    <w:sectPr w:rsidR="0046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D"/>
    <w:rsid w:val="0018095D"/>
    <w:rsid w:val="004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0C4C"/>
  <w15:chartTrackingRefBased/>
  <w15:docId w15:val="{71FDB40C-F20C-46DE-8509-9B47FD5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0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2024-05-11T02:40:00Z</cp:lastPrinted>
  <dcterms:created xsi:type="dcterms:W3CDTF">2024-05-11T02:35:00Z</dcterms:created>
  <dcterms:modified xsi:type="dcterms:W3CDTF">2024-05-11T02:40:00Z</dcterms:modified>
</cp:coreProperties>
</file>