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0FE0" w14:textId="6706A0A3" w:rsidR="00C74AEE" w:rsidRDefault="00E100CE">
      <w:pPr>
        <w:spacing w:line="500" w:lineRule="exact"/>
        <w:jc w:val="center"/>
        <w:outlineLvl w:val="0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成都大学</w:t>
      </w:r>
      <w:r w:rsidR="00360BEC">
        <w:rPr>
          <w:rFonts w:ascii="微软雅黑" w:eastAsia="微软雅黑" w:hAnsi="微软雅黑" w:cs="微软雅黑" w:hint="eastAsia"/>
          <w:b/>
          <w:bCs/>
          <w:sz w:val="24"/>
          <w:szCs w:val="24"/>
        </w:rPr>
        <w:t>绿色照明智慧停车场采购项目</w:t>
      </w: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招标公告</w:t>
      </w:r>
    </w:p>
    <w:p w14:paraId="6E5EC6FC" w14:textId="77777777" w:rsidR="00C74AEE" w:rsidRDefault="00C74AEE">
      <w:pPr>
        <w:spacing w:line="500" w:lineRule="exact"/>
        <w:jc w:val="center"/>
        <w:outlineLvl w:val="0"/>
        <w:rPr>
          <w:rFonts w:ascii="微软雅黑" w:eastAsia="微软雅黑" w:hAnsi="微软雅黑" w:cs="微软雅黑"/>
          <w:b/>
          <w:kern w:val="0"/>
          <w:sz w:val="24"/>
          <w:szCs w:val="24"/>
        </w:rPr>
      </w:pPr>
    </w:p>
    <w:tbl>
      <w:tblPr>
        <w:tblStyle w:val="a8"/>
        <w:tblW w:w="8829" w:type="dxa"/>
        <w:tblLook w:val="04A0" w:firstRow="1" w:lastRow="0" w:firstColumn="1" w:lastColumn="0" w:noHBand="0" w:noVBand="1"/>
      </w:tblPr>
      <w:tblGrid>
        <w:gridCol w:w="2499"/>
        <w:gridCol w:w="6330"/>
      </w:tblGrid>
      <w:tr w:rsidR="00C74AEE" w14:paraId="5D2466F3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DBE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C74AEE" w14:paraId="0AED0CEE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BD1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E36" w14:textId="78FDC5D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CDHQ-ZB202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  <w:r w:rsidR="00360BE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24</w:t>
            </w:r>
          </w:p>
        </w:tc>
      </w:tr>
      <w:tr w:rsidR="00C74AEE" w14:paraId="4CD3A7B0" w14:textId="77777777">
        <w:trPr>
          <w:trHeight w:hRule="exact" w:val="62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BB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AC2" w14:textId="699434DA" w:rsidR="00C74AEE" w:rsidRDefault="00E100CE">
            <w:pPr>
              <w:spacing w:line="360" w:lineRule="auto"/>
              <w:ind w:left="1440" w:hangingChars="600" w:hanging="144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成都大学</w:t>
            </w:r>
            <w:r w:rsidR="00360BEC">
              <w:rPr>
                <w:rFonts w:ascii="微软雅黑" w:eastAsia="微软雅黑" w:hAnsi="微软雅黑" w:cs="微软雅黑" w:hint="eastAsia"/>
                <w:sz w:val="24"/>
                <w:szCs w:val="24"/>
              </w:rPr>
              <w:t>绿色照明智慧停车场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采购项目</w:t>
            </w:r>
          </w:p>
        </w:tc>
      </w:tr>
      <w:tr w:rsidR="00C74AEE" w14:paraId="07BB9E07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E227" w14:textId="77777777" w:rsidR="00C74AEE" w:rsidRDefault="00E100C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C7D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C74AEE" w14:paraId="624F799A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456" w14:textId="77777777" w:rsidR="00C74AEE" w:rsidRDefault="00E100CE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E02" w14:textId="707C1BEA" w:rsidR="00C74AEE" w:rsidRDefault="00360BE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35</w:t>
            </w:r>
            <w:r w:rsidR="00E100CE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000元</w:t>
            </w:r>
          </w:p>
        </w:tc>
      </w:tr>
      <w:tr w:rsidR="00C74AEE" w14:paraId="42338F9B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1E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091" w14:textId="3621C1D0" w:rsidR="00C74AEE" w:rsidRDefault="00360BE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35</w:t>
            </w:r>
            <w:r w:rsidR="00E100CE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000元</w:t>
            </w:r>
          </w:p>
        </w:tc>
      </w:tr>
      <w:tr w:rsidR="00C74AEE" w14:paraId="1FE6BA15" w14:textId="77777777">
        <w:trPr>
          <w:trHeight w:hRule="exact" w:val="111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A8F" w14:textId="7E8C08B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435" w14:textId="25D34FFB" w:rsidR="00C74AEE" w:rsidRDefault="00360BEC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后勤能源设施运行保障经费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中列支</w:t>
            </w:r>
          </w:p>
        </w:tc>
      </w:tr>
      <w:tr w:rsidR="00C74AEE" w14:paraId="73D618BA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D46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:rsidR="00C74AEE" w14:paraId="55A51F53" w14:textId="77777777" w:rsidTr="009A6054">
        <w:trPr>
          <w:trHeight w:val="3212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2F9" w14:textId="77777777" w:rsidR="00C74AEE" w:rsidRDefault="00E100CE">
            <w:pPr>
              <w:spacing w:line="5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（一）符合政府采购法第二十二条；</w:t>
            </w:r>
          </w:p>
          <w:p w14:paraId="743660F3" w14:textId="77777777" w:rsidR="00C74AEE" w:rsidRDefault="00E100CE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（二）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具有统一社会信用代码的营业执照；</w:t>
            </w:r>
          </w:p>
          <w:p w14:paraId="65324C47" w14:textId="6E9F9326" w:rsidR="00C74AEE" w:rsidRDefault="00E100CE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（三）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供应商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须提供“中国执行信息公开网”中查询的供应商和法人</w:t>
            </w:r>
            <w:r w:rsidR="00360BE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（负责人）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的失信被执行人、被执行人信息。</w:t>
            </w:r>
            <w:r w:rsidR="00395270" w:rsidRP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（签订合同时提供截图复印件并加盖公章，采购方负责核查）。</w:t>
            </w:r>
          </w:p>
        </w:tc>
      </w:tr>
      <w:tr w:rsidR="00C74AEE" w14:paraId="7F27B6C2" w14:textId="77777777">
        <w:trPr>
          <w:trHeight w:val="299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3B2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:rsidR="00C74AEE" w14:paraId="211934CF" w14:textId="77777777">
        <w:trPr>
          <w:trHeight w:hRule="exact" w:val="128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B2D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A00" w14:textId="1A836A0D" w:rsidR="00C74AEE" w:rsidRDefault="00E100CE">
            <w:pPr>
              <w:spacing w:line="360" w:lineRule="auto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202</w:t>
            </w:r>
            <w:r w:rsidR="00FC4A82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</w:t>
            </w:r>
            <w:r w:rsidR="00FC4A82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月</w:t>
            </w:r>
            <w:r w:rsidR="00360BE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日-202</w:t>
            </w:r>
            <w:r w:rsidR="001A2DD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</w:t>
            </w:r>
            <w:r w:rsidR="001A2DD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月</w:t>
            </w:r>
            <w:r w:rsidR="00360BE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23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日上午9：00-11:30，下午14:</w:t>
            </w:r>
            <w:r w:rsidR="001A2DDC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-17:00（节假日除外）。</w:t>
            </w:r>
          </w:p>
          <w:p w14:paraId="727F84DE" w14:textId="77777777" w:rsidR="00C74AEE" w:rsidRDefault="00C74AE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C74AEE" w14:paraId="7FF126CC" w14:textId="77777777">
        <w:trPr>
          <w:trHeight w:hRule="exact" w:val="55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BED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BD0" w14:textId="68221682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</w:t>
            </w:r>
            <w:r w:rsidR="001A2DD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二办C区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后勤处招标管理科</w:t>
            </w:r>
            <w:r w:rsidR="001A2DD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C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10</w:t>
            </w:r>
            <w:r w:rsidR="001A2DD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室。</w:t>
            </w:r>
          </w:p>
        </w:tc>
      </w:tr>
      <w:tr w:rsidR="00C74AEE" w14:paraId="5EB949D8" w14:textId="77777777">
        <w:trPr>
          <w:trHeight w:hRule="exact" w:val="3621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0F3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lastRenderedPageBreak/>
              <w:t>招标文件获取方式：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965" w14:textId="48469402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本项目只接受现场报名。报名提供：1.有效的具有统一社会信用代码的营业执照副本复印件。2.法人</w:t>
            </w:r>
            <w:r w:rsidR="00360BE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（负责人）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授权委托书或单位介绍信</w:t>
            </w:r>
            <w:r w:rsidR="00680F53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法人</w:t>
            </w:r>
            <w:r w:rsidR="00360BE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（负责人）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和被授权人身份证复印件。</w:t>
            </w:r>
          </w:p>
          <w:p w14:paraId="78C82FD7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进校方式：关注微信公众号“平安橙园”，预约当日进校，接待人填写：袁建国。</w:t>
            </w:r>
          </w:p>
          <w:p w14:paraId="32E03761" w14:textId="77777777" w:rsidR="00C74AEE" w:rsidRDefault="00C74AE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C74AEE" w14:paraId="014B1B3F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9D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售价：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019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</w:t>
            </w:r>
          </w:p>
        </w:tc>
      </w:tr>
      <w:tr w:rsidR="00C74AEE" w14:paraId="59CC2CC8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366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:rsidR="00C74AEE" w14:paraId="685C7C05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9F7" w14:textId="07EDB30C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202</w:t>
            </w:r>
            <w:r w:rsidR="00680F53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年</w:t>
            </w:r>
            <w:r w:rsidR="00680F53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月</w:t>
            </w:r>
            <w:r w:rsidR="00360BE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28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日10点00分(北京时间)</w:t>
            </w:r>
          </w:p>
        </w:tc>
      </w:tr>
      <w:tr w:rsidR="00C74AEE" w14:paraId="70D0B4D6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ADC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地点：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B1B" w14:textId="416BB7A2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二办C区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后勤处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开标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室</w:t>
            </w:r>
            <w:r w:rsidR="0039527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C</w:t>
            </w:r>
            <w:r w:rsidR="0039527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101</w:t>
            </w:r>
          </w:p>
        </w:tc>
      </w:tr>
      <w:tr w:rsidR="00C74AEE" w14:paraId="1CBE3A5B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144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五、公告期限</w:t>
            </w:r>
          </w:p>
        </w:tc>
      </w:tr>
      <w:tr w:rsidR="00C74AEE" w14:paraId="29588B41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7EE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自本公告发布之日起3个工作日</w:t>
            </w:r>
          </w:p>
        </w:tc>
      </w:tr>
      <w:tr w:rsidR="00C74AEE" w14:paraId="56C1933C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5A1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六、其它补充事宜：无</w:t>
            </w:r>
          </w:p>
        </w:tc>
      </w:tr>
      <w:tr w:rsidR="00C74AEE" w14:paraId="657BD9A2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527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七、对本次询价提出询问，请按以下方式联系</w:t>
            </w:r>
          </w:p>
        </w:tc>
      </w:tr>
      <w:tr w:rsidR="00C74AEE" w14:paraId="02880E6E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E57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1.采购人信息</w:t>
            </w:r>
          </w:p>
        </w:tc>
      </w:tr>
      <w:tr w:rsidR="00C74AEE" w14:paraId="2A23FA9B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7E0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2C5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C74AEE" w14:paraId="69375DE0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A62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5C7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C74AEE" w14:paraId="284EE5E0" w14:textId="77777777">
        <w:trPr>
          <w:trHeight w:hRule="exact"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A83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8CA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联系人：张老师    联系电话：028-84616972</w:t>
            </w:r>
          </w:p>
        </w:tc>
      </w:tr>
      <w:tr w:rsidR="00C74AEE" w14:paraId="48F9A423" w14:textId="77777777">
        <w:trPr>
          <w:trHeight w:hRule="exact" w:val="121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89B4" w14:textId="77777777" w:rsidR="00C74AEE" w:rsidRDefault="00E100C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B99" w14:textId="11BDF27B" w:rsidR="00C74AEE" w:rsidRDefault="00E100CE">
            <w:pPr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</w:t>
            </w:r>
            <w:r w:rsidR="00360BE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龚老师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   联系电话: </w:t>
            </w:r>
            <w:r w:rsidR="00680F53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028-846167</w:t>
            </w:r>
            <w:r w:rsidR="00360BEC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61</w:t>
            </w:r>
          </w:p>
        </w:tc>
      </w:tr>
    </w:tbl>
    <w:p w14:paraId="2C1ABE77" w14:textId="77777777" w:rsidR="00C74AEE" w:rsidRDefault="00E100CE">
      <w:pPr>
        <w:ind w:right="720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后勤处</w:t>
      </w:r>
    </w:p>
    <w:p w14:paraId="1909965A" w14:textId="562B0E3E" w:rsidR="00C74AEE" w:rsidRDefault="00E100CE">
      <w:pPr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3D2B61">
        <w:rPr>
          <w:rFonts w:ascii="微软雅黑" w:eastAsia="微软雅黑" w:hAnsi="微软雅黑" w:cs="微软雅黑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3D2B61">
        <w:rPr>
          <w:rFonts w:ascii="微软雅黑" w:eastAsia="微软雅黑" w:hAnsi="微软雅黑" w:cs="微软雅黑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9A6054">
        <w:rPr>
          <w:rFonts w:ascii="微软雅黑" w:eastAsia="微软雅黑" w:hAnsi="微软雅黑" w:cs="微软雅黑"/>
          <w:sz w:val="24"/>
          <w:szCs w:val="24"/>
        </w:rPr>
        <w:t>21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sectPr w:rsidR="00C7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4C77" w14:textId="77777777" w:rsidR="00B75B9E" w:rsidRDefault="00B75B9E" w:rsidP="00395270">
      <w:r>
        <w:separator/>
      </w:r>
    </w:p>
  </w:endnote>
  <w:endnote w:type="continuationSeparator" w:id="0">
    <w:p w14:paraId="6C46C107" w14:textId="77777777" w:rsidR="00B75B9E" w:rsidRDefault="00B75B9E" w:rsidP="0039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308E" w14:textId="77777777" w:rsidR="00B75B9E" w:rsidRDefault="00B75B9E" w:rsidP="00395270">
      <w:r>
        <w:separator/>
      </w:r>
    </w:p>
  </w:footnote>
  <w:footnote w:type="continuationSeparator" w:id="0">
    <w:p w14:paraId="39C54631" w14:textId="77777777" w:rsidR="00B75B9E" w:rsidRDefault="00B75B9E" w:rsidP="00395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g1ZjA3MTdmNjgzZTgyZGI5MmQyNTYyOGY0MGYwN2YifQ=="/>
  </w:docVars>
  <w:rsids>
    <w:rsidRoot w:val="00722D19"/>
    <w:rsid w:val="000C19E7"/>
    <w:rsid w:val="001A2DDC"/>
    <w:rsid w:val="002237E7"/>
    <w:rsid w:val="00226B39"/>
    <w:rsid w:val="00230679"/>
    <w:rsid w:val="00296683"/>
    <w:rsid w:val="00360BEC"/>
    <w:rsid w:val="00395270"/>
    <w:rsid w:val="003D2B61"/>
    <w:rsid w:val="00491B97"/>
    <w:rsid w:val="004A411E"/>
    <w:rsid w:val="0052671C"/>
    <w:rsid w:val="00547244"/>
    <w:rsid w:val="005C11B5"/>
    <w:rsid w:val="00680F53"/>
    <w:rsid w:val="006B5305"/>
    <w:rsid w:val="00722D19"/>
    <w:rsid w:val="007A3575"/>
    <w:rsid w:val="0084267F"/>
    <w:rsid w:val="0088787D"/>
    <w:rsid w:val="00937290"/>
    <w:rsid w:val="009A0F60"/>
    <w:rsid w:val="009A6054"/>
    <w:rsid w:val="009F1D99"/>
    <w:rsid w:val="00A50F74"/>
    <w:rsid w:val="00A842E1"/>
    <w:rsid w:val="00AB4D4F"/>
    <w:rsid w:val="00B1743B"/>
    <w:rsid w:val="00B75B9E"/>
    <w:rsid w:val="00B87415"/>
    <w:rsid w:val="00BA6D8A"/>
    <w:rsid w:val="00C34CDE"/>
    <w:rsid w:val="00C74AEE"/>
    <w:rsid w:val="00C919B9"/>
    <w:rsid w:val="00DB5566"/>
    <w:rsid w:val="00E100CE"/>
    <w:rsid w:val="00E93063"/>
    <w:rsid w:val="00F9531C"/>
    <w:rsid w:val="00FC4A82"/>
    <w:rsid w:val="00FF207A"/>
    <w:rsid w:val="010549B4"/>
    <w:rsid w:val="028C74AF"/>
    <w:rsid w:val="09E17252"/>
    <w:rsid w:val="0D387347"/>
    <w:rsid w:val="12F15453"/>
    <w:rsid w:val="130C4392"/>
    <w:rsid w:val="14C5558B"/>
    <w:rsid w:val="162A4619"/>
    <w:rsid w:val="165002D6"/>
    <w:rsid w:val="19337933"/>
    <w:rsid w:val="1BA13EBC"/>
    <w:rsid w:val="1BFE6842"/>
    <w:rsid w:val="1C4C263A"/>
    <w:rsid w:val="1DC162BF"/>
    <w:rsid w:val="1DCC36C4"/>
    <w:rsid w:val="1EF50FAB"/>
    <w:rsid w:val="21661111"/>
    <w:rsid w:val="261D08C1"/>
    <w:rsid w:val="28D23530"/>
    <w:rsid w:val="2A71789D"/>
    <w:rsid w:val="2A7C3754"/>
    <w:rsid w:val="305F1BE1"/>
    <w:rsid w:val="33386FE2"/>
    <w:rsid w:val="353A4937"/>
    <w:rsid w:val="359C2EFC"/>
    <w:rsid w:val="36D52B89"/>
    <w:rsid w:val="36EF4C0F"/>
    <w:rsid w:val="3AA50AA5"/>
    <w:rsid w:val="3D363C36"/>
    <w:rsid w:val="3DF06679"/>
    <w:rsid w:val="3FF65710"/>
    <w:rsid w:val="404E573A"/>
    <w:rsid w:val="42176969"/>
    <w:rsid w:val="42F44377"/>
    <w:rsid w:val="44906DCC"/>
    <w:rsid w:val="45BE3ED5"/>
    <w:rsid w:val="47E2796E"/>
    <w:rsid w:val="48225185"/>
    <w:rsid w:val="486B1EB6"/>
    <w:rsid w:val="4B617C59"/>
    <w:rsid w:val="4CCA6984"/>
    <w:rsid w:val="4DA83A50"/>
    <w:rsid w:val="4DAB61DA"/>
    <w:rsid w:val="4F053468"/>
    <w:rsid w:val="5038488E"/>
    <w:rsid w:val="509101F4"/>
    <w:rsid w:val="52DB10B0"/>
    <w:rsid w:val="534E3E61"/>
    <w:rsid w:val="568D41AC"/>
    <w:rsid w:val="580A3083"/>
    <w:rsid w:val="5A944FF2"/>
    <w:rsid w:val="5D0B0118"/>
    <w:rsid w:val="5F2E3949"/>
    <w:rsid w:val="600707F3"/>
    <w:rsid w:val="618F0278"/>
    <w:rsid w:val="65164090"/>
    <w:rsid w:val="6640264D"/>
    <w:rsid w:val="67766E2B"/>
    <w:rsid w:val="6A712C29"/>
    <w:rsid w:val="6AAE1BFA"/>
    <w:rsid w:val="6C5843A7"/>
    <w:rsid w:val="6CC60DB4"/>
    <w:rsid w:val="6D286848"/>
    <w:rsid w:val="6D417909"/>
    <w:rsid w:val="6DE81D0F"/>
    <w:rsid w:val="6F872111"/>
    <w:rsid w:val="6FEB6F07"/>
    <w:rsid w:val="715B3396"/>
    <w:rsid w:val="790C4F0F"/>
    <w:rsid w:val="7A26146D"/>
    <w:rsid w:val="7F5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A6AD5"/>
  <w15:docId w15:val="{B27EC038-5E76-44C3-89D4-0963AC72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urrent">
    <w:name w:val="current"/>
    <w:basedOn w:val="a0"/>
    <w:qFormat/>
    <w:rPr>
      <w:color w:val="FFFFFF"/>
      <w:shd w:val="clear" w:color="auto" w:fill="FF9D0C"/>
    </w:rPr>
  </w:style>
  <w:style w:type="character" w:customStyle="1" w:styleId="all">
    <w:name w:val="all"/>
    <w:basedOn w:val="a0"/>
    <w:qFormat/>
  </w:style>
  <w:style w:type="character" w:customStyle="1" w:styleId="pageindex">
    <w:name w:val="pageindex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25</cp:revision>
  <cp:lastPrinted>2023-03-09T01:03:00Z</cp:lastPrinted>
  <dcterms:created xsi:type="dcterms:W3CDTF">2021-10-15T06:15:00Z</dcterms:created>
  <dcterms:modified xsi:type="dcterms:W3CDTF">2024-05-20T07:53:00Z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5A8BB061312A4E8DA3027201EC099202</vt:lpwstr>
  </property>
</Properties>
</file>