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A260">
      <w:pPr>
        <w:snapToGrid w:val="0"/>
        <w:spacing w:line="360" w:lineRule="auto"/>
        <w:jc w:val="center"/>
        <w:rPr>
          <w:rFonts w:ascii="方正仿宋简体" w:hAnsi="微软雅黑" w:eastAsia="方正仿宋简体" w:cs="宋体"/>
          <w:color w:val="000000"/>
          <w:sz w:val="28"/>
          <w:szCs w:val="28"/>
        </w:rPr>
      </w:pPr>
      <w:r>
        <w:rPr>
          <w:rFonts w:hint="eastAsia" w:ascii="方正仿宋简体" w:hAnsi="微软雅黑" w:eastAsia="方正仿宋简体"/>
          <w:b/>
          <w:sz w:val="28"/>
          <w:szCs w:val="28"/>
          <w:lang w:val="en-US" w:eastAsia="zh-CN"/>
        </w:rPr>
        <w:t>成都大学学生食堂安装灶具熄火保护装置项目</w:t>
      </w:r>
      <w:r>
        <w:rPr>
          <w:rFonts w:hint="eastAsia" w:ascii="方正仿宋简体" w:hAnsi="微软雅黑" w:eastAsia="方正仿宋简体"/>
          <w:b/>
          <w:sz w:val="28"/>
          <w:szCs w:val="28"/>
        </w:rPr>
        <w:t>采购结果公告</w:t>
      </w:r>
    </w:p>
    <w:p w14:paraId="6B3BAD76">
      <w:pPr>
        <w:snapToGrid w:val="0"/>
        <w:spacing w:line="560" w:lineRule="exact"/>
        <w:ind w:firstLine="560" w:firstLineChars="200"/>
        <w:rPr>
          <w:rFonts w:ascii="方正仿宋简体" w:hAnsi="宋体" w:eastAsia="方正仿宋简体"/>
          <w:sz w:val="28"/>
          <w:szCs w:val="28"/>
        </w:rPr>
      </w:pPr>
    </w:p>
    <w:p w14:paraId="698A67E3">
      <w:pPr>
        <w:snapToGrid w:val="0"/>
        <w:spacing w:line="560" w:lineRule="exact"/>
        <w:ind w:firstLine="560" w:firstLineChars="200"/>
        <w:rPr>
          <w:rFonts w:hint="eastAsia"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  <w:lang w:eastAsia="zh-CN"/>
        </w:rPr>
        <w:t>成都大学学生食堂安装灶具熄火保护装置项目</w:t>
      </w:r>
      <w:r>
        <w:rPr>
          <w:rFonts w:hint="eastAsia" w:ascii="方正仿宋简体" w:hAnsi="微软雅黑" w:eastAsia="方正仿宋简体" w:cs="宋体"/>
          <w:color w:val="000000"/>
          <w:sz w:val="28"/>
          <w:szCs w:val="28"/>
        </w:rPr>
        <w:t>，采购</w:t>
      </w:r>
      <w:r>
        <w:rPr>
          <w:rFonts w:hint="eastAsia" w:ascii="方正仿宋简体" w:hAnsi="微软雅黑" w:eastAsia="方正仿宋简体"/>
          <w:sz w:val="28"/>
          <w:szCs w:val="28"/>
        </w:rPr>
        <w:t>编号：CDHQ-ZB202</w:t>
      </w:r>
      <w:r>
        <w:rPr>
          <w:rFonts w:hint="eastAsia" w:ascii="方正仿宋简体" w:hAnsi="微软雅黑" w:eastAsia="方正仿宋简体"/>
          <w:sz w:val="28"/>
          <w:szCs w:val="28"/>
          <w:lang w:val="en-US" w:eastAsia="zh-CN"/>
        </w:rPr>
        <w:t>501</w:t>
      </w:r>
      <w:r>
        <w:rPr>
          <w:rFonts w:hint="eastAsia" w:ascii="方正仿宋简体" w:hAnsi="微软雅黑" w:eastAsia="方正仿宋简体"/>
          <w:sz w:val="28"/>
          <w:szCs w:val="28"/>
        </w:rPr>
        <w:t>，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已依照本项目询价文件的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规定于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202</w:t>
      </w:r>
      <w:r>
        <w:rPr>
          <w:rFonts w:hint="eastAsia" w:ascii="方正仿宋简体" w:hAnsi="微软雅黑" w:eastAsia="方正仿宋简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年1月</w:t>
      </w:r>
      <w:r>
        <w:rPr>
          <w:rFonts w:hint="eastAsia" w:ascii="方正仿宋简体" w:hAnsi="微软雅黑" w:eastAsia="方正仿宋简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方正仿宋简体" w:hAnsi="微软雅黑" w:eastAsia="方正仿宋简体"/>
          <w:color w:val="000000"/>
          <w:sz w:val="28"/>
          <w:szCs w:val="28"/>
        </w:rPr>
        <w:t>日10:00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在</w:t>
      </w:r>
      <w:r>
        <w:rPr>
          <w:rFonts w:hint="eastAsia" w:ascii="方正仿宋简体" w:hAnsi="微软雅黑" w:eastAsia="方正仿宋简体"/>
          <w:sz w:val="28"/>
          <w:szCs w:val="28"/>
        </w:rPr>
        <w:t>成都大学后勤处招标室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开标，在规定的时间内，按时递交响应文件的供应商</w:t>
      </w:r>
      <w:r>
        <w:rPr>
          <w:rFonts w:hint="eastAsia" w:ascii="方正仿宋简体" w:hAnsi="微软雅黑" w:eastAsia="方正仿宋简体"/>
          <w:bCs/>
          <w:sz w:val="28"/>
          <w:szCs w:val="28"/>
          <w:lang w:eastAsia="zh-CN"/>
        </w:rPr>
        <w:t>不足</w:t>
      </w:r>
      <w:r>
        <w:rPr>
          <w:rFonts w:hint="eastAsia" w:ascii="方正仿宋简体" w:hAnsi="微软雅黑" w:eastAsia="方正仿宋简体"/>
          <w:bCs/>
          <w:sz w:val="28"/>
          <w:szCs w:val="28"/>
          <w:lang w:val="en-US" w:eastAsia="zh-CN"/>
        </w:rPr>
        <w:t>3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家，</w:t>
      </w:r>
      <w:r>
        <w:rPr>
          <w:rFonts w:hint="eastAsia" w:ascii="方正仿宋简体" w:hAnsi="微软雅黑" w:eastAsia="方正仿宋简体"/>
          <w:bCs/>
          <w:sz w:val="28"/>
          <w:szCs w:val="28"/>
          <w:lang w:eastAsia="zh-CN"/>
        </w:rPr>
        <w:t>本项目流标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。</w:t>
      </w:r>
    </w:p>
    <w:p w14:paraId="261493F7">
      <w:pPr>
        <w:snapToGrid w:val="0"/>
        <w:spacing w:line="560" w:lineRule="exact"/>
        <w:ind w:firstLine="560" w:firstLineChars="200"/>
        <w:rPr>
          <w:rFonts w:hint="eastAsia"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公示期为一个工作日</w:t>
      </w:r>
    </w:p>
    <w:p w14:paraId="79B157C6">
      <w:pPr>
        <w:snapToGrid w:val="0"/>
        <w:spacing w:line="560" w:lineRule="exact"/>
        <w:ind w:firstLine="560" w:firstLineChars="200"/>
        <w:rPr>
          <w:rFonts w:hint="eastAsia"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监督电话：028-84616643</w:t>
      </w:r>
    </w:p>
    <w:p w14:paraId="7059B2F5">
      <w:pPr>
        <w:snapToGrid w:val="0"/>
        <w:spacing w:line="560" w:lineRule="exact"/>
        <w:rPr>
          <w:rFonts w:ascii="方正仿宋简体" w:hAnsi="微软雅黑" w:eastAsia="方正仿宋简体"/>
          <w:sz w:val="28"/>
          <w:szCs w:val="28"/>
        </w:rPr>
      </w:pPr>
    </w:p>
    <w:p w14:paraId="1F598DB4">
      <w:pPr>
        <w:tabs>
          <w:tab w:val="left" w:pos="9540"/>
        </w:tabs>
        <w:spacing w:line="520" w:lineRule="exact"/>
        <w:rPr>
          <w:rFonts w:ascii="方正仿宋简体" w:hAnsi="微软雅黑" w:eastAsia="方正仿宋简体"/>
          <w:sz w:val="28"/>
          <w:szCs w:val="28"/>
        </w:rPr>
      </w:pPr>
    </w:p>
    <w:p w14:paraId="289807CB">
      <w:pPr>
        <w:tabs>
          <w:tab w:val="left" w:pos="9540"/>
        </w:tabs>
        <w:spacing w:line="520" w:lineRule="exact"/>
        <w:ind w:firstLine="6720" w:firstLineChars="2400"/>
        <w:rPr>
          <w:rFonts w:ascii="方正仿宋简体" w:hAnsi="微软雅黑" w:eastAsia="方正仿宋简体"/>
          <w:bCs/>
          <w:sz w:val="28"/>
          <w:szCs w:val="28"/>
        </w:rPr>
      </w:pPr>
    </w:p>
    <w:p w14:paraId="30D0C066">
      <w:pPr>
        <w:tabs>
          <w:tab w:val="left" w:pos="9540"/>
        </w:tabs>
        <w:spacing w:line="520" w:lineRule="exact"/>
        <w:ind w:firstLine="6440" w:firstLineChars="23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后勤处</w:t>
      </w:r>
    </w:p>
    <w:p w14:paraId="597462F8">
      <w:pPr>
        <w:tabs>
          <w:tab w:val="left" w:pos="9540"/>
        </w:tabs>
        <w:spacing w:line="520" w:lineRule="exact"/>
        <w:ind w:firstLine="5880" w:firstLineChars="21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202</w:t>
      </w:r>
      <w:r>
        <w:rPr>
          <w:rFonts w:hint="eastAsia" w:ascii="方正仿宋简体" w:hAnsi="微软雅黑" w:eastAsia="方正仿宋简体"/>
          <w:bCs/>
          <w:sz w:val="28"/>
          <w:szCs w:val="28"/>
          <w:lang w:val="en-US" w:eastAsia="zh-CN"/>
        </w:rPr>
        <w:t>5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年1月</w:t>
      </w:r>
      <w:r>
        <w:rPr>
          <w:rFonts w:hint="eastAsia" w:ascii="方正仿宋简体" w:hAnsi="微软雅黑" w:eastAsia="方正仿宋简体"/>
          <w:bCs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方正仿宋简体" w:hAnsi="微软雅黑" w:eastAsia="方正仿宋简体"/>
          <w:bCs/>
          <w:sz w:val="28"/>
          <w:szCs w:val="28"/>
        </w:rPr>
        <w:t>日</w:t>
      </w:r>
    </w:p>
    <w:p w14:paraId="66D6E08B"/>
    <w:p w14:paraId="4C4CC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D97AE7F-E665-46F2-91F2-CBB321FA0BAF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F3ECC27-762C-4062-B172-6DF16EECAA9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20756E58-2C18-464A-BF3E-122DD3A927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6F68DA"/>
    <w:rsid w:val="00AA7444"/>
    <w:rsid w:val="2B27280E"/>
    <w:rsid w:val="367F49CF"/>
    <w:rsid w:val="420621A0"/>
    <w:rsid w:val="4E3A2993"/>
    <w:rsid w:val="725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329</Words>
  <Characters>385</Characters>
  <Lines>1</Lines>
  <Paragraphs>1</Paragraphs>
  <TotalTime>11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2024-12-19T06:22:00Z</dcterms:created>
  <dc:creator>Windows User</dc:creator>
  <cp:lastModifiedBy>风</cp:lastModifiedBy>
  <cp:lastPrinted>2024-12-19T06:28:00Z</cp:lastPrinted>
  <dcterms:modified xsi:type="dcterms:W3CDTF">2025-01-17T02:19:09Z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5BCD96F983FC428BB674C1988164B8E4_12</vt:lpwstr>
  </property>
  <property fmtid="{D5CDD505-2E9C-101B-9397-08002B2CF9AE}" pid="4" name="KSOTemplateDocerSaveRecord">
    <vt:lpwstr>eyJoZGlkIjoiZDczYTgzMDcwZjY5NTRmOTBhZDdmNmExODVmNGEyMmYiLCJ1c2VySWQiOiI4MDg5Njg5NDQifQ==</vt:lpwstr>
  </property>
</Properties>
</file>