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1023A"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成都大学2025年年度厨余垃圾设备使用耗材</w:t>
      </w:r>
    </w:p>
    <w:p w14:paraId="42B1F0A5">
      <w:pPr>
        <w:spacing w:line="52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采购项目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采购结果公示</w:t>
      </w:r>
    </w:p>
    <w:p w14:paraId="3F69B8C4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 w14:paraId="55E21457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  <w:lang w:eastAsia="zh-CN"/>
        </w:rPr>
        <w:t>成都大学2025年年度厨余垃圾设备使用耗材采购项目</w:t>
      </w: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采购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编号：CDHQ-ZB202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已依照本项目询价文件的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规定于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日10:00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成都大学后勤处招标室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开标，询价小组成员应到 3 人，实到 3 人。在规定的时间内，按时递交响应文件的供应商有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家，通过资质和符合性审查的供应商有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家。</w:t>
      </w:r>
    </w:p>
    <w:p w14:paraId="5D331EFA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询价小组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根据询价文件规定的评标办法及标准对供应商的响应文件进行评审。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经评审，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推荐通过资质和符合性审查后，报价由低到高的成交供应商候选人如下：</w:t>
      </w:r>
      <w:bookmarkStart w:id="0" w:name="_GoBack"/>
      <w:bookmarkEnd w:id="0"/>
    </w:p>
    <w:p w14:paraId="7C6FCB3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成都玖宏金龙环境卫生管理有限公司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141546.00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壹拾肆万壹仟伍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肆拾陆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元整。）</w:t>
      </w:r>
    </w:p>
    <w:p w14:paraId="4216F1BD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九寨沟县邛九雪域农业发展有限公司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151675.18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壹拾伍万壹仟陆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柒拾伍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壹角捌分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0544A9E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四川诚信行酒店用品有限公司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（报价金额：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159670.80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壹拾伍万玖仟陆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柒拾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捌角整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36375013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307A91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公示期一个工作日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如有异议，请于公示截止时间前以书面形式并加盖公章向采购人反映。</w:t>
      </w:r>
    </w:p>
    <w:p w14:paraId="57EFB0EC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监督电话：84616643</w:t>
      </w:r>
    </w:p>
    <w:p w14:paraId="6DEE211E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03C224F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7F866155">
      <w:pPr>
        <w:tabs>
          <w:tab w:val="left" w:pos="9540"/>
        </w:tabs>
        <w:spacing w:line="520" w:lineRule="exact"/>
        <w:ind w:firstLine="5880" w:firstLineChars="21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后勤处</w:t>
      </w:r>
    </w:p>
    <w:p w14:paraId="6150E639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日</w:t>
      </w:r>
    </w:p>
    <w:p w14:paraId="779D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362C9"/>
    <w:rsid w:val="000C0F52"/>
    <w:rsid w:val="001363BC"/>
    <w:rsid w:val="001F70AA"/>
    <w:rsid w:val="002E7C21"/>
    <w:rsid w:val="0035738F"/>
    <w:rsid w:val="00366499"/>
    <w:rsid w:val="003970C1"/>
    <w:rsid w:val="00484797"/>
    <w:rsid w:val="0049414F"/>
    <w:rsid w:val="004B4F93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BE7058"/>
    <w:rsid w:val="00C37CF8"/>
    <w:rsid w:val="00C80B57"/>
    <w:rsid w:val="00CE1C7C"/>
    <w:rsid w:val="00CE4EA8"/>
    <w:rsid w:val="00CF66AA"/>
    <w:rsid w:val="00D7705A"/>
    <w:rsid w:val="00DD5729"/>
    <w:rsid w:val="00E1642D"/>
    <w:rsid w:val="00F5450F"/>
    <w:rsid w:val="00F848D1"/>
    <w:rsid w:val="0BD065D0"/>
    <w:rsid w:val="0C9D28C1"/>
    <w:rsid w:val="102B45BF"/>
    <w:rsid w:val="15153C4E"/>
    <w:rsid w:val="17E366F2"/>
    <w:rsid w:val="1FF742CB"/>
    <w:rsid w:val="2AB91678"/>
    <w:rsid w:val="30FD3C2A"/>
    <w:rsid w:val="33586BFF"/>
    <w:rsid w:val="35560701"/>
    <w:rsid w:val="35F47DCA"/>
    <w:rsid w:val="378E39CC"/>
    <w:rsid w:val="388A2AD4"/>
    <w:rsid w:val="479954ED"/>
    <w:rsid w:val="48EF32DD"/>
    <w:rsid w:val="4DA1087C"/>
    <w:rsid w:val="4FF5172F"/>
    <w:rsid w:val="54075142"/>
    <w:rsid w:val="541C3C19"/>
    <w:rsid w:val="653C03A7"/>
    <w:rsid w:val="6897117D"/>
    <w:rsid w:val="689C6793"/>
    <w:rsid w:val="6AEF52A0"/>
    <w:rsid w:val="6D617FAC"/>
    <w:rsid w:val="745521AD"/>
    <w:rsid w:val="75837C24"/>
    <w:rsid w:val="7932466E"/>
    <w:rsid w:val="7E4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418</Words>
  <Characters>469</Characters>
  <Lines>3</Lines>
  <Paragraphs>1</Paragraphs>
  <TotalTime>5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Windows User</dc:creator>
  <cp:lastModifiedBy>WPS_1620815153</cp:lastModifiedBy>
  <cp:lastPrinted>2024-07-18T03:46:00Z</cp:lastPrinted>
  <dcterms:modified xsi:type="dcterms:W3CDTF">2025-07-07T03:05:01Z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DC1AD0A2CB2E4DAB9C0B6ED9DD34665D_12</vt:lpwstr>
  </property>
</Properties>
</file>