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5F17AD" w14:textId="77777777" w:rsidR="00B31E51" w:rsidRDefault="00B31E51"/>
    <w:p w14:paraId="311C274F" w14:textId="77777777" w:rsidR="00B31E51" w:rsidRDefault="00000000">
      <w:pPr>
        <w:spacing w:line="400" w:lineRule="atLeast"/>
        <w:jc w:val="center"/>
        <w:rPr>
          <w:rFonts w:ascii="宋体" w:hAnsi="宋体" w:cs="宋体"/>
          <w:b/>
          <w:bCs/>
          <w:color w:val="000000" w:themeColor="text1"/>
          <w:szCs w:val="28"/>
        </w:rPr>
      </w:pPr>
      <w:r>
        <w:rPr>
          <w:rFonts w:ascii="宋体" w:hAnsi="宋体" w:cs="宋体" w:hint="eastAsia"/>
          <w:b/>
          <w:bCs/>
          <w:color w:val="000000" w:themeColor="text1"/>
          <w:szCs w:val="28"/>
        </w:rPr>
        <w:t>技术、商务要求</w:t>
      </w:r>
    </w:p>
    <w:p w14:paraId="201CC4EA" w14:textId="77777777" w:rsidR="00B31E51" w:rsidRDefault="00B31E51">
      <w:pPr>
        <w:spacing w:line="400" w:lineRule="atLeast"/>
        <w:ind w:firstLineChars="150" w:firstLine="360"/>
        <w:jc w:val="left"/>
        <w:rPr>
          <w:rFonts w:asciiTheme="minorEastAsia" w:hAnsiTheme="minorEastAsia"/>
          <w:color w:val="000000" w:themeColor="text1"/>
          <w:sz w:val="24"/>
          <w:szCs w:val="24"/>
        </w:rPr>
      </w:pPr>
    </w:p>
    <w:p w14:paraId="0ABAF5DD" w14:textId="77777777" w:rsidR="00B31E51" w:rsidRDefault="00000000">
      <w:pPr>
        <w:spacing w:afterLines="50" w:after="190" w:line="560" w:lineRule="exact"/>
        <w:jc w:val="left"/>
        <w:rPr>
          <w:rFonts w:asciiTheme="minorEastAsia" w:hAnsiTheme="minorEastAsia"/>
          <w:color w:val="000000" w:themeColor="text1"/>
          <w:sz w:val="24"/>
          <w:szCs w:val="24"/>
        </w:rPr>
      </w:pPr>
      <w:r>
        <w:rPr>
          <w:rFonts w:asciiTheme="minorEastAsia" w:hAnsiTheme="minorEastAsia" w:hint="eastAsia"/>
          <w:b/>
          <w:bCs/>
          <w:color w:val="000000" w:themeColor="text1"/>
          <w:sz w:val="24"/>
          <w:szCs w:val="24"/>
        </w:rPr>
        <w:t>一、项目名称：</w:t>
      </w:r>
      <w:r>
        <w:rPr>
          <w:rFonts w:ascii="宋体" w:hAnsi="宋体" w:hint="eastAsia"/>
          <w:color w:val="000000" w:themeColor="text1"/>
          <w:sz w:val="24"/>
        </w:rPr>
        <w:t>校园空调维修保养项目</w:t>
      </w:r>
    </w:p>
    <w:p w14:paraId="4176E33F" w14:textId="77777777" w:rsidR="00B31E51" w:rsidRDefault="00000000">
      <w:pPr>
        <w:spacing w:afterLines="50" w:after="190" w:line="560" w:lineRule="exact"/>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二、项目地点：</w:t>
      </w:r>
      <w:r>
        <w:rPr>
          <w:rFonts w:asciiTheme="minorEastAsia" w:hAnsiTheme="minorEastAsia" w:hint="eastAsia"/>
          <w:color w:val="000000" w:themeColor="text1"/>
          <w:sz w:val="24"/>
          <w:szCs w:val="24"/>
        </w:rPr>
        <w:t>四川文化产业职业学院指定地点。</w:t>
      </w:r>
    </w:p>
    <w:p w14:paraId="08F8B810" w14:textId="77777777" w:rsidR="00B31E51" w:rsidRDefault="00000000">
      <w:pPr>
        <w:spacing w:afterLines="50" w:after="190" w:line="560" w:lineRule="exact"/>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三、项目预算：</w:t>
      </w:r>
      <w:r>
        <w:rPr>
          <w:rFonts w:asciiTheme="minorEastAsia" w:hAnsiTheme="minorEastAsia" w:hint="eastAsia"/>
          <w:color w:val="000000" w:themeColor="text1"/>
          <w:sz w:val="24"/>
          <w:szCs w:val="24"/>
        </w:rPr>
        <w:t>9.9万元。</w:t>
      </w:r>
      <w:r w:rsidRPr="00647DE2">
        <w:rPr>
          <w:rFonts w:asciiTheme="minorEastAsia" w:hAnsiTheme="minorEastAsia" w:hint="eastAsia"/>
          <w:color w:val="000000" w:themeColor="text1"/>
          <w:sz w:val="24"/>
          <w:szCs w:val="24"/>
        </w:rPr>
        <w:t>按照服务量进行据实结算。</w:t>
      </w:r>
      <w:r>
        <w:rPr>
          <w:rFonts w:asciiTheme="minorEastAsia" w:hAnsiTheme="minorEastAsia" w:hint="eastAsia"/>
          <w:color w:val="000000" w:themeColor="text1"/>
          <w:sz w:val="24"/>
          <w:szCs w:val="24"/>
        </w:rPr>
        <w:t xml:space="preserve"> </w:t>
      </w:r>
    </w:p>
    <w:p w14:paraId="48B9FEED" w14:textId="77777777" w:rsidR="00B31E51" w:rsidRDefault="00B31E51">
      <w:pPr>
        <w:framePr w:wrap="around" w:hAnchor="text" w:x="-494" w:y="1"/>
        <w:spacing w:afterLines="50" w:after="190" w:line="560" w:lineRule="exact"/>
        <w:jc w:val="left"/>
        <w:rPr>
          <w:rFonts w:asciiTheme="minorEastAsia" w:hAnsiTheme="minorEastAsia"/>
          <w:b/>
          <w:bCs/>
          <w:color w:val="000000" w:themeColor="text1"/>
          <w:sz w:val="24"/>
          <w:szCs w:val="24"/>
        </w:rPr>
      </w:pPr>
    </w:p>
    <w:p w14:paraId="22759E05" w14:textId="77777777" w:rsidR="00B31E51" w:rsidRDefault="00000000">
      <w:pPr>
        <w:spacing w:afterLines="50" w:after="190" w:line="560" w:lineRule="exact"/>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四、内容要求</w:t>
      </w:r>
    </w:p>
    <w:p w14:paraId="153BEA14" w14:textId="77777777" w:rsidR="00B31E51" w:rsidRDefault="00000000">
      <w:pPr>
        <w:spacing w:afterLines="50" w:after="190" w:line="560" w:lineRule="exact"/>
        <w:ind w:firstLineChars="200" w:firstLine="480"/>
        <w:jc w:val="left"/>
        <w:rPr>
          <w:rFonts w:asciiTheme="minorEastAsia" w:hAnsiTheme="minorEastAsia"/>
          <w:color w:val="000000" w:themeColor="text1"/>
          <w:sz w:val="24"/>
          <w:szCs w:val="24"/>
        </w:rPr>
      </w:pPr>
      <w:r>
        <w:rPr>
          <w:rFonts w:asciiTheme="minorEastAsia" w:hAnsiTheme="minorEastAsia" w:hint="eastAsia"/>
          <w:color w:val="000000" w:themeColor="text1"/>
          <w:sz w:val="24"/>
          <w:szCs w:val="24"/>
        </w:rPr>
        <w:t>对全校校区内的办公室、教室（实验室）、食堂等的空调日常维修维护、移机安装。</w:t>
      </w:r>
    </w:p>
    <w:p w14:paraId="368FC6F3" w14:textId="77777777" w:rsidR="00B31E51" w:rsidRDefault="00000000">
      <w:pPr>
        <w:spacing w:afterLines="50" w:after="190" w:line="560" w:lineRule="exact"/>
        <w:jc w:val="left"/>
        <w:rPr>
          <w:rFonts w:asciiTheme="minorEastAsia" w:hAnsiTheme="minorEastAsia"/>
          <w:b/>
          <w:bCs/>
          <w:color w:val="000000" w:themeColor="text1"/>
          <w:sz w:val="24"/>
          <w:szCs w:val="24"/>
        </w:rPr>
      </w:pPr>
      <w:r>
        <w:rPr>
          <w:rFonts w:asciiTheme="minorEastAsia" w:hAnsiTheme="minorEastAsia" w:hint="eastAsia"/>
          <w:b/>
          <w:bCs/>
          <w:color w:val="000000" w:themeColor="text1"/>
          <w:sz w:val="24"/>
          <w:szCs w:val="24"/>
        </w:rPr>
        <w:t>五、技术需求</w:t>
      </w:r>
    </w:p>
    <w:p w14:paraId="44D02F45" w14:textId="77777777" w:rsidR="00B31E51" w:rsidRDefault="00000000">
      <w:pPr>
        <w:spacing w:line="600" w:lineRule="exact"/>
        <w:ind w:firstLineChars="200" w:firstLine="480"/>
        <w:jc w:val="left"/>
        <w:rPr>
          <w:rFonts w:ascii="宋体" w:hAnsi="宋体"/>
          <w:sz w:val="24"/>
        </w:rPr>
      </w:pPr>
      <w:r>
        <w:rPr>
          <w:rFonts w:ascii="宋体" w:hAnsi="宋体" w:hint="eastAsia"/>
          <w:sz w:val="24"/>
        </w:rPr>
        <w:t>核心产品、技术（服务）需求：</w:t>
      </w:r>
    </w:p>
    <w:p w14:paraId="01B23F7D" w14:textId="77777777" w:rsidR="00B31E51" w:rsidRDefault="00000000">
      <w:pPr>
        <w:numPr>
          <w:ilvl w:val="0"/>
          <w:numId w:val="2"/>
        </w:numPr>
        <w:spacing w:line="600" w:lineRule="exact"/>
        <w:ind w:firstLineChars="200" w:firstLine="482"/>
        <w:jc w:val="left"/>
        <w:rPr>
          <w:rFonts w:ascii="宋体" w:hAnsi="宋体"/>
          <w:b/>
          <w:color w:val="000000" w:themeColor="text1"/>
          <w:sz w:val="24"/>
        </w:rPr>
      </w:pPr>
      <w:r>
        <w:rPr>
          <w:rFonts w:ascii="宋体" w:hAnsi="宋体" w:hint="eastAsia"/>
          <w:b/>
          <w:color w:val="000000" w:themeColor="text1"/>
          <w:sz w:val="24"/>
        </w:rPr>
        <w:t>本项目的核心产品为：</w:t>
      </w:r>
    </w:p>
    <w:p w14:paraId="2E3A5496" w14:textId="1592AEF5" w:rsidR="00B31E51" w:rsidRDefault="00000000">
      <w:pPr>
        <w:pStyle w:val="aa"/>
        <w:spacing w:line="480" w:lineRule="auto"/>
        <w:ind w:firstLine="480"/>
        <w:rPr>
          <w:rFonts w:ascii="宋体" w:hAnsi="宋体" w:cs="宋体"/>
          <w:color w:val="000000" w:themeColor="text1"/>
          <w:sz w:val="24"/>
          <w:szCs w:val="24"/>
        </w:rPr>
      </w:pPr>
      <w:r>
        <w:rPr>
          <w:rFonts w:ascii="宋体" w:hAnsi="宋体" w:hint="eastAsia"/>
          <w:color w:val="000000" w:themeColor="text1"/>
          <w:sz w:val="24"/>
        </w:rPr>
        <w:t>（</w:t>
      </w:r>
      <w:r>
        <w:rPr>
          <w:rFonts w:ascii="宋体" w:hAnsi="宋体" w:cs="宋体" w:hint="eastAsia"/>
          <w:color w:val="000000" w:themeColor="text1"/>
          <w:sz w:val="24"/>
          <w:szCs w:val="24"/>
        </w:rPr>
        <w:t>1</w:t>
      </w:r>
      <w:r>
        <w:rPr>
          <w:rFonts w:ascii="宋体" w:hAnsi="宋体" w:hint="eastAsia"/>
          <w:color w:val="000000" w:themeColor="text1"/>
          <w:sz w:val="24"/>
        </w:rPr>
        <w:t>）</w:t>
      </w:r>
      <w:r>
        <w:rPr>
          <w:rFonts w:ascii="宋体" w:hAnsi="宋体" w:cs="宋体" w:hint="eastAsia"/>
          <w:color w:val="000000" w:themeColor="text1"/>
          <w:sz w:val="24"/>
          <w:szCs w:val="24"/>
        </w:rPr>
        <w:t>空调保养（使用两年以上）：每年或两年采购人根据维修费用情况决定是否计划对空调集中保养－次，以采购人分体空调保养计划单为准，按保养台数计费。含内机清洗蒸发器、接水盘、贯流风叶、过滤网、机壳，外机清洗散热器、机壳。</w:t>
      </w:r>
    </w:p>
    <w:p w14:paraId="0ECBBE7D" w14:textId="77777777" w:rsidR="00B31E51" w:rsidRDefault="00000000">
      <w:pPr>
        <w:pStyle w:val="aa"/>
        <w:spacing w:line="480" w:lineRule="auto"/>
        <w:ind w:firstLine="480"/>
        <w:rPr>
          <w:rFonts w:ascii="宋体" w:hAnsi="宋体" w:cs="宋体"/>
          <w:color w:val="000000" w:themeColor="text1"/>
          <w:sz w:val="24"/>
          <w:szCs w:val="24"/>
        </w:rPr>
      </w:pPr>
      <w:r>
        <w:rPr>
          <w:rFonts w:ascii="宋体" w:hAnsi="宋体" w:cs="宋体" w:hint="eastAsia"/>
          <w:color w:val="000000" w:themeColor="text1"/>
          <w:sz w:val="24"/>
          <w:szCs w:val="24"/>
        </w:rPr>
        <w:t>（2）空调故障维修（已过质保的）：在接到使用单位空调故障报修24小时内修复，按项目单价收费。</w:t>
      </w:r>
    </w:p>
    <w:p w14:paraId="39576A2C" w14:textId="77777777" w:rsidR="00B31E51" w:rsidRDefault="00000000">
      <w:pPr>
        <w:pStyle w:val="aa"/>
        <w:spacing w:line="480" w:lineRule="auto"/>
        <w:ind w:firstLine="480"/>
        <w:rPr>
          <w:rFonts w:ascii="宋体" w:hAnsi="宋体" w:cs="宋体"/>
          <w:color w:val="000000" w:themeColor="text1"/>
          <w:sz w:val="24"/>
          <w:szCs w:val="24"/>
        </w:rPr>
      </w:pPr>
      <w:r>
        <w:rPr>
          <w:rFonts w:ascii="宋体" w:hAnsi="宋体" w:cs="宋体" w:hint="eastAsia"/>
          <w:color w:val="000000" w:themeColor="text1"/>
          <w:sz w:val="24"/>
          <w:szCs w:val="24"/>
        </w:rPr>
        <w:t>（3）加氟价格为R22普通氟。环保制冷剂在补加氟里昂的基础上增加30%费用(R410、R32等)。</w:t>
      </w:r>
    </w:p>
    <w:p w14:paraId="6990ECA1" w14:textId="77777777" w:rsidR="00B31E51" w:rsidRDefault="00000000">
      <w:pPr>
        <w:pStyle w:val="aa"/>
        <w:spacing w:line="480" w:lineRule="auto"/>
        <w:ind w:firstLine="480"/>
        <w:rPr>
          <w:rFonts w:ascii="宋体" w:hAnsi="宋体" w:cs="宋体"/>
          <w:color w:val="000000" w:themeColor="text1"/>
          <w:sz w:val="24"/>
          <w:szCs w:val="24"/>
        </w:rPr>
      </w:pPr>
      <w:r>
        <w:rPr>
          <w:rFonts w:ascii="宋体" w:hAnsi="宋体" w:cs="宋体" w:hint="eastAsia"/>
          <w:color w:val="000000" w:themeColor="text1"/>
          <w:sz w:val="24"/>
          <w:szCs w:val="24"/>
        </w:rPr>
        <w:lastRenderedPageBreak/>
        <w:t>（4）超过5匹和10匹级以内的空调1台按两台5匹空调计价。</w:t>
      </w:r>
    </w:p>
    <w:p w14:paraId="77D2C3BD" w14:textId="77777777" w:rsidR="00B31E51" w:rsidRDefault="00000000">
      <w:pPr>
        <w:pStyle w:val="aa"/>
        <w:spacing w:line="480" w:lineRule="auto"/>
        <w:ind w:firstLine="480"/>
        <w:rPr>
          <w:rFonts w:ascii="宋体" w:hAnsi="宋体" w:cs="宋体"/>
          <w:color w:val="000000" w:themeColor="text1"/>
          <w:sz w:val="24"/>
          <w:szCs w:val="24"/>
        </w:rPr>
      </w:pPr>
      <w:r>
        <w:rPr>
          <w:rFonts w:ascii="宋体" w:hAnsi="宋体" w:cs="宋体" w:hint="eastAsia"/>
          <w:color w:val="000000" w:themeColor="text1"/>
          <w:sz w:val="24"/>
          <w:szCs w:val="24"/>
        </w:rPr>
        <w:t>（5）空调移机安装：根据采购人需求按照设备管理部门及需求部门通知移机并安装到位，正常使用。</w:t>
      </w:r>
    </w:p>
    <w:p w14:paraId="6BAC0F09" w14:textId="77777777" w:rsidR="00B31E51" w:rsidRDefault="00000000">
      <w:pPr>
        <w:pStyle w:val="aa"/>
        <w:spacing w:line="480" w:lineRule="auto"/>
        <w:ind w:firstLine="480"/>
        <w:rPr>
          <w:rFonts w:ascii="宋体" w:hAnsi="宋体" w:cs="宋体"/>
          <w:color w:val="000000" w:themeColor="text1"/>
          <w:sz w:val="24"/>
          <w:szCs w:val="24"/>
        </w:rPr>
      </w:pPr>
      <w:r>
        <w:rPr>
          <w:rFonts w:ascii="宋体" w:hAnsi="宋体" w:cs="宋体" w:hint="eastAsia"/>
          <w:color w:val="000000" w:themeColor="text1"/>
          <w:sz w:val="24"/>
          <w:szCs w:val="24"/>
        </w:rPr>
        <w:t>（6）达到空调使用验收相关标准，确保安全。空调维修保养后原修理事项保修6个月。</w:t>
      </w:r>
    </w:p>
    <w:p w14:paraId="42C9C355" w14:textId="77777777" w:rsidR="00B31E51" w:rsidRDefault="00000000">
      <w:pPr>
        <w:spacing w:line="480" w:lineRule="auto"/>
        <w:ind w:firstLineChars="200" w:firstLine="480"/>
        <w:rPr>
          <w:rFonts w:ascii="宋体" w:hAnsi="宋体" w:cs="宋体"/>
          <w:color w:val="000000" w:themeColor="text1"/>
          <w:sz w:val="24"/>
        </w:rPr>
      </w:pPr>
      <w:r>
        <w:rPr>
          <w:rFonts w:ascii="宋体" w:hAnsi="宋体" w:cs="宋体" w:hint="eastAsia"/>
          <w:color w:val="000000" w:themeColor="text1"/>
          <w:sz w:val="24"/>
        </w:rPr>
        <w:t>（7）空调故障维修时间要求：成交人接到采购人(或使用部门)维修通知后，及时安排维修人员到现场维修，6小时内修复。</w:t>
      </w:r>
    </w:p>
    <w:p w14:paraId="51575F7B" w14:textId="77777777" w:rsidR="00B31E51" w:rsidRDefault="00000000">
      <w:pPr>
        <w:spacing w:line="600" w:lineRule="exact"/>
        <w:ind w:firstLineChars="200" w:firstLine="480"/>
        <w:jc w:val="left"/>
      </w:pPr>
      <w:r>
        <w:rPr>
          <w:rFonts w:ascii="宋体" w:hAnsi="宋体" w:cs="宋体" w:hint="eastAsia"/>
          <w:color w:val="000000" w:themeColor="text1"/>
          <w:sz w:val="24"/>
        </w:rPr>
        <w:t>（8）维保不及时或不到位处罚扣款：如超时，每台每超一小时每台扣维修费10元；维修不到位造成反修每台扣维修费50元；保养不到位每台扣50元。</w:t>
      </w:r>
    </w:p>
    <w:p w14:paraId="1FF6D617" w14:textId="77777777" w:rsidR="00B31E51" w:rsidRDefault="00B31E51"/>
    <w:p w14:paraId="5B7FF31D" w14:textId="77777777" w:rsidR="00B31E51" w:rsidRDefault="00000000">
      <w:pPr>
        <w:pStyle w:val="aa"/>
        <w:rPr>
          <w:rFonts w:ascii="宋体" w:hAnsi="宋体"/>
          <w:b/>
          <w:color w:val="000000" w:themeColor="text1"/>
          <w:sz w:val="24"/>
        </w:rPr>
      </w:pPr>
      <w:r>
        <w:rPr>
          <w:rFonts w:ascii="宋体" w:hAnsi="宋体" w:hint="eastAsia"/>
          <w:b/>
          <w:color w:val="000000" w:themeColor="text1"/>
          <w:sz w:val="24"/>
        </w:rPr>
        <w:t>（二）本项目技术服务需求：商家报价不得高于下表中的最高限价</w:t>
      </w:r>
    </w:p>
    <w:p w14:paraId="569E99AB" w14:textId="77777777" w:rsidR="00B31E51" w:rsidRDefault="00000000">
      <w:pPr>
        <w:spacing w:line="600" w:lineRule="exact"/>
        <w:rPr>
          <w:rFonts w:ascii="宋体" w:hAnsi="宋体"/>
          <w:b/>
          <w:color w:val="000000" w:themeColor="text1"/>
          <w:sz w:val="24"/>
        </w:rPr>
      </w:pPr>
      <w:r>
        <w:rPr>
          <w:rFonts w:ascii="宋体" w:hAnsi="宋体" w:hint="eastAsia"/>
          <w:b/>
          <w:color w:val="000000" w:themeColor="text1"/>
          <w:sz w:val="24"/>
        </w:rPr>
        <w:t>限价清单（一）</w:t>
      </w:r>
    </w:p>
    <w:tbl>
      <w:tblPr>
        <w:tblpPr w:leftFromText="180" w:rightFromText="180" w:vertAnchor="text" w:horzAnchor="page" w:tblpX="881" w:tblpY="574"/>
        <w:tblOverlap w:val="never"/>
        <w:tblW w:w="9650" w:type="dxa"/>
        <w:tblLayout w:type="fixed"/>
        <w:tblLook w:val="04A0" w:firstRow="1" w:lastRow="0" w:firstColumn="1" w:lastColumn="0" w:noHBand="0" w:noVBand="1"/>
      </w:tblPr>
      <w:tblGrid>
        <w:gridCol w:w="421"/>
        <w:gridCol w:w="567"/>
        <w:gridCol w:w="708"/>
        <w:gridCol w:w="1814"/>
        <w:gridCol w:w="993"/>
        <w:gridCol w:w="708"/>
        <w:gridCol w:w="851"/>
        <w:gridCol w:w="992"/>
        <w:gridCol w:w="851"/>
        <w:gridCol w:w="1745"/>
      </w:tblGrid>
      <w:tr w:rsidR="00B31E51" w14:paraId="3D5B9E3B" w14:textId="77777777">
        <w:trPr>
          <w:trHeight w:val="270"/>
        </w:trPr>
        <w:tc>
          <w:tcPr>
            <w:tcW w:w="421"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D7A11C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序号</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F0A001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包件号</w:t>
            </w: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6DB3A1D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服务地点</w:t>
            </w:r>
          </w:p>
        </w:tc>
        <w:tc>
          <w:tcPr>
            <w:tcW w:w="1814"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1F559E3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维保内容</w:t>
            </w:r>
          </w:p>
        </w:tc>
        <w:tc>
          <w:tcPr>
            <w:tcW w:w="4395" w:type="dxa"/>
            <w:gridSpan w:val="5"/>
            <w:tcBorders>
              <w:top w:val="single" w:sz="4" w:space="0" w:color="000000"/>
              <w:left w:val="single" w:sz="4" w:space="0" w:color="000000"/>
              <w:bottom w:val="single" w:sz="4" w:space="0" w:color="000000"/>
              <w:right w:val="single" w:sz="4" w:space="0" w:color="000000"/>
            </w:tcBorders>
            <w:shd w:val="clear" w:color="auto" w:fill="FFFFFF"/>
            <w:vAlign w:val="center"/>
          </w:tcPr>
          <w:p w14:paraId="32A25781" w14:textId="77777777" w:rsidR="00B31E51" w:rsidRDefault="00000000">
            <w:pPr>
              <w:widowControl/>
              <w:spacing w:line="240" w:lineRule="exact"/>
              <w:jc w:val="center"/>
              <w:textAlignment w:val="center"/>
              <w:rPr>
                <w:rFonts w:ascii="仿宋_GB2312" w:eastAsia="仿宋_GB2312" w:hAnsi="宋体" w:cs="宋体"/>
                <w:color w:val="FF0000"/>
                <w:kern w:val="0"/>
                <w:sz w:val="21"/>
                <w:szCs w:val="21"/>
              </w:rPr>
            </w:pPr>
            <w:r>
              <w:rPr>
                <w:rFonts w:ascii="仿宋_GB2312" w:eastAsia="仿宋_GB2312" w:hAnsi="宋体" w:cs="宋体" w:hint="eastAsia"/>
                <w:color w:val="000000" w:themeColor="text1"/>
                <w:kern w:val="0"/>
                <w:sz w:val="21"/>
                <w:szCs w:val="21"/>
              </w:rPr>
              <w:t>含税单项最高限价（元/台/次）（含税）</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03AEF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备注</w:t>
            </w:r>
          </w:p>
        </w:tc>
      </w:tr>
      <w:tr w:rsidR="00B31E51" w14:paraId="3E89345B" w14:textId="77777777">
        <w:trPr>
          <w:trHeight w:val="270"/>
        </w:trPr>
        <w:tc>
          <w:tcPr>
            <w:tcW w:w="421"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ED2243B"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EC4F3BA"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4C70FFF"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1814"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23BD72EB"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EE6D9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1P-1.5P</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EE6FD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2P</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44E02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3P</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58CEC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5P</w:t>
            </w:r>
          </w:p>
        </w:tc>
        <w:tc>
          <w:tcPr>
            <w:tcW w:w="851" w:type="dxa"/>
            <w:tcBorders>
              <w:top w:val="single" w:sz="4" w:space="0" w:color="000000"/>
              <w:left w:val="single" w:sz="4" w:space="0" w:color="000000"/>
              <w:right w:val="single" w:sz="4" w:space="0" w:color="000000"/>
            </w:tcBorders>
            <w:shd w:val="clear" w:color="auto" w:fill="FFFFFF"/>
            <w:vAlign w:val="center"/>
          </w:tcPr>
          <w:p w14:paraId="770082A0"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多联机</w:t>
            </w:r>
          </w:p>
        </w:tc>
        <w:tc>
          <w:tcPr>
            <w:tcW w:w="1745" w:type="dxa"/>
            <w:tcBorders>
              <w:top w:val="single" w:sz="4" w:space="0" w:color="000000"/>
              <w:left w:val="single" w:sz="4" w:space="0" w:color="000000"/>
              <w:right w:val="single" w:sz="4" w:space="0" w:color="000000"/>
            </w:tcBorders>
            <w:shd w:val="clear" w:color="auto" w:fill="FFFFFF"/>
            <w:vAlign w:val="center"/>
          </w:tcPr>
          <w:p w14:paraId="69A01D19" w14:textId="77777777" w:rsidR="00B31E51" w:rsidRDefault="00000000">
            <w:pPr>
              <w:widowControl/>
              <w:spacing w:line="240" w:lineRule="exact"/>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主机制冷功率</w:t>
            </w:r>
            <w:r>
              <w:rPr>
                <w:rFonts w:ascii="仿宋_GB2312" w:eastAsia="仿宋_GB2312" w:hAnsi="Arial" w:cs="Arial" w:hint="eastAsia"/>
                <w:color w:val="000000" w:themeColor="text1"/>
                <w:sz w:val="21"/>
                <w:szCs w:val="21"/>
                <w:shd w:val="clear" w:color="auto" w:fill="FFFFFF"/>
              </w:rPr>
              <w:t>≤</w:t>
            </w:r>
            <w:r>
              <w:rPr>
                <w:rFonts w:ascii="仿宋_GB2312" w:eastAsia="仿宋_GB2312" w:hAnsi="宋体" w:cs="宋体" w:hint="eastAsia"/>
                <w:color w:val="000000" w:themeColor="text1"/>
                <w:sz w:val="21"/>
                <w:szCs w:val="21"/>
              </w:rPr>
              <w:t>60KW</w:t>
            </w:r>
          </w:p>
        </w:tc>
      </w:tr>
      <w:tr w:rsidR="00B31E51" w14:paraId="1C0CC52A" w14:textId="77777777">
        <w:trPr>
          <w:trHeight w:val="27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AA4C9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w:t>
            </w:r>
          </w:p>
        </w:tc>
        <w:tc>
          <w:tcPr>
            <w:tcW w:w="567"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10492C47" w14:textId="77777777" w:rsidR="00B31E51" w:rsidRDefault="00B31E51">
            <w:pPr>
              <w:widowControl/>
              <w:spacing w:line="240" w:lineRule="exact"/>
              <w:jc w:val="center"/>
              <w:textAlignment w:val="top"/>
              <w:rPr>
                <w:rStyle w:val="font11"/>
                <w:rFonts w:ascii="仿宋_GB2312" w:eastAsia="仿宋_GB2312" w:hint="default"/>
                <w:color w:val="000000" w:themeColor="text1"/>
                <w:sz w:val="21"/>
                <w:szCs w:val="21"/>
              </w:rPr>
            </w:pPr>
          </w:p>
          <w:p w14:paraId="62345717" w14:textId="77777777" w:rsidR="00B31E51" w:rsidRDefault="00B31E51">
            <w:pPr>
              <w:widowControl/>
              <w:spacing w:line="240" w:lineRule="exact"/>
              <w:jc w:val="center"/>
              <w:textAlignment w:val="top"/>
              <w:rPr>
                <w:rStyle w:val="font11"/>
                <w:rFonts w:ascii="仿宋_GB2312" w:eastAsia="仿宋_GB2312" w:hint="default"/>
                <w:color w:val="000000" w:themeColor="text1"/>
                <w:sz w:val="21"/>
                <w:szCs w:val="21"/>
              </w:rPr>
            </w:pPr>
          </w:p>
          <w:p w14:paraId="0CFDE925" w14:textId="77777777" w:rsidR="00B31E51" w:rsidRDefault="00B31E51">
            <w:pPr>
              <w:widowControl/>
              <w:spacing w:line="240" w:lineRule="exact"/>
              <w:jc w:val="center"/>
              <w:textAlignment w:val="top"/>
              <w:rPr>
                <w:rStyle w:val="font11"/>
                <w:rFonts w:ascii="仿宋_GB2312" w:eastAsia="仿宋_GB2312" w:hint="default"/>
                <w:color w:val="000000" w:themeColor="text1"/>
                <w:sz w:val="21"/>
                <w:szCs w:val="21"/>
              </w:rPr>
            </w:pPr>
          </w:p>
          <w:p w14:paraId="03E5F77A" w14:textId="77777777" w:rsidR="00B31E51" w:rsidRDefault="00B31E51">
            <w:pPr>
              <w:widowControl/>
              <w:spacing w:line="240" w:lineRule="exact"/>
              <w:jc w:val="center"/>
              <w:textAlignment w:val="top"/>
              <w:rPr>
                <w:rStyle w:val="font11"/>
                <w:rFonts w:ascii="仿宋_GB2312" w:eastAsia="仿宋_GB2312" w:hint="default"/>
                <w:color w:val="000000" w:themeColor="text1"/>
                <w:sz w:val="21"/>
                <w:szCs w:val="21"/>
              </w:rPr>
            </w:pPr>
          </w:p>
          <w:p w14:paraId="2853BE4A" w14:textId="77777777" w:rsidR="00B31E51" w:rsidRDefault="00B31E51">
            <w:pPr>
              <w:widowControl/>
              <w:spacing w:line="240" w:lineRule="exact"/>
              <w:jc w:val="center"/>
              <w:textAlignment w:val="top"/>
              <w:rPr>
                <w:rStyle w:val="font11"/>
                <w:rFonts w:ascii="仿宋_GB2312" w:eastAsia="仿宋_GB2312" w:hint="default"/>
                <w:color w:val="000000" w:themeColor="text1"/>
                <w:sz w:val="21"/>
                <w:szCs w:val="21"/>
              </w:rPr>
            </w:pPr>
          </w:p>
          <w:p w14:paraId="2FB7F4DA" w14:textId="77777777" w:rsidR="00B31E51" w:rsidRDefault="00B31E51">
            <w:pPr>
              <w:widowControl/>
              <w:spacing w:line="240" w:lineRule="exact"/>
              <w:jc w:val="center"/>
              <w:textAlignment w:val="top"/>
              <w:rPr>
                <w:rStyle w:val="font11"/>
                <w:rFonts w:ascii="仿宋_GB2312" w:eastAsia="仿宋_GB2312" w:hint="default"/>
                <w:color w:val="000000" w:themeColor="text1"/>
                <w:sz w:val="21"/>
                <w:szCs w:val="21"/>
              </w:rPr>
            </w:pPr>
          </w:p>
          <w:p w14:paraId="3F390C1D" w14:textId="77777777" w:rsidR="00B31E51" w:rsidRDefault="00B31E51">
            <w:pPr>
              <w:widowControl/>
              <w:spacing w:line="240" w:lineRule="exact"/>
              <w:jc w:val="center"/>
              <w:textAlignment w:val="top"/>
              <w:rPr>
                <w:rStyle w:val="font11"/>
                <w:rFonts w:ascii="仿宋_GB2312" w:eastAsia="仿宋_GB2312" w:hint="default"/>
                <w:color w:val="000000" w:themeColor="text1"/>
                <w:sz w:val="21"/>
                <w:szCs w:val="21"/>
              </w:rPr>
            </w:pPr>
          </w:p>
          <w:p w14:paraId="0A9281DD" w14:textId="77777777" w:rsidR="00B31E51" w:rsidRDefault="00B31E51">
            <w:pPr>
              <w:widowControl/>
              <w:spacing w:line="240" w:lineRule="exact"/>
              <w:jc w:val="center"/>
              <w:textAlignment w:val="top"/>
              <w:rPr>
                <w:rStyle w:val="font11"/>
                <w:rFonts w:ascii="仿宋_GB2312" w:eastAsia="仿宋_GB2312" w:hint="default"/>
                <w:color w:val="000000" w:themeColor="text1"/>
                <w:sz w:val="21"/>
                <w:szCs w:val="21"/>
              </w:rPr>
            </w:pPr>
          </w:p>
          <w:p w14:paraId="318CC025" w14:textId="77777777" w:rsidR="00B31E51" w:rsidRDefault="00B31E51">
            <w:pPr>
              <w:widowControl/>
              <w:spacing w:line="240" w:lineRule="exact"/>
              <w:jc w:val="center"/>
              <w:textAlignment w:val="top"/>
              <w:rPr>
                <w:rStyle w:val="font11"/>
                <w:rFonts w:ascii="仿宋_GB2312" w:eastAsia="仿宋_GB2312" w:hint="default"/>
                <w:color w:val="000000" w:themeColor="text1"/>
                <w:sz w:val="21"/>
                <w:szCs w:val="21"/>
              </w:rPr>
            </w:pPr>
          </w:p>
          <w:p w14:paraId="7FB42281" w14:textId="77777777" w:rsidR="00B31E51" w:rsidRDefault="00B31E51">
            <w:pPr>
              <w:widowControl/>
              <w:spacing w:line="240" w:lineRule="exact"/>
              <w:jc w:val="center"/>
              <w:textAlignment w:val="top"/>
              <w:rPr>
                <w:rFonts w:ascii="仿宋_GB2312" w:eastAsia="仿宋_GB2312" w:hAnsi="宋体" w:cs="宋体"/>
                <w:color w:val="000000" w:themeColor="text1"/>
                <w:sz w:val="21"/>
                <w:szCs w:val="21"/>
              </w:rPr>
            </w:pPr>
          </w:p>
        </w:tc>
        <w:tc>
          <w:tcPr>
            <w:tcW w:w="708" w:type="dxa"/>
            <w:vMerge w:val="restart"/>
            <w:tcBorders>
              <w:top w:val="single" w:sz="4" w:space="0" w:color="000000"/>
              <w:left w:val="single" w:sz="4" w:space="0" w:color="000000"/>
              <w:bottom w:val="single" w:sz="4" w:space="0" w:color="000000"/>
              <w:right w:val="single" w:sz="4" w:space="0" w:color="000000"/>
            </w:tcBorders>
            <w:shd w:val="clear" w:color="auto" w:fill="FFFFFF"/>
          </w:tcPr>
          <w:p w14:paraId="3C9CB19D" w14:textId="77777777" w:rsidR="00B31E51" w:rsidRDefault="00B31E51">
            <w:pPr>
              <w:widowControl/>
              <w:spacing w:line="240" w:lineRule="exact"/>
              <w:jc w:val="left"/>
              <w:textAlignment w:val="top"/>
              <w:rPr>
                <w:rFonts w:ascii="仿宋_GB2312" w:eastAsia="仿宋_GB2312" w:hAnsi="宋体" w:cs="宋体"/>
                <w:color w:val="000000" w:themeColor="text1"/>
                <w:kern w:val="0"/>
                <w:sz w:val="21"/>
                <w:szCs w:val="21"/>
              </w:rPr>
            </w:pPr>
          </w:p>
          <w:p w14:paraId="6256AC86" w14:textId="77777777" w:rsidR="00B31E51" w:rsidRDefault="00B31E51">
            <w:pPr>
              <w:widowControl/>
              <w:spacing w:line="240" w:lineRule="exact"/>
              <w:jc w:val="left"/>
              <w:textAlignment w:val="top"/>
              <w:rPr>
                <w:rFonts w:ascii="仿宋_GB2312" w:eastAsia="仿宋_GB2312" w:hAnsi="宋体" w:cs="宋体"/>
                <w:color w:val="000000" w:themeColor="text1"/>
                <w:kern w:val="0"/>
                <w:sz w:val="21"/>
                <w:szCs w:val="21"/>
              </w:rPr>
            </w:pPr>
          </w:p>
          <w:p w14:paraId="32257E60" w14:textId="77777777" w:rsidR="00B31E51" w:rsidRDefault="00B31E51">
            <w:pPr>
              <w:widowControl/>
              <w:spacing w:line="240" w:lineRule="exact"/>
              <w:jc w:val="left"/>
              <w:textAlignment w:val="top"/>
              <w:rPr>
                <w:rFonts w:ascii="仿宋_GB2312" w:eastAsia="仿宋_GB2312" w:hAnsi="宋体" w:cs="宋体"/>
                <w:color w:val="000000" w:themeColor="text1"/>
                <w:kern w:val="0"/>
                <w:sz w:val="21"/>
                <w:szCs w:val="21"/>
              </w:rPr>
            </w:pPr>
          </w:p>
          <w:p w14:paraId="636DFFB7" w14:textId="77777777" w:rsidR="00B31E51" w:rsidRDefault="00B31E51">
            <w:pPr>
              <w:widowControl/>
              <w:spacing w:line="240" w:lineRule="exact"/>
              <w:jc w:val="left"/>
              <w:textAlignment w:val="top"/>
              <w:rPr>
                <w:rFonts w:ascii="仿宋_GB2312" w:eastAsia="仿宋_GB2312" w:hAnsi="宋体" w:cs="宋体"/>
                <w:color w:val="000000" w:themeColor="text1"/>
                <w:kern w:val="0"/>
                <w:sz w:val="21"/>
                <w:szCs w:val="21"/>
              </w:rPr>
            </w:pPr>
          </w:p>
          <w:p w14:paraId="0DF7FD54" w14:textId="77777777" w:rsidR="00B31E51" w:rsidRDefault="00B31E51">
            <w:pPr>
              <w:widowControl/>
              <w:spacing w:line="240" w:lineRule="exact"/>
              <w:jc w:val="left"/>
              <w:textAlignment w:val="top"/>
              <w:rPr>
                <w:rFonts w:ascii="仿宋_GB2312" w:eastAsia="仿宋_GB2312" w:hAnsi="宋体" w:cs="宋体"/>
                <w:color w:val="000000" w:themeColor="text1"/>
                <w:kern w:val="0"/>
                <w:sz w:val="21"/>
                <w:szCs w:val="21"/>
              </w:rPr>
            </w:pPr>
          </w:p>
          <w:p w14:paraId="7DBE3DED" w14:textId="77777777" w:rsidR="00B31E51" w:rsidRDefault="00B31E51">
            <w:pPr>
              <w:widowControl/>
              <w:spacing w:line="240" w:lineRule="exact"/>
              <w:jc w:val="left"/>
              <w:textAlignment w:val="top"/>
              <w:rPr>
                <w:rFonts w:ascii="仿宋_GB2312" w:eastAsia="仿宋_GB2312" w:hAnsi="宋体" w:cs="宋体"/>
                <w:color w:val="000000" w:themeColor="text1"/>
                <w:kern w:val="0"/>
                <w:sz w:val="21"/>
                <w:szCs w:val="21"/>
              </w:rPr>
            </w:pPr>
          </w:p>
          <w:p w14:paraId="065AB911" w14:textId="77777777" w:rsidR="00B31E51" w:rsidRDefault="00B31E51">
            <w:pPr>
              <w:widowControl/>
              <w:spacing w:line="240" w:lineRule="exact"/>
              <w:jc w:val="left"/>
              <w:textAlignment w:val="top"/>
              <w:rPr>
                <w:rFonts w:ascii="仿宋_GB2312" w:eastAsia="仿宋_GB2312" w:hAnsi="宋体" w:cs="宋体"/>
                <w:color w:val="000000" w:themeColor="text1"/>
                <w:kern w:val="0"/>
                <w:sz w:val="21"/>
                <w:szCs w:val="21"/>
              </w:rPr>
            </w:pPr>
          </w:p>
          <w:p w14:paraId="617A8057" w14:textId="77777777" w:rsidR="00B31E51" w:rsidRDefault="00B31E51">
            <w:pPr>
              <w:widowControl/>
              <w:spacing w:line="240" w:lineRule="exact"/>
              <w:jc w:val="left"/>
              <w:textAlignment w:val="top"/>
              <w:rPr>
                <w:rFonts w:ascii="仿宋_GB2312" w:eastAsia="仿宋_GB2312" w:hAnsi="宋体" w:cs="宋体"/>
                <w:color w:val="000000" w:themeColor="text1"/>
                <w:kern w:val="0"/>
                <w:sz w:val="21"/>
                <w:szCs w:val="21"/>
              </w:rPr>
            </w:pPr>
          </w:p>
          <w:p w14:paraId="339A682B" w14:textId="77777777" w:rsidR="00B31E51" w:rsidRDefault="00B31E51">
            <w:pPr>
              <w:widowControl/>
              <w:spacing w:line="240" w:lineRule="exact"/>
              <w:jc w:val="left"/>
              <w:textAlignment w:val="top"/>
              <w:rPr>
                <w:rFonts w:ascii="仿宋_GB2312" w:eastAsia="仿宋_GB2312" w:hAnsi="宋体" w:cs="宋体"/>
                <w:color w:val="000000" w:themeColor="text1"/>
                <w:kern w:val="0"/>
                <w:sz w:val="21"/>
                <w:szCs w:val="21"/>
              </w:rPr>
            </w:pPr>
          </w:p>
          <w:p w14:paraId="459AF5F0" w14:textId="77777777" w:rsidR="00B31E51" w:rsidRDefault="00000000">
            <w:pPr>
              <w:widowControl/>
              <w:spacing w:line="240" w:lineRule="exact"/>
              <w:jc w:val="left"/>
              <w:textAlignment w:val="top"/>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四川文化产业职业</w:t>
            </w:r>
            <w:r>
              <w:rPr>
                <w:rFonts w:ascii="仿宋_GB2312" w:eastAsia="仿宋_GB2312" w:hAnsi="宋体" w:cs="宋体" w:hint="eastAsia"/>
                <w:color w:val="000000" w:themeColor="text1"/>
                <w:kern w:val="0"/>
                <w:sz w:val="21"/>
                <w:szCs w:val="21"/>
              </w:rPr>
              <w:lastRenderedPageBreak/>
              <w:t>学院内</w:t>
            </w: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D9DA7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lastRenderedPageBreak/>
              <w:t>调整管路</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9FF99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375D0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F834A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08A81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2611EA" w14:textId="77777777" w:rsidR="00B31E51" w:rsidRDefault="00000000">
            <w:pPr>
              <w:widowControl/>
              <w:spacing w:line="240" w:lineRule="exact"/>
              <w:jc w:val="center"/>
              <w:textAlignment w:val="top"/>
              <w:rPr>
                <w:rStyle w:val="font11"/>
                <w:rFonts w:ascii="仿宋_GB2312" w:eastAsia="仿宋_GB2312" w:hint="default"/>
                <w:color w:val="000000" w:themeColor="text1"/>
                <w:sz w:val="21"/>
                <w:szCs w:val="21"/>
              </w:rPr>
            </w:pPr>
            <w:r>
              <w:rPr>
                <w:rStyle w:val="font11"/>
                <w:rFonts w:ascii="仿宋_GB2312" w:eastAsia="仿宋_GB2312" w:hint="default"/>
                <w:color w:val="000000" w:themeColor="text1"/>
                <w:sz w:val="21"/>
                <w:szCs w:val="21"/>
              </w:rPr>
              <w:t>300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A0C76"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1F8005F1" w14:textId="77777777">
        <w:trPr>
          <w:trHeight w:val="27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F49BE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330C9C05"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05CA35C6"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7DAB1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清洗内机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1A94F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D16CE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B6AA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46695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4534E8"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200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0B887D" w14:textId="77777777" w:rsidR="00B31E51" w:rsidRDefault="00B31E51">
            <w:pPr>
              <w:widowControl/>
              <w:spacing w:line="240" w:lineRule="exact"/>
              <w:jc w:val="center"/>
              <w:textAlignment w:val="center"/>
              <w:rPr>
                <w:rFonts w:ascii="仿宋_GB2312" w:eastAsia="仿宋_GB2312" w:hAnsi="宋体" w:cs="宋体"/>
                <w:color w:val="000000" w:themeColor="text1"/>
                <w:sz w:val="21"/>
                <w:szCs w:val="21"/>
              </w:rPr>
            </w:pPr>
          </w:p>
        </w:tc>
      </w:tr>
      <w:tr w:rsidR="00B31E51" w14:paraId="37D80668" w14:textId="77777777">
        <w:trPr>
          <w:trHeight w:val="27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70C2E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39F29F71"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2BDB855F"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9866C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清洗外机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ABA6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BDD56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B10EB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8F2A3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3A412"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300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CA3ECD" w14:textId="77777777" w:rsidR="00B31E51" w:rsidRDefault="00B31E51">
            <w:pPr>
              <w:widowControl/>
              <w:spacing w:line="240" w:lineRule="exact"/>
              <w:jc w:val="center"/>
              <w:textAlignment w:val="center"/>
              <w:rPr>
                <w:rFonts w:ascii="仿宋_GB2312" w:eastAsia="仿宋_GB2312" w:hAnsi="宋体" w:cs="宋体"/>
                <w:color w:val="000000" w:themeColor="text1"/>
                <w:sz w:val="21"/>
                <w:szCs w:val="21"/>
              </w:rPr>
            </w:pPr>
          </w:p>
        </w:tc>
      </w:tr>
      <w:tr w:rsidR="00B31E51" w14:paraId="275AA0F9"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A85A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7865D7D1"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761554D9"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6506A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更换含油轴承</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BC742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C0ED5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CD42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44B27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E68B4"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450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83838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3B30E9BB"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DE47B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C735BAE"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1090EE44"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11683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清洗内机蒸发器</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6F03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C9AA8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A0846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04C24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9D193E"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350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E535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4FFF4149"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8387B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76F98C8E"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5E921C12"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BBB6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清洗外机蒸发器</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02DB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C779A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93259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683A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C55710"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550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A9DFE6"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78E854EA"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78795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7</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3ED3E70E"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6253E5DE"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A6511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修改拨动开关</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809D5E" w14:textId="77777777" w:rsidR="00B31E51" w:rsidRDefault="00000000">
            <w:pPr>
              <w:widowControl/>
              <w:spacing w:line="240" w:lineRule="exact"/>
              <w:jc w:val="center"/>
              <w:textAlignment w:val="center"/>
              <w:rPr>
                <w:rFonts w:ascii="仿宋_GB2312" w:eastAsia="仿宋_GB2312"/>
                <w:color w:val="000000" w:themeColor="text1"/>
                <w:sz w:val="21"/>
                <w:szCs w:val="21"/>
              </w:rPr>
            </w:pPr>
            <w:r>
              <w:rPr>
                <w:rFonts w:ascii="仿宋_GB2312" w:eastAsia="仿宋_GB2312" w:hAnsiTheme="minorEastAsia" w:cstheme="minorEastAsia" w:hint="eastAsia"/>
                <w:color w:val="000000" w:themeColor="text1"/>
                <w:sz w:val="21"/>
                <w:szCs w:val="21"/>
              </w:rPr>
              <w:t>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1EEB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D0054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68297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0CD4C4"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4B1EC5"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13B58EC9"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0E7DB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3AF872F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685F9079"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5365FE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修理调整电路（线路）</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09002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5686B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7C0CE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D22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727417"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350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4DC5500"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2EC9FCC3"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3367D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lastRenderedPageBreak/>
              <w:t>9</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4A22C2F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329EA293"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CFAC4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排除零部件摩擦噪音</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10250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A9C6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FAB4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59DC8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6D9030"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350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417248"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755CB11F" w14:textId="77777777">
        <w:trPr>
          <w:trHeight w:val="46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F29F0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10</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7CCAA3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21ABAAF2"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C9D60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更换离心风叶（内机）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24119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C3F29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3FA80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1D444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D1DCEB"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14FDE3"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258548CB"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03F34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11</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32992FA1"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39C513D9"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9743C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更换贯流风叶（内机）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0F5C6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5940C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6C5D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B0C81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F9AF84"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600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CF3086"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26444D3A"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464B7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74CB0001"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2ACC2166"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2A036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更换轴流风叶</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2170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C97A6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6875C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7A9F3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3AF7F8"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800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47A9A8"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51B2DCD1"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3709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13</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0D12B4B0"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21AA6C07"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FF02D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更换导风扫风机构</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1CB1B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DAC1D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4B922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32A05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3EBA1E"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350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7702CA"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0B21E320" w14:textId="77777777">
        <w:trPr>
          <w:trHeight w:val="67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CE2B2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14</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615B0A61"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7CAA0B71"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85F6F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整理接水盘及排水管的漏，堵</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5F765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4C761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5B6C4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755DFC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766BB2"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550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0E716A"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67899682"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13009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2A0A8303"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7050E1FA"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FA367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维修保温管及绑扎带/台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9779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3D79F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7D466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02F4C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752678"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150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1C1ED" w14:textId="77777777" w:rsidR="00B31E51" w:rsidRDefault="00B31E51">
            <w:pPr>
              <w:widowControl/>
              <w:spacing w:line="240" w:lineRule="exact"/>
              <w:jc w:val="center"/>
              <w:textAlignment w:val="center"/>
              <w:rPr>
                <w:rFonts w:ascii="仿宋_GB2312" w:eastAsia="仿宋_GB2312" w:hAnsi="宋体" w:cs="宋体"/>
                <w:color w:val="000000" w:themeColor="text1"/>
                <w:sz w:val="21"/>
                <w:szCs w:val="21"/>
              </w:rPr>
            </w:pPr>
          </w:p>
        </w:tc>
      </w:tr>
      <w:tr w:rsidR="00B31E51" w14:paraId="535EA5F3"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5FEB5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16</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0ED45AF3"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03B1D6CD"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8A24A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更换PVC集中排水管/米</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AC0A2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0D856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4A6F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4597E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E0B09C"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E44602" w14:textId="77777777" w:rsidR="00B31E51" w:rsidRDefault="00B31E51">
            <w:pPr>
              <w:widowControl/>
              <w:spacing w:line="240" w:lineRule="exact"/>
              <w:jc w:val="center"/>
              <w:textAlignment w:val="center"/>
              <w:rPr>
                <w:rFonts w:ascii="仿宋_GB2312" w:eastAsia="仿宋_GB2312" w:hAnsi="宋体" w:cs="宋体"/>
                <w:color w:val="000000" w:themeColor="text1"/>
                <w:sz w:val="21"/>
                <w:szCs w:val="21"/>
              </w:rPr>
            </w:pPr>
          </w:p>
        </w:tc>
      </w:tr>
      <w:tr w:rsidR="00B31E51" w14:paraId="6D7150CE" w14:textId="77777777">
        <w:trPr>
          <w:trHeight w:val="67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1325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17</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3BC5365B"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17C3198D"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B7FD8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更换溢水软管（内外机）/台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87076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34CE7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E0A9D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E00FB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C6E5E0"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150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26D7D6A" w14:textId="77777777" w:rsidR="00B31E51" w:rsidRDefault="00B31E51">
            <w:pPr>
              <w:widowControl/>
              <w:spacing w:line="240" w:lineRule="exact"/>
              <w:jc w:val="center"/>
              <w:textAlignment w:val="center"/>
              <w:rPr>
                <w:rFonts w:ascii="仿宋_GB2312" w:eastAsia="仿宋_GB2312" w:hAnsi="宋体" w:cs="宋体"/>
                <w:color w:val="000000" w:themeColor="text1"/>
                <w:sz w:val="21"/>
                <w:szCs w:val="21"/>
              </w:rPr>
            </w:pPr>
          </w:p>
        </w:tc>
      </w:tr>
      <w:tr w:rsidR="00B31E51" w14:paraId="317CEF79"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35CE1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3E2F5D4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3A1A7DB4"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55477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更换接水盘（内机）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A3A1B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77F71C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3D7F2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44693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853FAA"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650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8511E"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4801D975"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FBCD4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19</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76FFBC5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4BEA413B"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D5619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更换功率模块</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0E43B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4967A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219474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D06D3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FA016A"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2800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1508D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7145BF89"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0028C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20</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432A55BB"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4A27BA2E"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1E48F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更换扼流线圈</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E2AFF5"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180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851DB2"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DD131BE"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6E3E70"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5DFE44" w14:textId="77777777" w:rsidR="00B31E51" w:rsidRPr="00647DE2" w:rsidRDefault="00000000">
            <w:pPr>
              <w:widowControl/>
              <w:spacing w:line="240" w:lineRule="exact"/>
              <w:jc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sz w:val="21"/>
                <w:szCs w:val="21"/>
              </w:rPr>
              <w:t>650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F05DA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6D0F65CF" w14:textId="77777777">
        <w:trPr>
          <w:trHeight w:val="27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D1CBE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21</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5A8739CC"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10C136C1"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5E565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更换耦合器</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12230DA" w14:textId="77777777" w:rsidR="00B31E51" w:rsidRPr="00647DE2" w:rsidRDefault="00000000">
            <w:pPr>
              <w:widowControl/>
              <w:spacing w:line="240" w:lineRule="exact"/>
              <w:jc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sz w:val="21"/>
                <w:szCs w:val="21"/>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8C1F7BF"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4A1CFF"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474ED6" w14:textId="77777777" w:rsidR="00B31E51" w:rsidRPr="00647DE2" w:rsidRDefault="00000000">
            <w:pPr>
              <w:widowControl/>
              <w:spacing w:line="240" w:lineRule="exact"/>
              <w:jc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9D271E1" w14:textId="77777777" w:rsidR="00B31E51" w:rsidRPr="00647DE2" w:rsidRDefault="00000000">
            <w:pPr>
              <w:widowControl/>
              <w:spacing w:line="240" w:lineRule="exact"/>
              <w:jc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sz w:val="21"/>
                <w:szCs w:val="21"/>
              </w:rP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05A172"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6ADE1C95"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C1966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22</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57B3F650"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2DFD2F6F"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11940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更换插头或插座</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68E785"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86D9BE"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5C34C0"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6084B6" w14:textId="77777777" w:rsidR="00B31E51" w:rsidRPr="00647DE2" w:rsidRDefault="00000000">
            <w:pPr>
              <w:widowControl/>
              <w:spacing w:line="240" w:lineRule="exact"/>
              <w:jc w:val="center"/>
              <w:textAlignment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kern w:val="0"/>
                <w:sz w:val="21"/>
                <w:szCs w:val="21"/>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D02797" w14:textId="77777777" w:rsidR="00B31E51" w:rsidRPr="00647DE2" w:rsidRDefault="00000000">
            <w:pPr>
              <w:widowControl/>
              <w:spacing w:line="240" w:lineRule="exact"/>
              <w:jc w:val="center"/>
              <w:rPr>
                <w:rFonts w:ascii="仿宋_GB2312" w:eastAsia="仿宋_GB2312" w:hAnsi="宋体" w:cs="宋体"/>
                <w:color w:val="000000" w:themeColor="text1"/>
                <w:sz w:val="21"/>
                <w:szCs w:val="21"/>
              </w:rPr>
            </w:pPr>
            <w:r w:rsidRPr="00647DE2">
              <w:rPr>
                <w:rFonts w:ascii="仿宋_GB2312" w:eastAsia="仿宋_GB2312" w:hAnsi="宋体" w:cs="宋体" w:hint="eastAsia"/>
                <w:color w:val="000000" w:themeColor="text1"/>
                <w:sz w:val="21"/>
                <w:szCs w:val="21"/>
              </w:rP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ACB7896"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3A0FF9FD" w14:textId="77777777">
        <w:trPr>
          <w:trHeight w:val="67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5FB775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23</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7B1E1E24"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4D774D9A"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E8F6F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更换空调专用漏电保护空气开关</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5762C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B747E3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B311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36234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44D5C"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550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4891D8"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1D459056" w14:textId="77777777">
        <w:trPr>
          <w:trHeight w:val="27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1F635A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24</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2D7614BA"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2605E61C"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597F0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更换蒸发器</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6B655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1AC79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950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67CCA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23634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A5A777"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1800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164AF0"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5BCAF677"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BF011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25</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0A99C4FF"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482724DB"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DC49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修理控制（电脑）板</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B2AD4C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220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32AC6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D469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59A76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7916FC"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650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E7363D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23062A27"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5E23B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26</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7A8C5627"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74D204FC"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8162A4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更换控制(电脑)板</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56029C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2F7E2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0857B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1AF43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950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185DF6"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1800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D9A11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6008BD5C" w14:textId="77777777">
        <w:trPr>
          <w:trHeight w:val="67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8BED7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27</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922ADA7"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626C9FF4"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414DF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更换传感器（感温包、管温包）</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05A213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B995F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BC2F1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66EB2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3573B2A"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280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57C93"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579B1D93" w14:textId="77777777">
        <w:trPr>
          <w:trHeight w:val="30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5567D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497D486B"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66501C3E"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585B8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更换遥控器</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BC1E3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EF09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CC123A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80AF9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DD9829"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34858"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3D1CF546" w14:textId="77777777">
        <w:trPr>
          <w:trHeight w:val="27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CA86C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29</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8A1CCE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123F55F9"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2D1FBF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更换变压器</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CBAEEC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A67BBF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8A29A8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10EA51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E0A68B"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280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620315"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67F80324"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AFA648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30</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2F08B88"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3125A21F"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93E3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更换接收头（接收器）</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2641A8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5B358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21D05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417D7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76B6AA"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34A6455"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3426F560" w14:textId="77777777">
        <w:trPr>
          <w:trHeight w:val="67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09D7C5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31</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24B887B3"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563AB34B"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FD393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更换交流接触器或逆相保护器</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8894D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C3269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CAB6B6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45443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579380"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550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5C2904F"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182D9DF3"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A0331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32</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7DD43983"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51AF6015"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05EB7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更换室内外风扇电机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26BB9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F6C89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7A796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8FA2B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E61C821"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2850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4773A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62E98BC9"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112E8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lastRenderedPageBreak/>
              <w:t>33</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3337E57"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39827C0A"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DD5A7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更换扫风电机</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E417A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6BBFF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AFB12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160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B2C2A3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85D56C6"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FD6EA5C"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4C863EE7" w14:textId="77777777">
        <w:trPr>
          <w:trHeight w:val="67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A478F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34</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24C222A8"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46B848F8"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D425F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更换风机电容压缩机电容</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C04BD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2A674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C8BF0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56084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893CC1"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350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AEC7661"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1DE4BE53"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2811B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35</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7D3B6ABF"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6B7B0B1C"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66166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更换电磁阀线圈</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976302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140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23287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D4D35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140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BDB18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04FCBCE"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250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A4FD0"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52BC4DE4"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662ED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36</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4A210E1B"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71270DA1"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42C1F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更换压缩机,加氟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16F61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1350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ECC64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E5E9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9FEA7E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97D4BB3"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6500</w:t>
            </w:r>
          </w:p>
        </w:tc>
        <w:tc>
          <w:tcPr>
            <w:tcW w:w="1745" w:type="dxa"/>
            <w:vMerge w:val="restart"/>
            <w:tcBorders>
              <w:top w:val="single" w:sz="4" w:space="0" w:color="000000"/>
              <w:left w:val="single" w:sz="4" w:space="0" w:color="000000"/>
              <w:bottom w:val="single" w:sz="4" w:space="0" w:color="000000"/>
              <w:right w:val="single" w:sz="4" w:space="0" w:color="000000"/>
            </w:tcBorders>
            <w:shd w:val="clear" w:color="auto" w:fill="FFFFFF"/>
            <w:vAlign w:val="center"/>
          </w:tcPr>
          <w:p w14:paraId="76CDDDA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制冷剂价格为R22普通氟。环保制冷剂在补加氟的基础上增加30%费用。</w:t>
            </w:r>
          </w:p>
        </w:tc>
      </w:tr>
      <w:tr w:rsidR="00B31E51" w14:paraId="1B37E46E"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050CF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37</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65CEC06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47B858D5"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634B14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更换毛细管、加氟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E82D39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BFBB13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ADD7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E9E8DD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B39399"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4500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0B32140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40CC2E41" w14:textId="77777777">
        <w:trPr>
          <w:trHeight w:val="67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A43222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0C823C57"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7B5186FB"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43FE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更换截止阀（阀门),加氟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B051A9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D94B1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422085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A7F0A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C78C09"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4500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5B54018C"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0A95E46E" w14:textId="77777777">
        <w:trPr>
          <w:trHeight w:val="67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41737A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39</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39BEB272"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63D0A2D8"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0413B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更换四(三、二)通阀,加氟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75CFE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3B61BD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5642F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455063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CDBE35D"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4500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7AAE44E4"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51D55F5B" w14:textId="77777777">
        <w:trPr>
          <w:trHeight w:val="675"/>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68FE5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40</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5DF23A27"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30ADCF3F"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F47F0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更换单向阀（高压阀）,加氟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B8F80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109E0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B8C53A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316D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73F639C"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4500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DD320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2CFE580B"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B808F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41</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0C3CBC95"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111B533C"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54EA9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更换过滤器,加氟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9AB7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F2EFC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FE4B9E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BD616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4EC87E"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4500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96E7153"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3FFC5281"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845E2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42</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551C2AC6"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34A1C167"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854D3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更换铜钠子，加氟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F0AED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C70693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F81272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8C85B5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64CD5B"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3500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26F11B"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3B7E7F29"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DF5F37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43</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6F89AC1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0F9CC1DC"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BC5C90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系统排堵加氟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DBCC1B1"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D5F821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E573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534AEE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277AAF"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4500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29A7B71"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295FAEAD"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EE10AF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44</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A6E224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0E2616E0"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48465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清洗系统，加氟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C090C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F7F6CE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81936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400230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4C396E"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4500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6B43F6CB"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72CF95FD" w14:textId="77777777">
        <w:trPr>
          <w:trHeight w:val="27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6BCF01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2953D356"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0FDF656F"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84308F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补加氟里昂</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BC146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0673BA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3689B7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F21BCC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536114"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1950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45C006BF"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0057F523"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0BA0B7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46</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C578890"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651EC118"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E2AC2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检漏补漏加氟</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F4413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260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76D96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07E6EE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D724A4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498208B"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2350</w:t>
            </w:r>
          </w:p>
        </w:tc>
        <w:tc>
          <w:tcPr>
            <w:tcW w:w="1745" w:type="dxa"/>
            <w:vMerge/>
            <w:tcBorders>
              <w:top w:val="single" w:sz="4" w:space="0" w:color="000000"/>
              <w:left w:val="single" w:sz="4" w:space="0" w:color="000000"/>
              <w:bottom w:val="single" w:sz="4" w:space="0" w:color="000000"/>
              <w:right w:val="single" w:sz="4" w:space="0" w:color="000000"/>
            </w:tcBorders>
            <w:shd w:val="clear" w:color="auto" w:fill="FFFFFF"/>
            <w:vAlign w:val="center"/>
          </w:tcPr>
          <w:p w14:paraId="1B25486B"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57495F77" w14:textId="77777777">
        <w:trPr>
          <w:trHeight w:val="48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63DF0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47</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7703344"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466B7525"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379E42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移整机/台</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633AD7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280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791EE7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763555"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5E8B92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C13B448"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1800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F800F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含拆除、运输、安装</w:t>
            </w:r>
          </w:p>
        </w:tc>
      </w:tr>
      <w:tr w:rsidR="00B31E51" w14:paraId="4D683C69" w14:textId="77777777">
        <w:trPr>
          <w:trHeight w:val="27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4E0355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48</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186C2886"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085B5A33"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3A00EE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加长铜管/米</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E6771A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130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7F078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15192C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798F8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F82FC5A"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350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F17C18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包焊接</w:t>
            </w:r>
          </w:p>
        </w:tc>
      </w:tr>
      <w:tr w:rsidR="00B31E51" w14:paraId="67E8D6B3"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2E25AA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49</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30BC1EE5"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3BF9FE73"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0A351A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不锈钢支架/付</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803F4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100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7081E7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D85D63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27804C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15B89F0"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C79D43"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3A0EDFA2"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A81762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50</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039FA4CC"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1E81D0AC"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52F108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排(增)电源线/米</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99AE8A9"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38</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6DC638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40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FE3EEF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65446CA"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60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2C75EC"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80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B49D9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001D8604" w14:textId="77777777">
        <w:trPr>
          <w:trHeight w:val="27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7A616A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51</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69BFE579"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01D346E0"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2152B2C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水钻取孔</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CA146F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22D9926"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593207"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AE10D9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6D3F60E"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120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C9375D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价格统一</w:t>
            </w:r>
          </w:p>
        </w:tc>
      </w:tr>
      <w:tr w:rsidR="00B31E51" w14:paraId="6FC13328" w14:textId="77777777">
        <w:trPr>
          <w:trHeight w:val="45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7AAFC0E"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52</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45946C32"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6A078A7A"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E58507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外机接水盘/个</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5D13155B"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120</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0272C2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150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9D4F9A8"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180</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A7A6BB0"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200</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582079F"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350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86B1994"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r>
      <w:tr w:rsidR="00B31E51" w14:paraId="63DF6FB9" w14:textId="77777777">
        <w:trPr>
          <w:trHeight w:val="720"/>
        </w:trPr>
        <w:tc>
          <w:tcPr>
            <w:tcW w:w="42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1D4710D"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53</w:t>
            </w:r>
          </w:p>
        </w:tc>
        <w:tc>
          <w:tcPr>
            <w:tcW w:w="567" w:type="dxa"/>
            <w:vMerge/>
            <w:tcBorders>
              <w:top w:val="single" w:sz="4" w:space="0" w:color="000000"/>
              <w:left w:val="single" w:sz="4" w:space="0" w:color="000000"/>
              <w:bottom w:val="single" w:sz="4" w:space="0" w:color="000000"/>
              <w:right w:val="single" w:sz="4" w:space="0" w:color="000000"/>
            </w:tcBorders>
            <w:shd w:val="clear" w:color="auto" w:fill="FFFFFF"/>
          </w:tcPr>
          <w:p w14:paraId="2E01F2BD" w14:textId="77777777" w:rsidR="00B31E51" w:rsidRDefault="00B31E51">
            <w:pPr>
              <w:widowControl/>
              <w:spacing w:line="240" w:lineRule="exact"/>
              <w:jc w:val="center"/>
              <w:rPr>
                <w:rFonts w:ascii="仿宋_GB2312" w:eastAsia="仿宋_GB2312" w:hAnsi="宋体" w:cs="宋体"/>
                <w:color w:val="000000" w:themeColor="text1"/>
                <w:sz w:val="21"/>
                <w:szCs w:val="21"/>
              </w:rPr>
            </w:pPr>
          </w:p>
        </w:tc>
        <w:tc>
          <w:tcPr>
            <w:tcW w:w="708" w:type="dxa"/>
            <w:vMerge/>
            <w:tcBorders>
              <w:top w:val="single" w:sz="4" w:space="0" w:color="000000"/>
              <w:left w:val="single" w:sz="4" w:space="0" w:color="000000"/>
              <w:bottom w:val="single" w:sz="4" w:space="0" w:color="000000"/>
              <w:right w:val="single" w:sz="4" w:space="0" w:color="000000"/>
            </w:tcBorders>
            <w:shd w:val="clear" w:color="auto" w:fill="FFFFFF"/>
          </w:tcPr>
          <w:p w14:paraId="1BCA0F89" w14:textId="77777777" w:rsidR="00B31E51" w:rsidRDefault="00B31E51">
            <w:pPr>
              <w:widowControl/>
              <w:spacing w:line="240" w:lineRule="exact"/>
              <w:jc w:val="left"/>
              <w:rPr>
                <w:rFonts w:ascii="仿宋_GB2312" w:eastAsia="仿宋_GB2312" w:hAnsi="宋体" w:cs="宋体"/>
                <w:color w:val="000000" w:themeColor="text1"/>
                <w:sz w:val="21"/>
                <w:szCs w:val="21"/>
              </w:rPr>
            </w:pPr>
          </w:p>
        </w:tc>
        <w:tc>
          <w:tcPr>
            <w:tcW w:w="1814"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31C2AA33"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空调保养</w:t>
            </w:r>
          </w:p>
        </w:tc>
        <w:tc>
          <w:tcPr>
            <w:tcW w:w="99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4083F8C"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w:t>
            </w:r>
          </w:p>
        </w:tc>
        <w:tc>
          <w:tcPr>
            <w:tcW w:w="70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1B7A893F"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6EFEFE2"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w:t>
            </w:r>
          </w:p>
        </w:tc>
        <w:tc>
          <w:tcPr>
            <w:tcW w:w="992"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DD27B34" w14:textId="77777777" w:rsidR="00B31E51" w:rsidRDefault="00000000">
            <w:pPr>
              <w:widowControl/>
              <w:spacing w:line="240" w:lineRule="exact"/>
              <w:jc w:val="center"/>
              <w:textAlignment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kern w:val="0"/>
                <w:sz w:val="21"/>
                <w:szCs w:val="21"/>
              </w:rPr>
              <w:t>85</w:t>
            </w:r>
          </w:p>
        </w:tc>
        <w:tc>
          <w:tcPr>
            <w:tcW w:w="851"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0ECD6C62" w14:textId="77777777" w:rsidR="00B31E51" w:rsidRDefault="00000000">
            <w:pPr>
              <w:widowControl/>
              <w:spacing w:line="240" w:lineRule="exact"/>
              <w:jc w:val="center"/>
              <w:rPr>
                <w:rFonts w:ascii="仿宋_GB2312" w:eastAsia="仿宋_GB2312" w:hAnsi="宋体" w:cs="宋体"/>
                <w:color w:val="000000" w:themeColor="text1"/>
                <w:sz w:val="21"/>
                <w:szCs w:val="21"/>
              </w:rPr>
            </w:pPr>
            <w:r>
              <w:rPr>
                <w:rFonts w:ascii="仿宋_GB2312" w:eastAsia="仿宋_GB2312" w:hAnsi="宋体" w:cs="宋体" w:hint="eastAsia"/>
                <w:color w:val="000000" w:themeColor="text1"/>
                <w:sz w:val="21"/>
                <w:szCs w:val="21"/>
              </w:rPr>
              <w:t>280</w:t>
            </w:r>
          </w:p>
        </w:tc>
        <w:tc>
          <w:tcPr>
            <w:tcW w:w="174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79C3B40E" w14:textId="77777777" w:rsidR="00B31E51" w:rsidRDefault="00B31E51">
            <w:pPr>
              <w:widowControl/>
              <w:spacing w:line="240" w:lineRule="exact"/>
              <w:jc w:val="center"/>
              <w:textAlignment w:val="center"/>
              <w:rPr>
                <w:rFonts w:ascii="仿宋_GB2312" w:eastAsia="仿宋_GB2312" w:hAnsi="宋体" w:cs="宋体"/>
                <w:color w:val="000000" w:themeColor="text1"/>
                <w:sz w:val="21"/>
                <w:szCs w:val="21"/>
              </w:rPr>
            </w:pPr>
          </w:p>
        </w:tc>
      </w:tr>
    </w:tbl>
    <w:p w14:paraId="0DCE091E" w14:textId="77777777" w:rsidR="00B31E51" w:rsidRDefault="00000000">
      <w:pPr>
        <w:spacing w:line="600" w:lineRule="exact"/>
        <w:rPr>
          <w:rFonts w:ascii="宋体" w:hAnsi="宋体"/>
          <w:b/>
          <w:color w:val="000000" w:themeColor="text1"/>
          <w:sz w:val="24"/>
        </w:rPr>
      </w:pPr>
      <w:r>
        <w:rPr>
          <w:rFonts w:ascii="宋体" w:hAnsi="宋体" w:hint="eastAsia"/>
          <w:b/>
          <w:color w:val="000000" w:themeColor="text1"/>
          <w:sz w:val="24"/>
        </w:rPr>
        <w:t>限价清单（二）</w:t>
      </w:r>
    </w:p>
    <w:tbl>
      <w:tblPr>
        <w:tblW w:w="9042" w:type="dxa"/>
        <w:tblLayout w:type="fixed"/>
        <w:tblLook w:val="04A0" w:firstRow="1" w:lastRow="0" w:firstColumn="1" w:lastColumn="0" w:noHBand="0" w:noVBand="1"/>
      </w:tblPr>
      <w:tblGrid>
        <w:gridCol w:w="247"/>
        <w:gridCol w:w="530"/>
        <w:gridCol w:w="816"/>
        <w:gridCol w:w="2928"/>
        <w:gridCol w:w="823"/>
        <w:gridCol w:w="810"/>
        <w:gridCol w:w="1050"/>
        <w:gridCol w:w="1740"/>
        <w:gridCol w:w="98"/>
      </w:tblGrid>
      <w:tr w:rsidR="00B31E51" w14:paraId="2A52B8BB" w14:textId="77777777">
        <w:trPr>
          <w:trHeight w:val="576"/>
        </w:trPr>
        <w:tc>
          <w:tcPr>
            <w:tcW w:w="4521" w:type="dxa"/>
            <w:gridSpan w:val="4"/>
            <w:tcBorders>
              <w:top w:val="nil"/>
              <w:left w:val="nil"/>
              <w:bottom w:val="nil"/>
              <w:right w:val="nil"/>
            </w:tcBorders>
            <w:shd w:val="clear" w:color="auto" w:fill="auto"/>
            <w:vAlign w:val="center"/>
          </w:tcPr>
          <w:p w14:paraId="34406F82" w14:textId="77777777" w:rsidR="00B31E51" w:rsidRDefault="00000000">
            <w:pPr>
              <w:widowControl/>
              <w:jc w:val="center"/>
              <w:rPr>
                <w:rFonts w:asciiTheme="majorEastAsia" w:eastAsiaTheme="majorEastAsia" w:hAnsiTheme="majorEastAsia" w:cs="宋体"/>
                <w:color w:val="000000"/>
                <w:kern w:val="0"/>
                <w:szCs w:val="28"/>
              </w:rPr>
            </w:pPr>
            <w:r>
              <w:rPr>
                <w:rFonts w:asciiTheme="majorEastAsia" w:eastAsiaTheme="majorEastAsia" w:hAnsiTheme="majorEastAsia" w:cs="宋体" w:hint="eastAsia"/>
                <w:color w:val="000000"/>
                <w:kern w:val="0"/>
                <w:szCs w:val="28"/>
              </w:rPr>
              <w:t>中央空调水系统维护保养明细及报价表</w:t>
            </w:r>
          </w:p>
        </w:tc>
        <w:tc>
          <w:tcPr>
            <w:tcW w:w="4521" w:type="dxa"/>
            <w:gridSpan w:val="5"/>
            <w:tcBorders>
              <w:top w:val="nil"/>
              <w:left w:val="nil"/>
              <w:bottom w:val="nil"/>
              <w:right w:val="nil"/>
            </w:tcBorders>
            <w:shd w:val="clear" w:color="auto" w:fill="auto"/>
            <w:vAlign w:val="center"/>
          </w:tcPr>
          <w:p w14:paraId="27029D21" w14:textId="77777777" w:rsidR="00B31E51" w:rsidRDefault="00B31E51">
            <w:pPr>
              <w:widowControl/>
              <w:jc w:val="center"/>
              <w:rPr>
                <w:rFonts w:asciiTheme="majorEastAsia" w:eastAsiaTheme="majorEastAsia" w:hAnsiTheme="majorEastAsia" w:cs="宋体"/>
                <w:color w:val="000000"/>
                <w:kern w:val="0"/>
                <w:szCs w:val="28"/>
              </w:rPr>
            </w:pPr>
          </w:p>
        </w:tc>
      </w:tr>
      <w:tr w:rsidR="00B31E51" w14:paraId="781199E9" w14:textId="77777777">
        <w:trPr>
          <w:gridAfter w:val="1"/>
          <w:wAfter w:w="98" w:type="dxa"/>
          <w:trHeight w:val="480"/>
        </w:trPr>
        <w:tc>
          <w:tcPr>
            <w:tcW w:w="247" w:type="dxa"/>
            <w:tcBorders>
              <w:top w:val="single" w:sz="4" w:space="0" w:color="auto"/>
              <w:left w:val="single" w:sz="4" w:space="0" w:color="auto"/>
              <w:bottom w:val="single" w:sz="4" w:space="0" w:color="auto"/>
              <w:right w:val="single" w:sz="4" w:space="0" w:color="auto"/>
            </w:tcBorders>
            <w:shd w:val="clear" w:color="auto" w:fill="auto"/>
            <w:vAlign w:val="center"/>
          </w:tcPr>
          <w:p w14:paraId="4285AB2F"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lastRenderedPageBreak/>
              <w:t>序号</w:t>
            </w:r>
          </w:p>
        </w:tc>
        <w:tc>
          <w:tcPr>
            <w:tcW w:w="530" w:type="dxa"/>
            <w:tcBorders>
              <w:top w:val="single" w:sz="4" w:space="0" w:color="auto"/>
              <w:left w:val="nil"/>
              <w:bottom w:val="single" w:sz="4" w:space="0" w:color="auto"/>
              <w:right w:val="single" w:sz="4" w:space="0" w:color="auto"/>
            </w:tcBorders>
            <w:shd w:val="clear" w:color="auto" w:fill="auto"/>
            <w:vAlign w:val="center"/>
          </w:tcPr>
          <w:p w14:paraId="1D050E55"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 项目</w:t>
            </w:r>
          </w:p>
        </w:tc>
        <w:tc>
          <w:tcPr>
            <w:tcW w:w="816" w:type="dxa"/>
            <w:tcBorders>
              <w:top w:val="single" w:sz="4" w:space="0" w:color="auto"/>
              <w:left w:val="nil"/>
              <w:bottom w:val="single" w:sz="4" w:space="0" w:color="auto"/>
              <w:right w:val="single" w:sz="4" w:space="0" w:color="auto"/>
            </w:tcBorders>
            <w:shd w:val="clear" w:color="auto" w:fill="auto"/>
            <w:vAlign w:val="center"/>
          </w:tcPr>
          <w:p w14:paraId="660387B4"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规格型号</w:t>
            </w:r>
          </w:p>
        </w:tc>
        <w:tc>
          <w:tcPr>
            <w:tcW w:w="2928" w:type="dxa"/>
            <w:tcBorders>
              <w:top w:val="single" w:sz="4" w:space="0" w:color="auto"/>
              <w:left w:val="nil"/>
              <w:bottom w:val="single" w:sz="4" w:space="0" w:color="auto"/>
              <w:right w:val="single" w:sz="4" w:space="0" w:color="auto"/>
            </w:tcBorders>
            <w:shd w:val="clear" w:color="auto" w:fill="auto"/>
            <w:vAlign w:val="center"/>
          </w:tcPr>
          <w:p w14:paraId="3079E067"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维护内容</w:t>
            </w:r>
          </w:p>
        </w:tc>
        <w:tc>
          <w:tcPr>
            <w:tcW w:w="823" w:type="dxa"/>
            <w:tcBorders>
              <w:top w:val="single" w:sz="4" w:space="0" w:color="auto"/>
              <w:left w:val="nil"/>
              <w:bottom w:val="single" w:sz="4" w:space="0" w:color="auto"/>
              <w:right w:val="single" w:sz="4" w:space="0" w:color="auto"/>
            </w:tcBorders>
            <w:shd w:val="clear" w:color="auto" w:fill="auto"/>
            <w:vAlign w:val="center"/>
          </w:tcPr>
          <w:p w14:paraId="4EA2AB5B"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单位</w:t>
            </w:r>
          </w:p>
        </w:tc>
        <w:tc>
          <w:tcPr>
            <w:tcW w:w="810" w:type="dxa"/>
            <w:tcBorders>
              <w:top w:val="single" w:sz="4" w:space="0" w:color="auto"/>
              <w:left w:val="nil"/>
              <w:bottom w:val="single" w:sz="4" w:space="0" w:color="auto"/>
              <w:right w:val="single" w:sz="4" w:space="0" w:color="auto"/>
            </w:tcBorders>
            <w:shd w:val="clear" w:color="auto" w:fill="auto"/>
            <w:vAlign w:val="center"/>
          </w:tcPr>
          <w:p w14:paraId="51949707"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数量</w:t>
            </w:r>
          </w:p>
        </w:tc>
        <w:tc>
          <w:tcPr>
            <w:tcW w:w="1050" w:type="dxa"/>
            <w:tcBorders>
              <w:top w:val="single" w:sz="4" w:space="0" w:color="auto"/>
              <w:left w:val="nil"/>
              <w:bottom w:val="single" w:sz="4" w:space="0" w:color="auto"/>
              <w:right w:val="single" w:sz="4" w:space="0" w:color="auto"/>
            </w:tcBorders>
            <w:shd w:val="clear" w:color="auto" w:fill="auto"/>
            <w:vAlign w:val="center"/>
          </w:tcPr>
          <w:p w14:paraId="4C72C0A2"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单价限价（含税）</w:t>
            </w:r>
          </w:p>
        </w:tc>
        <w:tc>
          <w:tcPr>
            <w:tcW w:w="1740" w:type="dxa"/>
            <w:tcBorders>
              <w:top w:val="single" w:sz="4" w:space="0" w:color="auto"/>
              <w:left w:val="nil"/>
              <w:bottom w:val="single" w:sz="4" w:space="0" w:color="auto"/>
              <w:right w:val="single" w:sz="4" w:space="0" w:color="auto"/>
            </w:tcBorders>
            <w:shd w:val="clear" w:color="auto" w:fill="auto"/>
            <w:vAlign w:val="center"/>
          </w:tcPr>
          <w:p w14:paraId="6954DF91"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备注</w:t>
            </w:r>
          </w:p>
        </w:tc>
      </w:tr>
      <w:tr w:rsidR="00B31E51" w14:paraId="555DA0D9" w14:textId="77777777">
        <w:trPr>
          <w:gridAfter w:val="1"/>
          <w:wAfter w:w="98" w:type="dxa"/>
          <w:trHeight w:val="1032"/>
        </w:trPr>
        <w:tc>
          <w:tcPr>
            <w:tcW w:w="247" w:type="dxa"/>
            <w:tcBorders>
              <w:top w:val="nil"/>
              <w:left w:val="single" w:sz="4" w:space="0" w:color="auto"/>
              <w:bottom w:val="single" w:sz="4" w:space="0" w:color="auto"/>
              <w:right w:val="single" w:sz="4" w:space="0" w:color="auto"/>
            </w:tcBorders>
            <w:shd w:val="clear" w:color="auto" w:fill="auto"/>
            <w:vAlign w:val="center"/>
          </w:tcPr>
          <w:p w14:paraId="564A707C"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w:t>
            </w:r>
          </w:p>
        </w:tc>
        <w:tc>
          <w:tcPr>
            <w:tcW w:w="530" w:type="dxa"/>
            <w:tcBorders>
              <w:top w:val="nil"/>
              <w:left w:val="nil"/>
              <w:bottom w:val="single" w:sz="4" w:space="0" w:color="auto"/>
              <w:right w:val="single" w:sz="4" w:space="0" w:color="auto"/>
            </w:tcBorders>
            <w:shd w:val="clear" w:color="auto" w:fill="auto"/>
            <w:vAlign w:val="center"/>
          </w:tcPr>
          <w:p w14:paraId="00CA342B"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风冷模块室外机</w:t>
            </w:r>
          </w:p>
        </w:tc>
        <w:tc>
          <w:tcPr>
            <w:tcW w:w="816" w:type="dxa"/>
            <w:tcBorders>
              <w:top w:val="nil"/>
              <w:left w:val="nil"/>
              <w:bottom w:val="single" w:sz="4" w:space="0" w:color="auto"/>
              <w:right w:val="single" w:sz="4" w:space="0" w:color="auto"/>
            </w:tcBorders>
            <w:shd w:val="clear" w:color="auto" w:fill="auto"/>
            <w:vAlign w:val="center"/>
          </w:tcPr>
          <w:p w14:paraId="68401768"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EKAC460BR1</w:t>
            </w:r>
          </w:p>
        </w:tc>
        <w:tc>
          <w:tcPr>
            <w:tcW w:w="2928" w:type="dxa"/>
            <w:tcBorders>
              <w:top w:val="nil"/>
              <w:left w:val="nil"/>
              <w:bottom w:val="single" w:sz="4" w:space="0" w:color="auto"/>
              <w:right w:val="single" w:sz="4" w:space="0" w:color="auto"/>
            </w:tcBorders>
            <w:shd w:val="clear" w:color="auto" w:fill="auto"/>
            <w:vAlign w:val="center"/>
          </w:tcPr>
          <w:p w14:paraId="7DCEDD0D" w14:textId="77777777" w:rsidR="00B31E51" w:rsidRDefault="00000000">
            <w:pPr>
              <w:widowControl/>
              <w:jc w:val="left"/>
              <w:rPr>
                <w:rFonts w:ascii="宋体" w:hAnsi="宋体" w:cs="宋体"/>
                <w:kern w:val="0"/>
                <w:sz w:val="18"/>
                <w:szCs w:val="18"/>
              </w:rPr>
            </w:pPr>
            <w:r>
              <w:rPr>
                <w:rFonts w:ascii="宋体" w:hAnsi="宋体" w:cs="宋体" w:hint="eastAsia"/>
                <w:kern w:val="0"/>
                <w:sz w:val="18"/>
                <w:szCs w:val="18"/>
              </w:rPr>
              <w:t>空调系统的日常维护、检查、运行状态记录；处理突发故障</w:t>
            </w:r>
          </w:p>
        </w:tc>
        <w:tc>
          <w:tcPr>
            <w:tcW w:w="823" w:type="dxa"/>
            <w:tcBorders>
              <w:top w:val="nil"/>
              <w:left w:val="nil"/>
              <w:bottom w:val="single" w:sz="4" w:space="0" w:color="auto"/>
              <w:right w:val="single" w:sz="4" w:space="0" w:color="auto"/>
            </w:tcBorders>
            <w:shd w:val="clear" w:color="auto" w:fill="auto"/>
            <w:vAlign w:val="center"/>
          </w:tcPr>
          <w:p w14:paraId="04033316"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c>
          <w:tcPr>
            <w:tcW w:w="810" w:type="dxa"/>
            <w:tcBorders>
              <w:top w:val="nil"/>
              <w:left w:val="nil"/>
              <w:bottom w:val="single" w:sz="4" w:space="0" w:color="auto"/>
              <w:right w:val="single" w:sz="4" w:space="0" w:color="auto"/>
            </w:tcBorders>
            <w:shd w:val="clear" w:color="auto" w:fill="auto"/>
            <w:vAlign w:val="center"/>
          </w:tcPr>
          <w:p w14:paraId="09CB941C"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6 </w:t>
            </w:r>
          </w:p>
        </w:tc>
        <w:tc>
          <w:tcPr>
            <w:tcW w:w="1050" w:type="dxa"/>
            <w:tcBorders>
              <w:top w:val="nil"/>
              <w:left w:val="single" w:sz="4" w:space="0" w:color="auto"/>
              <w:bottom w:val="single" w:sz="4" w:space="0" w:color="000000"/>
              <w:right w:val="single" w:sz="4" w:space="0" w:color="auto"/>
            </w:tcBorders>
            <w:shd w:val="clear" w:color="auto" w:fill="auto"/>
            <w:vAlign w:val="center"/>
          </w:tcPr>
          <w:p w14:paraId="61FDA3BA"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200.00 </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tcPr>
          <w:p w14:paraId="5A7F0131" w14:textId="77777777" w:rsidR="00B31E51" w:rsidRDefault="00000000">
            <w:pPr>
              <w:widowControl/>
              <w:jc w:val="center"/>
              <w:rPr>
                <w:rFonts w:ascii="宋体" w:hAnsi="宋体" w:cs="宋体"/>
                <w:kern w:val="0"/>
                <w:sz w:val="18"/>
                <w:szCs w:val="18"/>
              </w:rPr>
            </w:pPr>
            <w:r>
              <w:rPr>
                <w:rFonts w:ascii="宋体" w:hAnsi="宋体" w:cs="宋体" w:hint="eastAsia"/>
                <w:kern w:val="0"/>
                <w:sz w:val="18"/>
                <w:szCs w:val="18"/>
              </w:rPr>
              <w:br/>
              <w:t>使用季节每月例行巡视一次，接报修2小时响应，24内到场，一般性故障24小时内解决，不能现场解决的故障需提供解决方案</w:t>
            </w:r>
          </w:p>
        </w:tc>
      </w:tr>
      <w:tr w:rsidR="00B31E51" w14:paraId="206F2105" w14:textId="77777777">
        <w:trPr>
          <w:gridAfter w:val="1"/>
          <w:wAfter w:w="98" w:type="dxa"/>
          <w:trHeight w:val="1128"/>
        </w:trPr>
        <w:tc>
          <w:tcPr>
            <w:tcW w:w="247" w:type="dxa"/>
            <w:tcBorders>
              <w:top w:val="nil"/>
              <w:left w:val="single" w:sz="4" w:space="0" w:color="auto"/>
              <w:bottom w:val="single" w:sz="4" w:space="0" w:color="auto"/>
              <w:right w:val="single" w:sz="4" w:space="0" w:color="auto"/>
            </w:tcBorders>
            <w:shd w:val="clear" w:color="auto" w:fill="auto"/>
            <w:vAlign w:val="center"/>
          </w:tcPr>
          <w:p w14:paraId="03F07BD4"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2</w:t>
            </w:r>
          </w:p>
        </w:tc>
        <w:tc>
          <w:tcPr>
            <w:tcW w:w="530" w:type="dxa"/>
            <w:tcBorders>
              <w:top w:val="nil"/>
              <w:left w:val="nil"/>
              <w:bottom w:val="single" w:sz="4" w:space="0" w:color="auto"/>
              <w:right w:val="single" w:sz="4" w:space="0" w:color="auto"/>
            </w:tcBorders>
            <w:shd w:val="clear" w:color="auto" w:fill="auto"/>
            <w:vAlign w:val="center"/>
          </w:tcPr>
          <w:p w14:paraId="3BCB2312"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水泵</w:t>
            </w:r>
          </w:p>
        </w:tc>
        <w:tc>
          <w:tcPr>
            <w:tcW w:w="816" w:type="dxa"/>
            <w:tcBorders>
              <w:top w:val="nil"/>
              <w:left w:val="nil"/>
              <w:bottom w:val="single" w:sz="4" w:space="0" w:color="auto"/>
              <w:right w:val="single" w:sz="4" w:space="0" w:color="auto"/>
            </w:tcBorders>
            <w:shd w:val="clear" w:color="auto" w:fill="auto"/>
            <w:vAlign w:val="center"/>
          </w:tcPr>
          <w:p w14:paraId="7B0D4612"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LPP100-30-18.5/4</w:t>
            </w:r>
          </w:p>
        </w:tc>
        <w:tc>
          <w:tcPr>
            <w:tcW w:w="2928" w:type="dxa"/>
            <w:tcBorders>
              <w:top w:val="nil"/>
              <w:left w:val="nil"/>
              <w:bottom w:val="single" w:sz="4" w:space="0" w:color="auto"/>
              <w:right w:val="single" w:sz="4" w:space="0" w:color="auto"/>
            </w:tcBorders>
            <w:shd w:val="clear" w:color="auto" w:fill="auto"/>
            <w:vAlign w:val="center"/>
          </w:tcPr>
          <w:p w14:paraId="47462D41" w14:textId="77777777" w:rsidR="00B31E51" w:rsidRDefault="00000000">
            <w:pPr>
              <w:widowControl/>
              <w:jc w:val="left"/>
              <w:rPr>
                <w:rFonts w:ascii="宋体" w:hAnsi="宋体" w:cs="宋体"/>
                <w:kern w:val="0"/>
                <w:sz w:val="18"/>
                <w:szCs w:val="18"/>
              </w:rPr>
            </w:pPr>
            <w:r>
              <w:rPr>
                <w:rFonts w:ascii="宋体" w:hAnsi="宋体" w:cs="宋体" w:hint="eastAsia"/>
                <w:kern w:val="0"/>
                <w:sz w:val="18"/>
                <w:szCs w:val="18"/>
              </w:rPr>
              <w:br/>
              <w:t>水泵的日常维护、检查、轴承加油，运行状态记录；处理突发故障</w:t>
            </w:r>
          </w:p>
        </w:tc>
        <w:tc>
          <w:tcPr>
            <w:tcW w:w="823" w:type="dxa"/>
            <w:tcBorders>
              <w:top w:val="nil"/>
              <w:left w:val="nil"/>
              <w:bottom w:val="single" w:sz="4" w:space="0" w:color="auto"/>
              <w:right w:val="single" w:sz="4" w:space="0" w:color="auto"/>
            </w:tcBorders>
            <w:shd w:val="clear" w:color="auto" w:fill="auto"/>
            <w:vAlign w:val="center"/>
          </w:tcPr>
          <w:p w14:paraId="6A42F53F"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c>
          <w:tcPr>
            <w:tcW w:w="810" w:type="dxa"/>
            <w:tcBorders>
              <w:top w:val="nil"/>
              <w:left w:val="nil"/>
              <w:bottom w:val="single" w:sz="4" w:space="0" w:color="auto"/>
              <w:right w:val="single" w:sz="4" w:space="0" w:color="auto"/>
            </w:tcBorders>
            <w:shd w:val="clear" w:color="auto" w:fill="auto"/>
            <w:vAlign w:val="center"/>
          </w:tcPr>
          <w:p w14:paraId="25C75B8A"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2 </w:t>
            </w:r>
          </w:p>
        </w:tc>
        <w:tc>
          <w:tcPr>
            <w:tcW w:w="1050" w:type="dxa"/>
            <w:tcBorders>
              <w:top w:val="nil"/>
              <w:left w:val="single" w:sz="4" w:space="0" w:color="auto"/>
              <w:bottom w:val="single" w:sz="4" w:space="0" w:color="000000"/>
              <w:right w:val="single" w:sz="4" w:space="0" w:color="auto"/>
            </w:tcBorders>
            <w:vAlign w:val="center"/>
          </w:tcPr>
          <w:p w14:paraId="6C0F74F4"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200.00 </w:t>
            </w:r>
          </w:p>
        </w:tc>
        <w:tc>
          <w:tcPr>
            <w:tcW w:w="1740" w:type="dxa"/>
            <w:vMerge/>
            <w:tcBorders>
              <w:top w:val="nil"/>
              <w:left w:val="single" w:sz="4" w:space="0" w:color="auto"/>
              <w:bottom w:val="single" w:sz="4" w:space="0" w:color="000000"/>
              <w:right w:val="single" w:sz="4" w:space="0" w:color="auto"/>
            </w:tcBorders>
            <w:vAlign w:val="center"/>
          </w:tcPr>
          <w:p w14:paraId="28069AD8" w14:textId="77777777" w:rsidR="00B31E51" w:rsidRDefault="00B31E51">
            <w:pPr>
              <w:widowControl/>
              <w:jc w:val="left"/>
              <w:rPr>
                <w:rFonts w:ascii="宋体" w:hAnsi="宋体" w:cs="宋体"/>
                <w:kern w:val="0"/>
                <w:sz w:val="18"/>
                <w:szCs w:val="18"/>
              </w:rPr>
            </w:pPr>
          </w:p>
        </w:tc>
      </w:tr>
      <w:tr w:rsidR="00B31E51" w14:paraId="51513A72" w14:textId="77777777">
        <w:trPr>
          <w:gridAfter w:val="1"/>
          <w:wAfter w:w="98" w:type="dxa"/>
          <w:trHeight w:val="756"/>
        </w:trPr>
        <w:tc>
          <w:tcPr>
            <w:tcW w:w="247" w:type="dxa"/>
            <w:tcBorders>
              <w:top w:val="nil"/>
              <w:left w:val="single" w:sz="4" w:space="0" w:color="auto"/>
              <w:bottom w:val="single" w:sz="4" w:space="0" w:color="auto"/>
              <w:right w:val="single" w:sz="4" w:space="0" w:color="auto"/>
            </w:tcBorders>
            <w:shd w:val="clear" w:color="auto" w:fill="auto"/>
            <w:vAlign w:val="center"/>
          </w:tcPr>
          <w:p w14:paraId="62527A68"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3</w:t>
            </w:r>
          </w:p>
        </w:tc>
        <w:tc>
          <w:tcPr>
            <w:tcW w:w="530" w:type="dxa"/>
            <w:tcBorders>
              <w:top w:val="nil"/>
              <w:left w:val="nil"/>
              <w:bottom w:val="single" w:sz="4" w:space="0" w:color="auto"/>
              <w:right w:val="single" w:sz="4" w:space="0" w:color="auto"/>
            </w:tcBorders>
            <w:shd w:val="clear" w:color="auto" w:fill="auto"/>
            <w:vAlign w:val="center"/>
          </w:tcPr>
          <w:p w14:paraId="112ECD76"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风机盘管</w:t>
            </w:r>
          </w:p>
        </w:tc>
        <w:tc>
          <w:tcPr>
            <w:tcW w:w="816" w:type="dxa"/>
            <w:tcBorders>
              <w:top w:val="nil"/>
              <w:left w:val="nil"/>
              <w:bottom w:val="single" w:sz="4" w:space="0" w:color="auto"/>
              <w:right w:val="single" w:sz="4" w:space="0" w:color="auto"/>
            </w:tcBorders>
            <w:shd w:val="clear" w:color="auto" w:fill="auto"/>
            <w:vAlign w:val="center"/>
          </w:tcPr>
          <w:p w14:paraId="4B8CEE00"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EKCW1000YC</w:t>
            </w:r>
          </w:p>
        </w:tc>
        <w:tc>
          <w:tcPr>
            <w:tcW w:w="2928" w:type="dxa"/>
            <w:tcBorders>
              <w:top w:val="nil"/>
              <w:left w:val="nil"/>
              <w:bottom w:val="single" w:sz="4" w:space="0" w:color="auto"/>
              <w:right w:val="single" w:sz="4" w:space="0" w:color="auto"/>
            </w:tcBorders>
            <w:shd w:val="clear" w:color="auto" w:fill="auto"/>
            <w:vAlign w:val="center"/>
          </w:tcPr>
          <w:p w14:paraId="7893506F" w14:textId="77777777" w:rsidR="00B31E51" w:rsidRDefault="00000000">
            <w:pPr>
              <w:widowControl/>
              <w:jc w:val="left"/>
              <w:rPr>
                <w:rFonts w:ascii="宋体" w:hAnsi="宋体" w:cs="宋体"/>
                <w:kern w:val="0"/>
                <w:sz w:val="18"/>
                <w:szCs w:val="18"/>
              </w:rPr>
            </w:pPr>
            <w:r>
              <w:rPr>
                <w:rFonts w:ascii="宋体" w:hAnsi="宋体" w:cs="宋体" w:hint="eastAsia"/>
                <w:kern w:val="0"/>
                <w:sz w:val="18"/>
                <w:szCs w:val="18"/>
              </w:rPr>
              <w:t>空调系统的日常维护、检查、运行状态记录；处理突发故障</w:t>
            </w:r>
          </w:p>
        </w:tc>
        <w:tc>
          <w:tcPr>
            <w:tcW w:w="823" w:type="dxa"/>
            <w:tcBorders>
              <w:top w:val="nil"/>
              <w:left w:val="nil"/>
              <w:bottom w:val="single" w:sz="4" w:space="0" w:color="auto"/>
              <w:right w:val="single" w:sz="4" w:space="0" w:color="auto"/>
            </w:tcBorders>
            <w:shd w:val="clear" w:color="auto" w:fill="auto"/>
            <w:vAlign w:val="center"/>
          </w:tcPr>
          <w:p w14:paraId="4681BBBE"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c>
          <w:tcPr>
            <w:tcW w:w="810" w:type="dxa"/>
            <w:tcBorders>
              <w:top w:val="nil"/>
              <w:left w:val="nil"/>
              <w:bottom w:val="single" w:sz="4" w:space="0" w:color="auto"/>
              <w:right w:val="single" w:sz="4" w:space="0" w:color="auto"/>
            </w:tcBorders>
            <w:shd w:val="clear" w:color="auto" w:fill="auto"/>
            <w:vAlign w:val="center"/>
          </w:tcPr>
          <w:p w14:paraId="7A0C46F4"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11 </w:t>
            </w:r>
          </w:p>
        </w:tc>
        <w:tc>
          <w:tcPr>
            <w:tcW w:w="1050" w:type="dxa"/>
            <w:tcBorders>
              <w:top w:val="nil"/>
              <w:left w:val="single" w:sz="4" w:space="0" w:color="auto"/>
              <w:bottom w:val="single" w:sz="4" w:space="0" w:color="000000"/>
              <w:right w:val="single" w:sz="4" w:space="0" w:color="auto"/>
            </w:tcBorders>
            <w:vAlign w:val="center"/>
          </w:tcPr>
          <w:p w14:paraId="440B042A"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50.00 </w:t>
            </w:r>
          </w:p>
        </w:tc>
        <w:tc>
          <w:tcPr>
            <w:tcW w:w="1740" w:type="dxa"/>
            <w:vMerge/>
            <w:tcBorders>
              <w:top w:val="nil"/>
              <w:left w:val="single" w:sz="4" w:space="0" w:color="auto"/>
              <w:bottom w:val="single" w:sz="4" w:space="0" w:color="000000"/>
              <w:right w:val="single" w:sz="4" w:space="0" w:color="auto"/>
            </w:tcBorders>
            <w:vAlign w:val="center"/>
          </w:tcPr>
          <w:p w14:paraId="75AB8D1B" w14:textId="77777777" w:rsidR="00B31E51" w:rsidRDefault="00B31E51">
            <w:pPr>
              <w:widowControl/>
              <w:jc w:val="left"/>
              <w:rPr>
                <w:rFonts w:ascii="宋体" w:hAnsi="宋体" w:cs="宋体"/>
                <w:kern w:val="0"/>
                <w:sz w:val="18"/>
                <w:szCs w:val="18"/>
              </w:rPr>
            </w:pPr>
          </w:p>
        </w:tc>
      </w:tr>
      <w:tr w:rsidR="00B31E51" w14:paraId="7CA880FC" w14:textId="77777777">
        <w:trPr>
          <w:gridAfter w:val="1"/>
          <w:wAfter w:w="98" w:type="dxa"/>
          <w:trHeight w:val="780"/>
        </w:trPr>
        <w:tc>
          <w:tcPr>
            <w:tcW w:w="247" w:type="dxa"/>
            <w:tcBorders>
              <w:top w:val="nil"/>
              <w:left w:val="single" w:sz="4" w:space="0" w:color="auto"/>
              <w:bottom w:val="single" w:sz="4" w:space="0" w:color="auto"/>
              <w:right w:val="single" w:sz="4" w:space="0" w:color="auto"/>
            </w:tcBorders>
            <w:shd w:val="clear" w:color="auto" w:fill="auto"/>
            <w:vAlign w:val="center"/>
          </w:tcPr>
          <w:p w14:paraId="343C0826"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4</w:t>
            </w:r>
          </w:p>
        </w:tc>
        <w:tc>
          <w:tcPr>
            <w:tcW w:w="530" w:type="dxa"/>
            <w:tcBorders>
              <w:top w:val="nil"/>
              <w:left w:val="nil"/>
              <w:bottom w:val="single" w:sz="4" w:space="0" w:color="auto"/>
              <w:right w:val="single" w:sz="4" w:space="0" w:color="auto"/>
            </w:tcBorders>
            <w:shd w:val="clear" w:color="auto" w:fill="auto"/>
            <w:vAlign w:val="center"/>
          </w:tcPr>
          <w:p w14:paraId="7E116062"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风机盘管</w:t>
            </w:r>
          </w:p>
        </w:tc>
        <w:tc>
          <w:tcPr>
            <w:tcW w:w="816" w:type="dxa"/>
            <w:tcBorders>
              <w:top w:val="nil"/>
              <w:left w:val="nil"/>
              <w:bottom w:val="single" w:sz="4" w:space="0" w:color="auto"/>
              <w:right w:val="single" w:sz="4" w:space="0" w:color="auto"/>
            </w:tcBorders>
            <w:shd w:val="clear" w:color="auto" w:fill="auto"/>
            <w:vAlign w:val="center"/>
          </w:tcPr>
          <w:p w14:paraId="7BAB93D9"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EKCW600YC</w:t>
            </w:r>
          </w:p>
        </w:tc>
        <w:tc>
          <w:tcPr>
            <w:tcW w:w="2928" w:type="dxa"/>
            <w:tcBorders>
              <w:top w:val="nil"/>
              <w:left w:val="nil"/>
              <w:bottom w:val="single" w:sz="4" w:space="0" w:color="auto"/>
              <w:right w:val="single" w:sz="4" w:space="0" w:color="auto"/>
            </w:tcBorders>
            <w:shd w:val="clear" w:color="auto" w:fill="auto"/>
            <w:vAlign w:val="center"/>
          </w:tcPr>
          <w:p w14:paraId="0053DC9A" w14:textId="77777777" w:rsidR="00B31E51" w:rsidRDefault="00000000">
            <w:pPr>
              <w:widowControl/>
              <w:jc w:val="left"/>
              <w:rPr>
                <w:rFonts w:ascii="宋体" w:hAnsi="宋体" w:cs="宋体"/>
                <w:kern w:val="0"/>
                <w:sz w:val="18"/>
                <w:szCs w:val="18"/>
              </w:rPr>
            </w:pPr>
            <w:r>
              <w:rPr>
                <w:rFonts w:ascii="宋体" w:hAnsi="宋体" w:cs="宋体" w:hint="eastAsia"/>
                <w:kern w:val="0"/>
                <w:sz w:val="18"/>
                <w:szCs w:val="18"/>
              </w:rPr>
              <w:t>空调系统的日常维护、检查、运行状态记录；处理突发故障</w:t>
            </w:r>
          </w:p>
        </w:tc>
        <w:tc>
          <w:tcPr>
            <w:tcW w:w="823" w:type="dxa"/>
            <w:tcBorders>
              <w:top w:val="nil"/>
              <w:left w:val="nil"/>
              <w:bottom w:val="single" w:sz="4" w:space="0" w:color="auto"/>
              <w:right w:val="single" w:sz="4" w:space="0" w:color="auto"/>
            </w:tcBorders>
            <w:shd w:val="clear" w:color="auto" w:fill="auto"/>
            <w:vAlign w:val="center"/>
          </w:tcPr>
          <w:p w14:paraId="2C42C1A9"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c>
          <w:tcPr>
            <w:tcW w:w="810" w:type="dxa"/>
            <w:tcBorders>
              <w:top w:val="nil"/>
              <w:left w:val="nil"/>
              <w:bottom w:val="single" w:sz="4" w:space="0" w:color="auto"/>
              <w:right w:val="single" w:sz="4" w:space="0" w:color="auto"/>
            </w:tcBorders>
            <w:shd w:val="clear" w:color="auto" w:fill="auto"/>
            <w:vAlign w:val="center"/>
          </w:tcPr>
          <w:p w14:paraId="180C2F57"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6 </w:t>
            </w:r>
          </w:p>
        </w:tc>
        <w:tc>
          <w:tcPr>
            <w:tcW w:w="1050" w:type="dxa"/>
            <w:tcBorders>
              <w:top w:val="nil"/>
              <w:left w:val="single" w:sz="4" w:space="0" w:color="auto"/>
              <w:bottom w:val="single" w:sz="4" w:space="0" w:color="000000"/>
              <w:right w:val="single" w:sz="4" w:space="0" w:color="auto"/>
            </w:tcBorders>
            <w:vAlign w:val="center"/>
          </w:tcPr>
          <w:p w14:paraId="2680CE49"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50.00 </w:t>
            </w:r>
          </w:p>
        </w:tc>
        <w:tc>
          <w:tcPr>
            <w:tcW w:w="1740" w:type="dxa"/>
            <w:vMerge/>
            <w:tcBorders>
              <w:top w:val="nil"/>
              <w:left w:val="single" w:sz="4" w:space="0" w:color="auto"/>
              <w:bottom w:val="single" w:sz="4" w:space="0" w:color="000000"/>
              <w:right w:val="single" w:sz="4" w:space="0" w:color="auto"/>
            </w:tcBorders>
            <w:vAlign w:val="center"/>
          </w:tcPr>
          <w:p w14:paraId="36768A68" w14:textId="77777777" w:rsidR="00B31E51" w:rsidRDefault="00B31E51">
            <w:pPr>
              <w:widowControl/>
              <w:jc w:val="left"/>
              <w:rPr>
                <w:rFonts w:ascii="宋体" w:hAnsi="宋体" w:cs="宋体"/>
                <w:kern w:val="0"/>
                <w:sz w:val="18"/>
                <w:szCs w:val="18"/>
              </w:rPr>
            </w:pPr>
          </w:p>
        </w:tc>
      </w:tr>
      <w:tr w:rsidR="00B31E51" w14:paraId="6A634583" w14:textId="77777777">
        <w:trPr>
          <w:gridAfter w:val="1"/>
          <w:wAfter w:w="98" w:type="dxa"/>
          <w:trHeight w:val="840"/>
        </w:trPr>
        <w:tc>
          <w:tcPr>
            <w:tcW w:w="247" w:type="dxa"/>
            <w:tcBorders>
              <w:top w:val="nil"/>
              <w:left w:val="single" w:sz="4" w:space="0" w:color="auto"/>
              <w:bottom w:val="single" w:sz="4" w:space="0" w:color="auto"/>
              <w:right w:val="single" w:sz="4" w:space="0" w:color="auto"/>
            </w:tcBorders>
            <w:shd w:val="clear" w:color="auto" w:fill="auto"/>
            <w:vAlign w:val="center"/>
          </w:tcPr>
          <w:p w14:paraId="67692F24"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5</w:t>
            </w:r>
          </w:p>
        </w:tc>
        <w:tc>
          <w:tcPr>
            <w:tcW w:w="530" w:type="dxa"/>
            <w:tcBorders>
              <w:top w:val="nil"/>
              <w:left w:val="nil"/>
              <w:bottom w:val="single" w:sz="4" w:space="0" w:color="auto"/>
              <w:right w:val="single" w:sz="4" w:space="0" w:color="auto"/>
            </w:tcBorders>
            <w:shd w:val="clear" w:color="auto" w:fill="auto"/>
            <w:vAlign w:val="center"/>
          </w:tcPr>
          <w:p w14:paraId="494271FC"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空气处理机</w:t>
            </w:r>
          </w:p>
        </w:tc>
        <w:tc>
          <w:tcPr>
            <w:tcW w:w="816" w:type="dxa"/>
            <w:tcBorders>
              <w:top w:val="nil"/>
              <w:left w:val="nil"/>
              <w:bottom w:val="single" w:sz="4" w:space="0" w:color="auto"/>
              <w:right w:val="single" w:sz="4" w:space="0" w:color="auto"/>
            </w:tcBorders>
            <w:shd w:val="clear" w:color="auto" w:fill="auto"/>
            <w:vAlign w:val="center"/>
          </w:tcPr>
          <w:p w14:paraId="151BBEB2"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EKSW070H</w:t>
            </w:r>
          </w:p>
        </w:tc>
        <w:tc>
          <w:tcPr>
            <w:tcW w:w="2928" w:type="dxa"/>
            <w:tcBorders>
              <w:top w:val="nil"/>
              <w:left w:val="nil"/>
              <w:bottom w:val="single" w:sz="4" w:space="0" w:color="auto"/>
              <w:right w:val="single" w:sz="4" w:space="0" w:color="auto"/>
            </w:tcBorders>
            <w:shd w:val="clear" w:color="auto" w:fill="auto"/>
            <w:vAlign w:val="center"/>
          </w:tcPr>
          <w:p w14:paraId="646F6696" w14:textId="77777777" w:rsidR="00B31E51" w:rsidRDefault="00000000">
            <w:pPr>
              <w:widowControl/>
              <w:jc w:val="left"/>
              <w:rPr>
                <w:rFonts w:ascii="宋体" w:hAnsi="宋体" w:cs="宋体"/>
                <w:kern w:val="0"/>
                <w:sz w:val="18"/>
                <w:szCs w:val="18"/>
              </w:rPr>
            </w:pPr>
            <w:r>
              <w:rPr>
                <w:rFonts w:ascii="宋体" w:hAnsi="宋体" w:cs="宋体" w:hint="eastAsia"/>
                <w:kern w:val="0"/>
                <w:sz w:val="18"/>
                <w:szCs w:val="18"/>
              </w:rPr>
              <w:t>空调系统的日常维护、检查、运行状态记录；处理突发故障</w:t>
            </w:r>
          </w:p>
        </w:tc>
        <w:tc>
          <w:tcPr>
            <w:tcW w:w="823" w:type="dxa"/>
            <w:tcBorders>
              <w:top w:val="nil"/>
              <w:left w:val="nil"/>
              <w:bottom w:val="single" w:sz="4" w:space="0" w:color="auto"/>
              <w:right w:val="single" w:sz="4" w:space="0" w:color="auto"/>
            </w:tcBorders>
            <w:shd w:val="clear" w:color="auto" w:fill="auto"/>
            <w:vAlign w:val="center"/>
          </w:tcPr>
          <w:p w14:paraId="20BF83FA"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c>
          <w:tcPr>
            <w:tcW w:w="810" w:type="dxa"/>
            <w:tcBorders>
              <w:top w:val="nil"/>
              <w:left w:val="nil"/>
              <w:bottom w:val="single" w:sz="4" w:space="0" w:color="auto"/>
              <w:right w:val="single" w:sz="4" w:space="0" w:color="auto"/>
            </w:tcBorders>
            <w:shd w:val="clear" w:color="auto" w:fill="auto"/>
            <w:vAlign w:val="center"/>
          </w:tcPr>
          <w:p w14:paraId="6E36CE7B"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12 </w:t>
            </w:r>
          </w:p>
        </w:tc>
        <w:tc>
          <w:tcPr>
            <w:tcW w:w="1050" w:type="dxa"/>
            <w:tcBorders>
              <w:top w:val="nil"/>
              <w:left w:val="single" w:sz="4" w:space="0" w:color="auto"/>
              <w:bottom w:val="single" w:sz="4" w:space="0" w:color="000000"/>
              <w:right w:val="single" w:sz="4" w:space="0" w:color="auto"/>
            </w:tcBorders>
            <w:vAlign w:val="center"/>
          </w:tcPr>
          <w:p w14:paraId="479C3B85"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100.00 </w:t>
            </w:r>
          </w:p>
        </w:tc>
        <w:tc>
          <w:tcPr>
            <w:tcW w:w="1740" w:type="dxa"/>
            <w:vMerge/>
            <w:tcBorders>
              <w:top w:val="nil"/>
              <w:left w:val="single" w:sz="4" w:space="0" w:color="auto"/>
              <w:bottom w:val="single" w:sz="4" w:space="0" w:color="000000"/>
              <w:right w:val="single" w:sz="4" w:space="0" w:color="auto"/>
            </w:tcBorders>
            <w:vAlign w:val="center"/>
          </w:tcPr>
          <w:p w14:paraId="4FA43A74" w14:textId="77777777" w:rsidR="00B31E51" w:rsidRDefault="00B31E51">
            <w:pPr>
              <w:widowControl/>
              <w:jc w:val="left"/>
              <w:rPr>
                <w:rFonts w:ascii="宋体" w:hAnsi="宋体" w:cs="宋体"/>
                <w:kern w:val="0"/>
                <w:sz w:val="18"/>
                <w:szCs w:val="18"/>
              </w:rPr>
            </w:pPr>
          </w:p>
        </w:tc>
      </w:tr>
      <w:tr w:rsidR="00B31E51" w14:paraId="7BEF0E61" w14:textId="77777777">
        <w:trPr>
          <w:gridAfter w:val="1"/>
          <w:wAfter w:w="98" w:type="dxa"/>
          <w:trHeight w:val="696"/>
        </w:trPr>
        <w:tc>
          <w:tcPr>
            <w:tcW w:w="247" w:type="dxa"/>
            <w:tcBorders>
              <w:top w:val="nil"/>
              <w:left w:val="single" w:sz="4" w:space="0" w:color="auto"/>
              <w:bottom w:val="single" w:sz="4" w:space="0" w:color="auto"/>
              <w:right w:val="single" w:sz="4" w:space="0" w:color="auto"/>
            </w:tcBorders>
            <w:shd w:val="clear" w:color="auto" w:fill="auto"/>
            <w:vAlign w:val="center"/>
          </w:tcPr>
          <w:p w14:paraId="7D6E9677"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6</w:t>
            </w:r>
          </w:p>
        </w:tc>
        <w:tc>
          <w:tcPr>
            <w:tcW w:w="530" w:type="dxa"/>
            <w:tcBorders>
              <w:top w:val="nil"/>
              <w:left w:val="nil"/>
              <w:bottom w:val="single" w:sz="4" w:space="0" w:color="auto"/>
              <w:right w:val="single" w:sz="4" w:space="0" w:color="auto"/>
            </w:tcBorders>
            <w:shd w:val="clear" w:color="auto" w:fill="auto"/>
            <w:vAlign w:val="center"/>
          </w:tcPr>
          <w:p w14:paraId="168F584E"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空气处理机</w:t>
            </w:r>
          </w:p>
        </w:tc>
        <w:tc>
          <w:tcPr>
            <w:tcW w:w="816" w:type="dxa"/>
            <w:tcBorders>
              <w:top w:val="nil"/>
              <w:left w:val="nil"/>
              <w:bottom w:val="single" w:sz="4" w:space="0" w:color="auto"/>
              <w:right w:val="single" w:sz="4" w:space="0" w:color="auto"/>
            </w:tcBorders>
            <w:shd w:val="clear" w:color="auto" w:fill="auto"/>
            <w:vAlign w:val="center"/>
          </w:tcPr>
          <w:p w14:paraId="143B7298"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EKSW080H</w:t>
            </w:r>
          </w:p>
        </w:tc>
        <w:tc>
          <w:tcPr>
            <w:tcW w:w="2928" w:type="dxa"/>
            <w:tcBorders>
              <w:top w:val="nil"/>
              <w:left w:val="nil"/>
              <w:bottom w:val="single" w:sz="4" w:space="0" w:color="auto"/>
              <w:right w:val="single" w:sz="4" w:space="0" w:color="auto"/>
            </w:tcBorders>
            <w:shd w:val="clear" w:color="auto" w:fill="auto"/>
            <w:vAlign w:val="center"/>
          </w:tcPr>
          <w:p w14:paraId="47A7E4EB" w14:textId="77777777" w:rsidR="00B31E51" w:rsidRDefault="00000000">
            <w:pPr>
              <w:widowControl/>
              <w:jc w:val="left"/>
              <w:rPr>
                <w:rFonts w:ascii="宋体" w:hAnsi="宋体" w:cs="宋体"/>
                <w:kern w:val="0"/>
                <w:sz w:val="18"/>
                <w:szCs w:val="18"/>
              </w:rPr>
            </w:pPr>
            <w:r>
              <w:rPr>
                <w:rFonts w:ascii="宋体" w:hAnsi="宋体" w:cs="宋体" w:hint="eastAsia"/>
                <w:kern w:val="0"/>
                <w:sz w:val="18"/>
                <w:szCs w:val="18"/>
              </w:rPr>
              <w:t>空调系统的日常维护、检查、运行状态记录；处理突发故障</w:t>
            </w:r>
          </w:p>
        </w:tc>
        <w:tc>
          <w:tcPr>
            <w:tcW w:w="823" w:type="dxa"/>
            <w:tcBorders>
              <w:top w:val="nil"/>
              <w:left w:val="nil"/>
              <w:bottom w:val="single" w:sz="4" w:space="0" w:color="auto"/>
              <w:right w:val="single" w:sz="4" w:space="0" w:color="auto"/>
            </w:tcBorders>
            <w:shd w:val="clear" w:color="auto" w:fill="auto"/>
            <w:vAlign w:val="center"/>
          </w:tcPr>
          <w:p w14:paraId="0F05F1F4"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c>
          <w:tcPr>
            <w:tcW w:w="810" w:type="dxa"/>
            <w:tcBorders>
              <w:top w:val="nil"/>
              <w:left w:val="nil"/>
              <w:bottom w:val="single" w:sz="4" w:space="0" w:color="auto"/>
              <w:right w:val="single" w:sz="4" w:space="0" w:color="auto"/>
            </w:tcBorders>
            <w:shd w:val="clear" w:color="auto" w:fill="auto"/>
            <w:vAlign w:val="center"/>
          </w:tcPr>
          <w:p w14:paraId="721FC44D"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4 </w:t>
            </w:r>
          </w:p>
        </w:tc>
        <w:tc>
          <w:tcPr>
            <w:tcW w:w="1050" w:type="dxa"/>
            <w:tcBorders>
              <w:top w:val="nil"/>
              <w:left w:val="single" w:sz="4" w:space="0" w:color="auto"/>
              <w:bottom w:val="single" w:sz="4" w:space="0" w:color="000000"/>
              <w:right w:val="single" w:sz="4" w:space="0" w:color="auto"/>
            </w:tcBorders>
            <w:vAlign w:val="center"/>
          </w:tcPr>
          <w:p w14:paraId="47BAB3AF"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100.00 </w:t>
            </w:r>
          </w:p>
        </w:tc>
        <w:tc>
          <w:tcPr>
            <w:tcW w:w="1740" w:type="dxa"/>
            <w:vMerge/>
            <w:tcBorders>
              <w:top w:val="nil"/>
              <w:left w:val="single" w:sz="4" w:space="0" w:color="auto"/>
              <w:bottom w:val="single" w:sz="4" w:space="0" w:color="000000"/>
              <w:right w:val="single" w:sz="4" w:space="0" w:color="auto"/>
            </w:tcBorders>
            <w:vAlign w:val="center"/>
          </w:tcPr>
          <w:p w14:paraId="608C2833" w14:textId="77777777" w:rsidR="00B31E51" w:rsidRDefault="00B31E51">
            <w:pPr>
              <w:widowControl/>
              <w:jc w:val="left"/>
              <w:rPr>
                <w:rFonts w:ascii="宋体" w:hAnsi="宋体" w:cs="宋体"/>
                <w:kern w:val="0"/>
                <w:sz w:val="18"/>
                <w:szCs w:val="18"/>
              </w:rPr>
            </w:pPr>
          </w:p>
        </w:tc>
      </w:tr>
      <w:tr w:rsidR="00B31E51" w14:paraId="66AD04C5" w14:textId="77777777">
        <w:trPr>
          <w:gridAfter w:val="1"/>
          <w:wAfter w:w="98" w:type="dxa"/>
          <w:trHeight w:val="744"/>
        </w:trPr>
        <w:tc>
          <w:tcPr>
            <w:tcW w:w="247" w:type="dxa"/>
            <w:tcBorders>
              <w:top w:val="nil"/>
              <w:left w:val="single" w:sz="4" w:space="0" w:color="auto"/>
              <w:bottom w:val="single" w:sz="4" w:space="0" w:color="auto"/>
              <w:right w:val="single" w:sz="4" w:space="0" w:color="auto"/>
            </w:tcBorders>
            <w:shd w:val="clear" w:color="auto" w:fill="auto"/>
            <w:vAlign w:val="center"/>
          </w:tcPr>
          <w:p w14:paraId="1D07A7FC"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7</w:t>
            </w:r>
          </w:p>
        </w:tc>
        <w:tc>
          <w:tcPr>
            <w:tcW w:w="530" w:type="dxa"/>
            <w:tcBorders>
              <w:top w:val="nil"/>
              <w:left w:val="nil"/>
              <w:bottom w:val="single" w:sz="4" w:space="0" w:color="auto"/>
              <w:right w:val="single" w:sz="4" w:space="0" w:color="auto"/>
            </w:tcBorders>
            <w:shd w:val="clear" w:color="auto" w:fill="auto"/>
            <w:vAlign w:val="center"/>
          </w:tcPr>
          <w:p w14:paraId="49C4350E"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排风</w:t>
            </w:r>
            <w:r>
              <w:rPr>
                <w:rFonts w:ascii="微软雅黑" w:eastAsia="微软雅黑" w:hAnsi="微软雅黑" w:cs="宋体" w:hint="eastAsia"/>
                <w:color w:val="000000"/>
                <w:kern w:val="0"/>
                <w:sz w:val="18"/>
                <w:szCs w:val="18"/>
              </w:rPr>
              <w:lastRenderedPageBreak/>
              <w:t>风机</w:t>
            </w:r>
          </w:p>
        </w:tc>
        <w:tc>
          <w:tcPr>
            <w:tcW w:w="816" w:type="dxa"/>
            <w:tcBorders>
              <w:top w:val="nil"/>
              <w:left w:val="nil"/>
              <w:bottom w:val="single" w:sz="4" w:space="0" w:color="auto"/>
              <w:right w:val="single" w:sz="4" w:space="0" w:color="auto"/>
            </w:tcBorders>
            <w:shd w:val="clear" w:color="auto" w:fill="auto"/>
            <w:vAlign w:val="center"/>
          </w:tcPr>
          <w:p w14:paraId="07343102"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lastRenderedPageBreak/>
              <w:t>KTJ35B-81</w:t>
            </w:r>
          </w:p>
        </w:tc>
        <w:tc>
          <w:tcPr>
            <w:tcW w:w="2928" w:type="dxa"/>
            <w:tcBorders>
              <w:top w:val="nil"/>
              <w:left w:val="nil"/>
              <w:bottom w:val="single" w:sz="4" w:space="0" w:color="auto"/>
              <w:right w:val="single" w:sz="4" w:space="0" w:color="auto"/>
            </w:tcBorders>
            <w:shd w:val="clear" w:color="auto" w:fill="auto"/>
            <w:vAlign w:val="center"/>
          </w:tcPr>
          <w:p w14:paraId="7848C1CF" w14:textId="77777777" w:rsidR="00B31E51" w:rsidRDefault="00000000">
            <w:pPr>
              <w:widowControl/>
              <w:jc w:val="left"/>
              <w:rPr>
                <w:rFonts w:ascii="宋体" w:hAnsi="宋体" w:cs="宋体"/>
                <w:kern w:val="0"/>
                <w:sz w:val="18"/>
                <w:szCs w:val="18"/>
              </w:rPr>
            </w:pPr>
            <w:r>
              <w:rPr>
                <w:rFonts w:ascii="宋体" w:hAnsi="宋体" w:cs="宋体" w:hint="eastAsia"/>
                <w:kern w:val="0"/>
                <w:sz w:val="18"/>
                <w:szCs w:val="18"/>
              </w:rPr>
              <w:t>排风系统的日常维护、检查、运行状态记录；处理突发故障</w:t>
            </w:r>
          </w:p>
        </w:tc>
        <w:tc>
          <w:tcPr>
            <w:tcW w:w="823" w:type="dxa"/>
            <w:tcBorders>
              <w:top w:val="nil"/>
              <w:left w:val="nil"/>
              <w:bottom w:val="single" w:sz="4" w:space="0" w:color="auto"/>
              <w:right w:val="single" w:sz="4" w:space="0" w:color="auto"/>
            </w:tcBorders>
            <w:shd w:val="clear" w:color="auto" w:fill="auto"/>
            <w:vAlign w:val="center"/>
          </w:tcPr>
          <w:p w14:paraId="1A402939"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c>
          <w:tcPr>
            <w:tcW w:w="810" w:type="dxa"/>
            <w:tcBorders>
              <w:top w:val="nil"/>
              <w:left w:val="nil"/>
              <w:bottom w:val="single" w:sz="4" w:space="0" w:color="auto"/>
              <w:right w:val="single" w:sz="4" w:space="0" w:color="auto"/>
            </w:tcBorders>
            <w:shd w:val="clear" w:color="auto" w:fill="auto"/>
            <w:vAlign w:val="center"/>
          </w:tcPr>
          <w:p w14:paraId="2A7A2F79"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6 </w:t>
            </w:r>
          </w:p>
        </w:tc>
        <w:tc>
          <w:tcPr>
            <w:tcW w:w="1050" w:type="dxa"/>
            <w:tcBorders>
              <w:top w:val="nil"/>
              <w:left w:val="single" w:sz="4" w:space="0" w:color="auto"/>
              <w:bottom w:val="single" w:sz="4" w:space="0" w:color="000000"/>
              <w:right w:val="single" w:sz="4" w:space="0" w:color="auto"/>
            </w:tcBorders>
            <w:vAlign w:val="center"/>
          </w:tcPr>
          <w:p w14:paraId="2C7BFE8A"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100.00 </w:t>
            </w:r>
          </w:p>
        </w:tc>
        <w:tc>
          <w:tcPr>
            <w:tcW w:w="1740" w:type="dxa"/>
            <w:vMerge/>
            <w:tcBorders>
              <w:top w:val="nil"/>
              <w:left w:val="single" w:sz="4" w:space="0" w:color="auto"/>
              <w:bottom w:val="single" w:sz="4" w:space="0" w:color="000000"/>
              <w:right w:val="single" w:sz="4" w:space="0" w:color="auto"/>
            </w:tcBorders>
            <w:vAlign w:val="center"/>
          </w:tcPr>
          <w:p w14:paraId="2BE0B5D9" w14:textId="77777777" w:rsidR="00B31E51" w:rsidRDefault="00B31E51">
            <w:pPr>
              <w:widowControl/>
              <w:jc w:val="left"/>
              <w:rPr>
                <w:rFonts w:ascii="宋体" w:hAnsi="宋体" w:cs="宋体"/>
                <w:kern w:val="0"/>
                <w:sz w:val="18"/>
                <w:szCs w:val="18"/>
              </w:rPr>
            </w:pPr>
          </w:p>
        </w:tc>
      </w:tr>
      <w:tr w:rsidR="00B31E51" w14:paraId="3B9D2CFD" w14:textId="77777777">
        <w:trPr>
          <w:gridAfter w:val="1"/>
          <w:wAfter w:w="98" w:type="dxa"/>
          <w:trHeight w:val="972"/>
        </w:trPr>
        <w:tc>
          <w:tcPr>
            <w:tcW w:w="247" w:type="dxa"/>
            <w:tcBorders>
              <w:top w:val="nil"/>
              <w:left w:val="single" w:sz="4" w:space="0" w:color="auto"/>
              <w:bottom w:val="single" w:sz="4" w:space="0" w:color="auto"/>
              <w:right w:val="single" w:sz="4" w:space="0" w:color="auto"/>
            </w:tcBorders>
            <w:shd w:val="clear" w:color="auto" w:fill="auto"/>
            <w:vAlign w:val="center"/>
          </w:tcPr>
          <w:p w14:paraId="169CE996"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8</w:t>
            </w:r>
          </w:p>
        </w:tc>
        <w:tc>
          <w:tcPr>
            <w:tcW w:w="530" w:type="dxa"/>
            <w:tcBorders>
              <w:top w:val="nil"/>
              <w:left w:val="nil"/>
              <w:bottom w:val="single" w:sz="4" w:space="0" w:color="auto"/>
              <w:right w:val="single" w:sz="4" w:space="0" w:color="auto"/>
            </w:tcBorders>
            <w:shd w:val="clear" w:color="auto" w:fill="auto"/>
            <w:vAlign w:val="center"/>
          </w:tcPr>
          <w:p w14:paraId="1CB9E82D"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水泵控制箱</w:t>
            </w:r>
          </w:p>
        </w:tc>
        <w:tc>
          <w:tcPr>
            <w:tcW w:w="816" w:type="dxa"/>
            <w:tcBorders>
              <w:top w:val="nil"/>
              <w:left w:val="nil"/>
              <w:bottom w:val="single" w:sz="4" w:space="0" w:color="auto"/>
              <w:right w:val="single" w:sz="4" w:space="0" w:color="auto"/>
            </w:tcBorders>
            <w:shd w:val="clear" w:color="auto" w:fill="auto"/>
            <w:vAlign w:val="center"/>
          </w:tcPr>
          <w:p w14:paraId="230CC12B"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HHXL-20KW</w:t>
            </w:r>
          </w:p>
        </w:tc>
        <w:tc>
          <w:tcPr>
            <w:tcW w:w="2928" w:type="dxa"/>
            <w:tcBorders>
              <w:top w:val="nil"/>
              <w:left w:val="nil"/>
              <w:bottom w:val="single" w:sz="4" w:space="0" w:color="auto"/>
              <w:right w:val="single" w:sz="4" w:space="0" w:color="auto"/>
            </w:tcBorders>
            <w:shd w:val="clear" w:color="auto" w:fill="auto"/>
            <w:vAlign w:val="center"/>
          </w:tcPr>
          <w:p w14:paraId="3B5B58A7" w14:textId="77777777" w:rsidR="00B31E51" w:rsidRDefault="00000000">
            <w:pPr>
              <w:widowControl/>
              <w:jc w:val="left"/>
              <w:rPr>
                <w:rFonts w:ascii="宋体" w:hAnsi="宋体" w:cs="宋体"/>
                <w:color w:val="000000"/>
                <w:kern w:val="0"/>
                <w:sz w:val="18"/>
                <w:szCs w:val="18"/>
              </w:rPr>
            </w:pPr>
            <w:r>
              <w:rPr>
                <w:rFonts w:ascii="宋体" w:hAnsi="宋体" w:cs="宋体" w:hint="eastAsia"/>
                <w:color w:val="000000"/>
                <w:kern w:val="0"/>
                <w:sz w:val="18"/>
                <w:szCs w:val="18"/>
              </w:rPr>
              <w:t>水泵控制箱的的日常维护、检查、运行状态记录；处理突发故障</w:t>
            </w:r>
          </w:p>
        </w:tc>
        <w:tc>
          <w:tcPr>
            <w:tcW w:w="823" w:type="dxa"/>
            <w:tcBorders>
              <w:top w:val="nil"/>
              <w:left w:val="nil"/>
              <w:bottom w:val="single" w:sz="4" w:space="0" w:color="auto"/>
              <w:right w:val="single" w:sz="4" w:space="0" w:color="auto"/>
            </w:tcBorders>
            <w:shd w:val="clear" w:color="auto" w:fill="auto"/>
            <w:vAlign w:val="center"/>
          </w:tcPr>
          <w:p w14:paraId="3A64C3D4"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台</w:t>
            </w:r>
          </w:p>
        </w:tc>
        <w:tc>
          <w:tcPr>
            <w:tcW w:w="810" w:type="dxa"/>
            <w:tcBorders>
              <w:top w:val="nil"/>
              <w:left w:val="nil"/>
              <w:bottom w:val="single" w:sz="4" w:space="0" w:color="auto"/>
              <w:right w:val="single" w:sz="4" w:space="0" w:color="auto"/>
            </w:tcBorders>
            <w:shd w:val="clear" w:color="auto" w:fill="auto"/>
            <w:vAlign w:val="center"/>
          </w:tcPr>
          <w:p w14:paraId="46B96898"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1 </w:t>
            </w:r>
          </w:p>
        </w:tc>
        <w:tc>
          <w:tcPr>
            <w:tcW w:w="1050" w:type="dxa"/>
            <w:tcBorders>
              <w:top w:val="nil"/>
              <w:left w:val="single" w:sz="4" w:space="0" w:color="auto"/>
              <w:bottom w:val="single" w:sz="4" w:space="0" w:color="000000"/>
              <w:right w:val="single" w:sz="4" w:space="0" w:color="auto"/>
            </w:tcBorders>
            <w:vAlign w:val="center"/>
          </w:tcPr>
          <w:p w14:paraId="51EE5B1F"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60.00 </w:t>
            </w:r>
          </w:p>
        </w:tc>
        <w:tc>
          <w:tcPr>
            <w:tcW w:w="1740" w:type="dxa"/>
            <w:vMerge/>
            <w:tcBorders>
              <w:top w:val="nil"/>
              <w:left w:val="single" w:sz="4" w:space="0" w:color="auto"/>
              <w:bottom w:val="single" w:sz="4" w:space="0" w:color="000000"/>
              <w:right w:val="single" w:sz="4" w:space="0" w:color="auto"/>
            </w:tcBorders>
            <w:vAlign w:val="center"/>
          </w:tcPr>
          <w:p w14:paraId="402A8E2D" w14:textId="77777777" w:rsidR="00B31E51" w:rsidRDefault="00B31E51">
            <w:pPr>
              <w:widowControl/>
              <w:jc w:val="left"/>
              <w:rPr>
                <w:rFonts w:ascii="宋体" w:hAnsi="宋体" w:cs="宋体"/>
                <w:kern w:val="0"/>
                <w:sz w:val="18"/>
                <w:szCs w:val="18"/>
              </w:rPr>
            </w:pPr>
          </w:p>
        </w:tc>
      </w:tr>
      <w:tr w:rsidR="00B31E51" w14:paraId="36363AEA" w14:textId="77777777">
        <w:trPr>
          <w:gridAfter w:val="1"/>
          <w:wAfter w:w="98" w:type="dxa"/>
          <w:trHeight w:val="1512"/>
        </w:trPr>
        <w:tc>
          <w:tcPr>
            <w:tcW w:w="247" w:type="dxa"/>
            <w:tcBorders>
              <w:top w:val="nil"/>
              <w:left w:val="single" w:sz="4" w:space="0" w:color="auto"/>
              <w:bottom w:val="single" w:sz="4" w:space="0" w:color="auto"/>
              <w:right w:val="single" w:sz="4" w:space="0" w:color="auto"/>
            </w:tcBorders>
            <w:shd w:val="clear" w:color="auto" w:fill="auto"/>
            <w:vAlign w:val="center"/>
          </w:tcPr>
          <w:p w14:paraId="17D3BB2E"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10</w:t>
            </w:r>
          </w:p>
        </w:tc>
        <w:tc>
          <w:tcPr>
            <w:tcW w:w="530" w:type="dxa"/>
            <w:tcBorders>
              <w:top w:val="nil"/>
              <w:left w:val="nil"/>
              <w:bottom w:val="single" w:sz="4" w:space="0" w:color="auto"/>
              <w:right w:val="single" w:sz="4" w:space="0" w:color="auto"/>
            </w:tcBorders>
            <w:shd w:val="clear" w:color="auto" w:fill="auto"/>
            <w:vAlign w:val="center"/>
          </w:tcPr>
          <w:p w14:paraId="30C0A250"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室外机钢结构基础</w:t>
            </w:r>
          </w:p>
        </w:tc>
        <w:tc>
          <w:tcPr>
            <w:tcW w:w="816" w:type="dxa"/>
            <w:tcBorders>
              <w:top w:val="nil"/>
              <w:left w:val="nil"/>
              <w:bottom w:val="single" w:sz="4" w:space="0" w:color="auto"/>
              <w:right w:val="single" w:sz="4" w:space="0" w:color="auto"/>
            </w:tcBorders>
            <w:shd w:val="clear" w:color="auto" w:fill="auto"/>
            <w:vAlign w:val="center"/>
          </w:tcPr>
          <w:p w14:paraId="691F9F4B"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碳钢 10#槽7300*8800mm</w:t>
            </w:r>
          </w:p>
        </w:tc>
        <w:tc>
          <w:tcPr>
            <w:tcW w:w="2928" w:type="dxa"/>
            <w:tcBorders>
              <w:top w:val="nil"/>
              <w:left w:val="nil"/>
              <w:bottom w:val="single" w:sz="4" w:space="0" w:color="auto"/>
              <w:right w:val="single" w:sz="4" w:space="0" w:color="auto"/>
            </w:tcBorders>
            <w:shd w:val="clear" w:color="auto" w:fill="auto"/>
            <w:vAlign w:val="center"/>
          </w:tcPr>
          <w:p w14:paraId="7D2EDDFA" w14:textId="77777777" w:rsidR="00B31E51" w:rsidRDefault="00000000">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防锈、除锈</w:t>
            </w:r>
          </w:p>
        </w:tc>
        <w:tc>
          <w:tcPr>
            <w:tcW w:w="823" w:type="dxa"/>
            <w:tcBorders>
              <w:top w:val="nil"/>
              <w:left w:val="nil"/>
              <w:bottom w:val="single" w:sz="4" w:space="0" w:color="auto"/>
              <w:right w:val="single" w:sz="4" w:space="0" w:color="auto"/>
            </w:tcBorders>
            <w:shd w:val="clear" w:color="auto" w:fill="auto"/>
            <w:vAlign w:val="center"/>
          </w:tcPr>
          <w:p w14:paraId="0A06C8F1"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m</w:t>
            </w:r>
          </w:p>
        </w:tc>
        <w:tc>
          <w:tcPr>
            <w:tcW w:w="810" w:type="dxa"/>
            <w:tcBorders>
              <w:top w:val="nil"/>
              <w:left w:val="nil"/>
              <w:bottom w:val="single" w:sz="4" w:space="0" w:color="auto"/>
              <w:right w:val="single" w:sz="4" w:space="0" w:color="auto"/>
            </w:tcBorders>
            <w:shd w:val="clear" w:color="auto" w:fill="auto"/>
            <w:vAlign w:val="center"/>
          </w:tcPr>
          <w:p w14:paraId="4157889D"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85 </w:t>
            </w:r>
          </w:p>
        </w:tc>
        <w:tc>
          <w:tcPr>
            <w:tcW w:w="1050" w:type="dxa"/>
            <w:tcBorders>
              <w:top w:val="nil"/>
              <w:left w:val="single" w:sz="4" w:space="0" w:color="auto"/>
              <w:bottom w:val="single" w:sz="4" w:space="0" w:color="000000"/>
              <w:right w:val="single" w:sz="4" w:space="0" w:color="auto"/>
            </w:tcBorders>
            <w:shd w:val="clear" w:color="auto" w:fill="auto"/>
            <w:vAlign w:val="center"/>
          </w:tcPr>
          <w:p w14:paraId="5620B850"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35.00 </w:t>
            </w:r>
          </w:p>
        </w:tc>
        <w:tc>
          <w:tcPr>
            <w:tcW w:w="1740" w:type="dxa"/>
            <w:vMerge w:val="restart"/>
            <w:tcBorders>
              <w:top w:val="nil"/>
              <w:left w:val="single" w:sz="4" w:space="0" w:color="auto"/>
              <w:bottom w:val="single" w:sz="4" w:space="0" w:color="000000"/>
              <w:right w:val="single" w:sz="4" w:space="0" w:color="auto"/>
            </w:tcBorders>
            <w:shd w:val="clear" w:color="auto" w:fill="auto"/>
            <w:vAlign w:val="center"/>
          </w:tcPr>
          <w:p w14:paraId="404BC7A1" w14:textId="77777777" w:rsidR="00B31E51" w:rsidRDefault="00000000">
            <w:pPr>
              <w:widowControl/>
              <w:jc w:val="center"/>
              <w:rPr>
                <w:rFonts w:ascii="宋体" w:hAnsi="宋体" w:cs="宋体"/>
                <w:kern w:val="0"/>
                <w:sz w:val="18"/>
                <w:szCs w:val="18"/>
              </w:rPr>
            </w:pPr>
            <w:r>
              <w:rPr>
                <w:rFonts w:ascii="宋体" w:hAnsi="宋体" w:cs="宋体" w:hint="eastAsia"/>
                <w:kern w:val="0"/>
                <w:sz w:val="18"/>
                <w:szCs w:val="18"/>
              </w:rPr>
              <w:br/>
              <w:t>每年防锈、除锈一次</w:t>
            </w:r>
            <w:r>
              <w:rPr>
                <w:rFonts w:ascii="宋体" w:hAnsi="宋体" w:cs="宋体" w:hint="eastAsia"/>
                <w:kern w:val="0"/>
                <w:sz w:val="18"/>
                <w:szCs w:val="18"/>
              </w:rPr>
              <w:br/>
              <w:t>使用季节每月例行巡视一次，接报修2小时响应，24内到场，一般性故障24小时内解决，不能现场解决的故障需提供解决方案</w:t>
            </w:r>
          </w:p>
        </w:tc>
      </w:tr>
      <w:tr w:rsidR="00B31E51" w14:paraId="5D724B97" w14:textId="77777777">
        <w:trPr>
          <w:gridAfter w:val="1"/>
          <w:wAfter w:w="98" w:type="dxa"/>
          <w:trHeight w:val="864"/>
        </w:trPr>
        <w:tc>
          <w:tcPr>
            <w:tcW w:w="247" w:type="dxa"/>
            <w:tcBorders>
              <w:top w:val="nil"/>
              <w:left w:val="single" w:sz="4" w:space="0" w:color="auto"/>
              <w:bottom w:val="single" w:sz="4" w:space="0" w:color="auto"/>
              <w:right w:val="single" w:sz="4" w:space="0" w:color="auto"/>
            </w:tcBorders>
            <w:shd w:val="clear" w:color="auto" w:fill="auto"/>
            <w:vAlign w:val="center"/>
          </w:tcPr>
          <w:p w14:paraId="597EEB2A"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11</w:t>
            </w:r>
          </w:p>
        </w:tc>
        <w:tc>
          <w:tcPr>
            <w:tcW w:w="530" w:type="dxa"/>
            <w:tcBorders>
              <w:top w:val="nil"/>
              <w:left w:val="nil"/>
              <w:bottom w:val="single" w:sz="4" w:space="0" w:color="auto"/>
              <w:right w:val="single" w:sz="4" w:space="0" w:color="auto"/>
            </w:tcBorders>
            <w:shd w:val="clear" w:color="auto" w:fill="auto"/>
            <w:vAlign w:val="center"/>
          </w:tcPr>
          <w:p w14:paraId="75108106"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不锈钢桥架</w:t>
            </w:r>
          </w:p>
        </w:tc>
        <w:tc>
          <w:tcPr>
            <w:tcW w:w="816" w:type="dxa"/>
            <w:tcBorders>
              <w:top w:val="nil"/>
              <w:left w:val="nil"/>
              <w:bottom w:val="single" w:sz="4" w:space="0" w:color="auto"/>
              <w:right w:val="single" w:sz="4" w:space="0" w:color="auto"/>
            </w:tcBorders>
            <w:shd w:val="clear" w:color="auto" w:fill="auto"/>
            <w:vAlign w:val="center"/>
          </w:tcPr>
          <w:p w14:paraId="1532AA0F" w14:textId="77777777" w:rsidR="00B31E51" w:rsidRDefault="00000000">
            <w:pPr>
              <w:widowControl/>
              <w:jc w:val="center"/>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 xml:space="preserve">200*100 </w:t>
            </w:r>
          </w:p>
        </w:tc>
        <w:tc>
          <w:tcPr>
            <w:tcW w:w="2928" w:type="dxa"/>
            <w:tcBorders>
              <w:top w:val="nil"/>
              <w:left w:val="nil"/>
              <w:bottom w:val="single" w:sz="4" w:space="0" w:color="auto"/>
              <w:right w:val="single" w:sz="4" w:space="0" w:color="auto"/>
            </w:tcBorders>
            <w:shd w:val="clear" w:color="auto" w:fill="auto"/>
            <w:vAlign w:val="center"/>
          </w:tcPr>
          <w:p w14:paraId="53B2C40F" w14:textId="77777777" w:rsidR="00B31E51" w:rsidRDefault="00000000">
            <w:pPr>
              <w:widowControl/>
              <w:jc w:val="left"/>
              <w:rPr>
                <w:rFonts w:ascii="微软雅黑" w:eastAsia="微软雅黑" w:hAnsi="微软雅黑" w:cs="宋体"/>
                <w:color w:val="000000"/>
                <w:kern w:val="0"/>
                <w:sz w:val="18"/>
                <w:szCs w:val="18"/>
              </w:rPr>
            </w:pPr>
            <w:r>
              <w:rPr>
                <w:rFonts w:ascii="微软雅黑" w:eastAsia="微软雅黑" w:hAnsi="微软雅黑" w:cs="宋体" w:hint="eastAsia"/>
                <w:color w:val="000000"/>
                <w:kern w:val="0"/>
                <w:sz w:val="18"/>
                <w:szCs w:val="18"/>
              </w:rPr>
              <w:t>防锈、除锈</w:t>
            </w:r>
          </w:p>
        </w:tc>
        <w:tc>
          <w:tcPr>
            <w:tcW w:w="823" w:type="dxa"/>
            <w:tcBorders>
              <w:top w:val="nil"/>
              <w:left w:val="nil"/>
              <w:bottom w:val="single" w:sz="4" w:space="0" w:color="auto"/>
              <w:right w:val="single" w:sz="4" w:space="0" w:color="auto"/>
            </w:tcBorders>
            <w:shd w:val="clear" w:color="auto" w:fill="auto"/>
            <w:vAlign w:val="center"/>
          </w:tcPr>
          <w:p w14:paraId="0C185FA6"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m</w:t>
            </w:r>
          </w:p>
        </w:tc>
        <w:tc>
          <w:tcPr>
            <w:tcW w:w="810" w:type="dxa"/>
            <w:tcBorders>
              <w:top w:val="nil"/>
              <w:left w:val="nil"/>
              <w:bottom w:val="single" w:sz="4" w:space="0" w:color="auto"/>
              <w:right w:val="single" w:sz="4" w:space="0" w:color="auto"/>
            </w:tcBorders>
            <w:shd w:val="clear" w:color="auto" w:fill="auto"/>
            <w:vAlign w:val="center"/>
          </w:tcPr>
          <w:p w14:paraId="1E1A21DF" w14:textId="77777777" w:rsidR="00B31E51" w:rsidRDefault="00000000">
            <w:pPr>
              <w:widowControl/>
              <w:jc w:val="center"/>
              <w:rPr>
                <w:rFonts w:ascii="微软雅黑" w:eastAsia="微软雅黑" w:hAnsi="微软雅黑" w:cs="宋体"/>
                <w:kern w:val="0"/>
                <w:sz w:val="18"/>
                <w:szCs w:val="18"/>
              </w:rPr>
            </w:pPr>
            <w:r>
              <w:rPr>
                <w:rFonts w:ascii="微软雅黑" w:eastAsia="微软雅黑" w:hAnsi="微软雅黑" w:cs="宋体" w:hint="eastAsia"/>
                <w:kern w:val="0"/>
                <w:sz w:val="18"/>
                <w:szCs w:val="18"/>
              </w:rPr>
              <w:t xml:space="preserve">29 </w:t>
            </w:r>
          </w:p>
        </w:tc>
        <w:tc>
          <w:tcPr>
            <w:tcW w:w="1050" w:type="dxa"/>
            <w:tcBorders>
              <w:top w:val="nil"/>
              <w:left w:val="single" w:sz="4" w:space="0" w:color="auto"/>
              <w:bottom w:val="single" w:sz="4" w:space="0" w:color="000000"/>
              <w:right w:val="single" w:sz="4" w:space="0" w:color="auto"/>
            </w:tcBorders>
            <w:vAlign w:val="center"/>
          </w:tcPr>
          <w:p w14:paraId="6B92352F" w14:textId="77777777" w:rsidR="00B31E51" w:rsidRDefault="00000000">
            <w:pPr>
              <w:widowControl/>
              <w:jc w:val="center"/>
              <w:rPr>
                <w:rFonts w:ascii="微软雅黑" w:eastAsia="微软雅黑" w:hAnsi="微软雅黑" w:cs="宋体"/>
                <w:kern w:val="0"/>
                <w:sz w:val="18"/>
                <w:szCs w:val="18"/>
              </w:rPr>
            </w:pPr>
            <w:r>
              <w:rPr>
                <w:rFonts w:asciiTheme="minorEastAsia" w:eastAsiaTheme="minorEastAsia" w:hAnsiTheme="minorEastAsia" w:cs="宋体" w:hint="eastAsia"/>
                <w:color w:val="000000"/>
                <w:kern w:val="0"/>
                <w:sz w:val="18"/>
                <w:szCs w:val="18"/>
              </w:rPr>
              <w:t xml:space="preserve">35.00 </w:t>
            </w:r>
          </w:p>
        </w:tc>
        <w:tc>
          <w:tcPr>
            <w:tcW w:w="1740" w:type="dxa"/>
            <w:vMerge/>
            <w:tcBorders>
              <w:top w:val="nil"/>
              <w:left w:val="single" w:sz="4" w:space="0" w:color="auto"/>
              <w:bottom w:val="single" w:sz="4" w:space="0" w:color="000000"/>
              <w:right w:val="single" w:sz="4" w:space="0" w:color="auto"/>
            </w:tcBorders>
            <w:vAlign w:val="center"/>
          </w:tcPr>
          <w:p w14:paraId="630F4FB9" w14:textId="77777777" w:rsidR="00B31E51" w:rsidRDefault="00B31E51">
            <w:pPr>
              <w:widowControl/>
              <w:jc w:val="left"/>
              <w:rPr>
                <w:rFonts w:ascii="宋体" w:hAnsi="宋体" w:cs="宋体"/>
                <w:kern w:val="0"/>
                <w:sz w:val="18"/>
                <w:szCs w:val="18"/>
              </w:rPr>
            </w:pPr>
          </w:p>
        </w:tc>
      </w:tr>
      <w:tr w:rsidR="00B31E51" w14:paraId="4E5B499A" w14:textId="77777777">
        <w:trPr>
          <w:gridAfter w:val="1"/>
          <w:wAfter w:w="98" w:type="dxa"/>
          <w:trHeight w:val="480"/>
        </w:trPr>
        <w:tc>
          <w:tcPr>
            <w:tcW w:w="247" w:type="dxa"/>
            <w:tcBorders>
              <w:top w:val="nil"/>
              <w:left w:val="single" w:sz="4" w:space="0" w:color="auto"/>
              <w:bottom w:val="single" w:sz="4" w:space="0" w:color="auto"/>
              <w:right w:val="single" w:sz="4" w:space="0" w:color="auto"/>
            </w:tcBorders>
            <w:shd w:val="clear" w:color="auto" w:fill="auto"/>
            <w:vAlign w:val="center"/>
          </w:tcPr>
          <w:p w14:paraId="04CAC277"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12</w:t>
            </w:r>
          </w:p>
        </w:tc>
        <w:tc>
          <w:tcPr>
            <w:tcW w:w="530" w:type="dxa"/>
            <w:tcBorders>
              <w:top w:val="nil"/>
              <w:left w:val="nil"/>
              <w:bottom w:val="single" w:sz="4" w:space="0" w:color="auto"/>
              <w:right w:val="single" w:sz="4" w:space="0" w:color="auto"/>
            </w:tcBorders>
            <w:shd w:val="clear" w:color="auto" w:fill="auto"/>
            <w:vAlign w:val="center"/>
          </w:tcPr>
          <w:p w14:paraId="71930434"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外机清洗</w:t>
            </w:r>
          </w:p>
        </w:tc>
        <w:tc>
          <w:tcPr>
            <w:tcW w:w="816" w:type="dxa"/>
            <w:tcBorders>
              <w:top w:val="nil"/>
              <w:left w:val="nil"/>
              <w:bottom w:val="single" w:sz="4" w:space="0" w:color="auto"/>
              <w:right w:val="single" w:sz="4" w:space="0" w:color="auto"/>
            </w:tcBorders>
            <w:shd w:val="clear" w:color="auto" w:fill="auto"/>
            <w:vAlign w:val="center"/>
          </w:tcPr>
          <w:p w14:paraId="301528D7"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综合</w:t>
            </w:r>
          </w:p>
        </w:tc>
        <w:tc>
          <w:tcPr>
            <w:tcW w:w="2928" w:type="dxa"/>
            <w:tcBorders>
              <w:top w:val="nil"/>
              <w:left w:val="nil"/>
              <w:bottom w:val="single" w:sz="4" w:space="0" w:color="auto"/>
              <w:right w:val="single" w:sz="4" w:space="0" w:color="auto"/>
            </w:tcBorders>
            <w:shd w:val="clear" w:color="auto" w:fill="auto"/>
            <w:vAlign w:val="center"/>
          </w:tcPr>
          <w:p w14:paraId="36CC93F3" w14:textId="77777777" w:rsidR="00B31E51" w:rsidRDefault="00000000">
            <w:pPr>
              <w:widowControl/>
              <w:jc w:val="left"/>
              <w:rPr>
                <w:rFonts w:ascii="宋体" w:hAnsi="宋体" w:cs="宋体"/>
                <w:color w:val="000000"/>
                <w:kern w:val="0"/>
                <w:sz w:val="20"/>
              </w:rPr>
            </w:pPr>
            <w:r>
              <w:rPr>
                <w:rFonts w:ascii="宋体" w:hAnsi="宋体" w:cs="宋体" w:hint="eastAsia"/>
                <w:color w:val="000000"/>
                <w:kern w:val="0"/>
                <w:sz w:val="20"/>
              </w:rPr>
              <w:t>翅片清洗，翅片梳理</w:t>
            </w:r>
          </w:p>
        </w:tc>
        <w:tc>
          <w:tcPr>
            <w:tcW w:w="823" w:type="dxa"/>
            <w:tcBorders>
              <w:top w:val="nil"/>
              <w:left w:val="nil"/>
              <w:bottom w:val="single" w:sz="4" w:space="0" w:color="auto"/>
              <w:right w:val="single" w:sz="4" w:space="0" w:color="auto"/>
            </w:tcBorders>
            <w:shd w:val="clear" w:color="auto" w:fill="auto"/>
            <w:vAlign w:val="center"/>
          </w:tcPr>
          <w:p w14:paraId="6154B4EE"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台</w:t>
            </w:r>
          </w:p>
        </w:tc>
        <w:tc>
          <w:tcPr>
            <w:tcW w:w="810" w:type="dxa"/>
            <w:tcBorders>
              <w:top w:val="nil"/>
              <w:left w:val="nil"/>
              <w:bottom w:val="single" w:sz="4" w:space="0" w:color="auto"/>
              <w:right w:val="single" w:sz="4" w:space="0" w:color="auto"/>
            </w:tcBorders>
            <w:shd w:val="clear" w:color="auto" w:fill="auto"/>
            <w:vAlign w:val="center"/>
          </w:tcPr>
          <w:p w14:paraId="09ADFEA2"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6 </w:t>
            </w:r>
          </w:p>
        </w:tc>
        <w:tc>
          <w:tcPr>
            <w:tcW w:w="1050" w:type="dxa"/>
            <w:tcBorders>
              <w:top w:val="nil"/>
              <w:left w:val="nil"/>
              <w:bottom w:val="single" w:sz="4" w:space="0" w:color="auto"/>
              <w:right w:val="single" w:sz="4" w:space="0" w:color="auto"/>
            </w:tcBorders>
            <w:shd w:val="clear" w:color="auto" w:fill="auto"/>
            <w:vAlign w:val="center"/>
          </w:tcPr>
          <w:p w14:paraId="730E3D1A"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300.00 </w:t>
            </w:r>
          </w:p>
        </w:tc>
        <w:tc>
          <w:tcPr>
            <w:tcW w:w="1740" w:type="dxa"/>
            <w:tcBorders>
              <w:top w:val="nil"/>
              <w:left w:val="nil"/>
              <w:bottom w:val="single" w:sz="4" w:space="0" w:color="auto"/>
              <w:right w:val="single" w:sz="4" w:space="0" w:color="auto"/>
            </w:tcBorders>
            <w:shd w:val="clear" w:color="auto" w:fill="auto"/>
            <w:vAlign w:val="center"/>
          </w:tcPr>
          <w:p w14:paraId="044B0DC1"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每年清洗一次</w:t>
            </w:r>
          </w:p>
        </w:tc>
      </w:tr>
      <w:tr w:rsidR="00B31E51" w14:paraId="769DE936" w14:textId="77777777">
        <w:trPr>
          <w:gridAfter w:val="1"/>
          <w:wAfter w:w="98" w:type="dxa"/>
          <w:trHeight w:val="312"/>
        </w:trPr>
        <w:tc>
          <w:tcPr>
            <w:tcW w:w="247" w:type="dxa"/>
            <w:tcBorders>
              <w:top w:val="nil"/>
              <w:left w:val="single" w:sz="4" w:space="0" w:color="auto"/>
              <w:bottom w:val="single" w:sz="4" w:space="0" w:color="auto"/>
              <w:right w:val="single" w:sz="4" w:space="0" w:color="auto"/>
            </w:tcBorders>
            <w:shd w:val="clear" w:color="auto" w:fill="auto"/>
            <w:vAlign w:val="center"/>
          </w:tcPr>
          <w:p w14:paraId="1F238465"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13</w:t>
            </w:r>
          </w:p>
        </w:tc>
        <w:tc>
          <w:tcPr>
            <w:tcW w:w="530" w:type="dxa"/>
            <w:tcBorders>
              <w:top w:val="nil"/>
              <w:left w:val="nil"/>
              <w:bottom w:val="single" w:sz="4" w:space="0" w:color="auto"/>
              <w:right w:val="single" w:sz="4" w:space="0" w:color="auto"/>
            </w:tcBorders>
            <w:shd w:val="clear" w:color="auto" w:fill="auto"/>
            <w:vAlign w:val="center"/>
          </w:tcPr>
          <w:p w14:paraId="309ADC4D"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内机清洗</w:t>
            </w:r>
          </w:p>
        </w:tc>
        <w:tc>
          <w:tcPr>
            <w:tcW w:w="816" w:type="dxa"/>
            <w:tcBorders>
              <w:top w:val="nil"/>
              <w:left w:val="nil"/>
              <w:bottom w:val="single" w:sz="4" w:space="0" w:color="auto"/>
              <w:right w:val="single" w:sz="4" w:space="0" w:color="auto"/>
            </w:tcBorders>
            <w:shd w:val="clear" w:color="auto" w:fill="auto"/>
            <w:vAlign w:val="center"/>
          </w:tcPr>
          <w:p w14:paraId="400245FF"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综合</w:t>
            </w:r>
          </w:p>
        </w:tc>
        <w:tc>
          <w:tcPr>
            <w:tcW w:w="2928" w:type="dxa"/>
            <w:tcBorders>
              <w:top w:val="nil"/>
              <w:left w:val="nil"/>
              <w:bottom w:val="single" w:sz="4" w:space="0" w:color="auto"/>
              <w:right w:val="single" w:sz="4" w:space="0" w:color="auto"/>
            </w:tcBorders>
            <w:shd w:val="clear" w:color="auto" w:fill="auto"/>
            <w:vAlign w:val="center"/>
          </w:tcPr>
          <w:p w14:paraId="3244212D" w14:textId="77777777" w:rsidR="00B31E51" w:rsidRDefault="00000000">
            <w:pPr>
              <w:widowControl/>
              <w:jc w:val="left"/>
              <w:rPr>
                <w:rFonts w:ascii="宋体" w:hAnsi="宋体" w:cs="宋体"/>
                <w:color w:val="000000"/>
                <w:kern w:val="0"/>
                <w:sz w:val="20"/>
              </w:rPr>
            </w:pPr>
            <w:r>
              <w:rPr>
                <w:rFonts w:ascii="宋体" w:hAnsi="宋体" w:cs="宋体" w:hint="eastAsia"/>
                <w:color w:val="000000"/>
                <w:kern w:val="0"/>
                <w:sz w:val="20"/>
              </w:rPr>
              <w:t>过滤器清洗</w:t>
            </w:r>
          </w:p>
        </w:tc>
        <w:tc>
          <w:tcPr>
            <w:tcW w:w="823" w:type="dxa"/>
            <w:tcBorders>
              <w:top w:val="nil"/>
              <w:left w:val="nil"/>
              <w:bottom w:val="single" w:sz="4" w:space="0" w:color="auto"/>
              <w:right w:val="single" w:sz="4" w:space="0" w:color="auto"/>
            </w:tcBorders>
            <w:shd w:val="clear" w:color="auto" w:fill="auto"/>
            <w:vAlign w:val="center"/>
          </w:tcPr>
          <w:p w14:paraId="7AB99782"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台</w:t>
            </w:r>
          </w:p>
        </w:tc>
        <w:tc>
          <w:tcPr>
            <w:tcW w:w="810" w:type="dxa"/>
            <w:tcBorders>
              <w:top w:val="nil"/>
              <w:left w:val="nil"/>
              <w:bottom w:val="single" w:sz="4" w:space="0" w:color="auto"/>
              <w:right w:val="single" w:sz="4" w:space="0" w:color="auto"/>
            </w:tcBorders>
            <w:shd w:val="clear" w:color="auto" w:fill="auto"/>
            <w:vAlign w:val="center"/>
          </w:tcPr>
          <w:p w14:paraId="3CF6401A"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33 </w:t>
            </w:r>
          </w:p>
        </w:tc>
        <w:tc>
          <w:tcPr>
            <w:tcW w:w="1050" w:type="dxa"/>
            <w:tcBorders>
              <w:top w:val="nil"/>
              <w:left w:val="nil"/>
              <w:bottom w:val="single" w:sz="4" w:space="0" w:color="auto"/>
              <w:right w:val="single" w:sz="4" w:space="0" w:color="auto"/>
            </w:tcBorders>
            <w:shd w:val="clear" w:color="auto" w:fill="auto"/>
            <w:vAlign w:val="center"/>
          </w:tcPr>
          <w:p w14:paraId="4E05F23F"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60.00 </w:t>
            </w:r>
          </w:p>
        </w:tc>
        <w:tc>
          <w:tcPr>
            <w:tcW w:w="1740" w:type="dxa"/>
            <w:tcBorders>
              <w:top w:val="nil"/>
              <w:left w:val="nil"/>
              <w:bottom w:val="single" w:sz="4" w:space="0" w:color="auto"/>
              <w:right w:val="single" w:sz="4" w:space="0" w:color="auto"/>
            </w:tcBorders>
            <w:shd w:val="clear" w:color="auto" w:fill="auto"/>
            <w:vAlign w:val="center"/>
          </w:tcPr>
          <w:p w14:paraId="552B3BB1"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每年清洗一次</w:t>
            </w:r>
          </w:p>
        </w:tc>
      </w:tr>
      <w:tr w:rsidR="00B31E51" w14:paraId="54E5926F" w14:textId="77777777">
        <w:trPr>
          <w:gridAfter w:val="1"/>
          <w:wAfter w:w="98" w:type="dxa"/>
          <w:trHeight w:val="720"/>
        </w:trPr>
        <w:tc>
          <w:tcPr>
            <w:tcW w:w="247" w:type="dxa"/>
            <w:tcBorders>
              <w:top w:val="nil"/>
              <w:left w:val="single" w:sz="4" w:space="0" w:color="auto"/>
              <w:bottom w:val="single" w:sz="4" w:space="0" w:color="auto"/>
              <w:right w:val="single" w:sz="4" w:space="0" w:color="auto"/>
            </w:tcBorders>
            <w:shd w:val="clear" w:color="auto" w:fill="auto"/>
            <w:vAlign w:val="center"/>
          </w:tcPr>
          <w:p w14:paraId="2308BCBF"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14</w:t>
            </w:r>
          </w:p>
        </w:tc>
        <w:tc>
          <w:tcPr>
            <w:tcW w:w="530" w:type="dxa"/>
            <w:tcBorders>
              <w:top w:val="nil"/>
              <w:left w:val="nil"/>
              <w:bottom w:val="single" w:sz="4" w:space="0" w:color="auto"/>
              <w:right w:val="single" w:sz="4" w:space="0" w:color="auto"/>
            </w:tcBorders>
            <w:shd w:val="clear" w:color="auto" w:fill="auto"/>
            <w:vAlign w:val="center"/>
          </w:tcPr>
          <w:p w14:paraId="213DB63E"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内机深度</w:t>
            </w:r>
            <w:r>
              <w:rPr>
                <w:rFonts w:ascii="宋体" w:hAnsi="宋体" w:cs="宋体" w:hint="eastAsia"/>
                <w:color w:val="000000"/>
                <w:kern w:val="0"/>
                <w:sz w:val="20"/>
              </w:rPr>
              <w:lastRenderedPageBreak/>
              <w:t>清洗</w:t>
            </w:r>
          </w:p>
        </w:tc>
        <w:tc>
          <w:tcPr>
            <w:tcW w:w="816" w:type="dxa"/>
            <w:tcBorders>
              <w:top w:val="nil"/>
              <w:left w:val="nil"/>
              <w:bottom w:val="single" w:sz="4" w:space="0" w:color="auto"/>
              <w:right w:val="single" w:sz="4" w:space="0" w:color="auto"/>
            </w:tcBorders>
            <w:shd w:val="clear" w:color="auto" w:fill="auto"/>
            <w:vAlign w:val="center"/>
          </w:tcPr>
          <w:p w14:paraId="57852D9B"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lastRenderedPageBreak/>
              <w:t>综合</w:t>
            </w:r>
          </w:p>
        </w:tc>
        <w:tc>
          <w:tcPr>
            <w:tcW w:w="2928" w:type="dxa"/>
            <w:tcBorders>
              <w:top w:val="nil"/>
              <w:left w:val="nil"/>
              <w:bottom w:val="single" w:sz="4" w:space="0" w:color="auto"/>
              <w:right w:val="single" w:sz="4" w:space="0" w:color="auto"/>
            </w:tcBorders>
            <w:shd w:val="clear" w:color="auto" w:fill="auto"/>
            <w:vAlign w:val="center"/>
          </w:tcPr>
          <w:p w14:paraId="2B337F48" w14:textId="77777777" w:rsidR="00B31E51" w:rsidRDefault="00000000">
            <w:pPr>
              <w:widowControl/>
              <w:jc w:val="left"/>
              <w:rPr>
                <w:rFonts w:ascii="宋体" w:hAnsi="宋体" w:cs="宋体"/>
                <w:color w:val="000000"/>
                <w:kern w:val="0"/>
                <w:sz w:val="20"/>
              </w:rPr>
            </w:pPr>
            <w:r>
              <w:rPr>
                <w:rFonts w:ascii="宋体" w:hAnsi="宋体" w:cs="宋体" w:hint="eastAsia"/>
                <w:color w:val="000000"/>
                <w:kern w:val="0"/>
                <w:sz w:val="20"/>
              </w:rPr>
              <w:t>蒸发器清洗，电机风筒清洗、接水盘清洗</w:t>
            </w:r>
          </w:p>
        </w:tc>
        <w:tc>
          <w:tcPr>
            <w:tcW w:w="823" w:type="dxa"/>
            <w:tcBorders>
              <w:top w:val="nil"/>
              <w:left w:val="nil"/>
              <w:bottom w:val="single" w:sz="4" w:space="0" w:color="auto"/>
              <w:right w:val="single" w:sz="4" w:space="0" w:color="auto"/>
            </w:tcBorders>
            <w:shd w:val="clear" w:color="auto" w:fill="auto"/>
            <w:vAlign w:val="center"/>
          </w:tcPr>
          <w:p w14:paraId="71A6BD2D"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台</w:t>
            </w:r>
          </w:p>
        </w:tc>
        <w:tc>
          <w:tcPr>
            <w:tcW w:w="810" w:type="dxa"/>
            <w:tcBorders>
              <w:top w:val="nil"/>
              <w:left w:val="nil"/>
              <w:bottom w:val="single" w:sz="4" w:space="0" w:color="auto"/>
              <w:right w:val="single" w:sz="4" w:space="0" w:color="auto"/>
            </w:tcBorders>
            <w:shd w:val="clear" w:color="auto" w:fill="auto"/>
            <w:vAlign w:val="center"/>
          </w:tcPr>
          <w:p w14:paraId="24B46741"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33 </w:t>
            </w:r>
          </w:p>
        </w:tc>
        <w:tc>
          <w:tcPr>
            <w:tcW w:w="1050" w:type="dxa"/>
            <w:tcBorders>
              <w:top w:val="nil"/>
              <w:left w:val="nil"/>
              <w:bottom w:val="single" w:sz="4" w:space="0" w:color="auto"/>
              <w:right w:val="single" w:sz="4" w:space="0" w:color="auto"/>
            </w:tcBorders>
            <w:shd w:val="clear" w:color="auto" w:fill="auto"/>
            <w:vAlign w:val="center"/>
          </w:tcPr>
          <w:p w14:paraId="37E9DE7D"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270.00 </w:t>
            </w:r>
          </w:p>
        </w:tc>
        <w:tc>
          <w:tcPr>
            <w:tcW w:w="1740" w:type="dxa"/>
            <w:tcBorders>
              <w:top w:val="nil"/>
              <w:left w:val="nil"/>
              <w:bottom w:val="single" w:sz="4" w:space="0" w:color="auto"/>
              <w:right w:val="single" w:sz="4" w:space="0" w:color="auto"/>
            </w:tcBorders>
            <w:shd w:val="clear" w:color="auto" w:fill="auto"/>
            <w:vAlign w:val="center"/>
          </w:tcPr>
          <w:p w14:paraId="22092BE4"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br/>
              <w:t>每年清洗一次</w:t>
            </w:r>
          </w:p>
        </w:tc>
      </w:tr>
      <w:tr w:rsidR="00B31E51" w14:paraId="1F8C11E8" w14:textId="77777777">
        <w:trPr>
          <w:gridAfter w:val="1"/>
          <w:wAfter w:w="98" w:type="dxa"/>
          <w:trHeight w:val="2160"/>
        </w:trPr>
        <w:tc>
          <w:tcPr>
            <w:tcW w:w="247" w:type="dxa"/>
            <w:tcBorders>
              <w:top w:val="nil"/>
              <w:left w:val="single" w:sz="4" w:space="0" w:color="auto"/>
              <w:bottom w:val="single" w:sz="4" w:space="0" w:color="auto"/>
              <w:right w:val="single" w:sz="4" w:space="0" w:color="auto"/>
            </w:tcBorders>
            <w:shd w:val="clear" w:color="auto" w:fill="auto"/>
            <w:vAlign w:val="center"/>
          </w:tcPr>
          <w:p w14:paraId="062F868B"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15</w:t>
            </w:r>
          </w:p>
        </w:tc>
        <w:tc>
          <w:tcPr>
            <w:tcW w:w="530" w:type="dxa"/>
            <w:tcBorders>
              <w:top w:val="nil"/>
              <w:left w:val="nil"/>
              <w:bottom w:val="single" w:sz="4" w:space="0" w:color="auto"/>
              <w:right w:val="single" w:sz="4" w:space="0" w:color="auto"/>
            </w:tcBorders>
            <w:shd w:val="clear" w:color="auto" w:fill="auto"/>
            <w:vAlign w:val="center"/>
          </w:tcPr>
          <w:p w14:paraId="68492A48"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循环水管道保养清洗</w:t>
            </w:r>
          </w:p>
        </w:tc>
        <w:tc>
          <w:tcPr>
            <w:tcW w:w="816" w:type="dxa"/>
            <w:tcBorders>
              <w:top w:val="nil"/>
              <w:left w:val="nil"/>
              <w:bottom w:val="single" w:sz="4" w:space="0" w:color="auto"/>
              <w:right w:val="single" w:sz="4" w:space="0" w:color="auto"/>
            </w:tcBorders>
            <w:shd w:val="clear" w:color="auto" w:fill="auto"/>
            <w:vAlign w:val="center"/>
          </w:tcPr>
          <w:p w14:paraId="59E7F74D"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w:t>
            </w:r>
          </w:p>
        </w:tc>
        <w:tc>
          <w:tcPr>
            <w:tcW w:w="2928" w:type="dxa"/>
            <w:tcBorders>
              <w:top w:val="nil"/>
              <w:left w:val="nil"/>
              <w:bottom w:val="single" w:sz="4" w:space="0" w:color="auto"/>
              <w:right w:val="single" w:sz="4" w:space="0" w:color="auto"/>
            </w:tcBorders>
            <w:shd w:val="clear" w:color="auto" w:fill="auto"/>
            <w:vAlign w:val="center"/>
          </w:tcPr>
          <w:p w14:paraId="33073B6F" w14:textId="77777777" w:rsidR="00B31E51" w:rsidRDefault="00000000">
            <w:pPr>
              <w:widowControl/>
              <w:jc w:val="left"/>
              <w:rPr>
                <w:rFonts w:ascii="宋体" w:hAnsi="宋体" w:cs="宋体"/>
                <w:color w:val="000000"/>
                <w:kern w:val="0"/>
                <w:sz w:val="20"/>
              </w:rPr>
            </w:pPr>
            <w:r>
              <w:rPr>
                <w:rFonts w:ascii="宋体" w:hAnsi="宋体" w:cs="宋体" w:hint="eastAsia"/>
                <w:color w:val="000000"/>
                <w:kern w:val="0"/>
                <w:sz w:val="20"/>
              </w:rPr>
              <w:t>生物杀菌灭藻</w:t>
            </w:r>
            <w:r>
              <w:rPr>
                <w:rFonts w:ascii="宋体" w:hAnsi="宋体" w:cs="宋体" w:hint="eastAsia"/>
                <w:color w:val="000000"/>
                <w:kern w:val="0"/>
                <w:sz w:val="20"/>
              </w:rPr>
              <w:br/>
              <w:t>循环水置换</w:t>
            </w:r>
            <w:r>
              <w:rPr>
                <w:rFonts w:ascii="宋体" w:hAnsi="宋体" w:cs="宋体" w:hint="eastAsia"/>
                <w:color w:val="000000"/>
                <w:kern w:val="0"/>
                <w:sz w:val="20"/>
              </w:rPr>
              <w:br/>
              <w:t>预膜处理</w:t>
            </w:r>
          </w:p>
        </w:tc>
        <w:tc>
          <w:tcPr>
            <w:tcW w:w="823" w:type="dxa"/>
            <w:tcBorders>
              <w:top w:val="nil"/>
              <w:left w:val="nil"/>
              <w:bottom w:val="single" w:sz="4" w:space="0" w:color="auto"/>
              <w:right w:val="single" w:sz="4" w:space="0" w:color="auto"/>
            </w:tcBorders>
            <w:shd w:val="clear" w:color="auto" w:fill="auto"/>
            <w:vAlign w:val="center"/>
          </w:tcPr>
          <w:p w14:paraId="377FF1D5"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项</w:t>
            </w:r>
          </w:p>
        </w:tc>
        <w:tc>
          <w:tcPr>
            <w:tcW w:w="810" w:type="dxa"/>
            <w:tcBorders>
              <w:top w:val="nil"/>
              <w:left w:val="nil"/>
              <w:bottom w:val="single" w:sz="4" w:space="0" w:color="auto"/>
              <w:right w:val="single" w:sz="4" w:space="0" w:color="auto"/>
            </w:tcBorders>
            <w:shd w:val="clear" w:color="auto" w:fill="auto"/>
            <w:vAlign w:val="center"/>
          </w:tcPr>
          <w:p w14:paraId="426D506B"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1 </w:t>
            </w:r>
          </w:p>
        </w:tc>
        <w:tc>
          <w:tcPr>
            <w:tcW w:w="1050" w:type="dxa"/>
            <w:tcBorders>
              <w:top w:val="nil"/>
              <w:left w:val="nil"/>
              <w:bottom w:val="single" w:sz="4" w:space="0" w:color="auto"/>
              <w:right w:val="single" w:sz="4" w:space="0" w:color="auto"/>
            </w:tcBorders>
            <w:shd w:val="clear" w:color="auto" w:fill="auto"/>
            <w:vAlign w:val="center"/>
          </w:tcPr>
          <w:p w14:paraId="76B3031E"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6000.00 </w:t>
            </w:r>
          </w:p>
        </w:tc>
        <w:tc>
          <w:tcPr>
            <w:tcW w:w="1740" w:type="dxa"/>
            <w:tcBorders>
              <w:top w:val="nil"/>
              <w:left w:val="nil"/>
              <w:bottom w:val="single" w:sz="4" w:space="0" w:color="auto"/>
              <w:right w:val="single" w:sz="4" w:space="0" w:color="auto"/>
            </w:tcBorders>
            <w:shd w:val="clear" w:color="auto" w:fill="auto"/>
            <w:vAlign w:val="center"/>
          </w:tcPr>
          <w:p w14:paraId="4C8B8577" w14:textId="77777777" w:rsidR="00B31E51" w:rsidRDefault="00000000">
            <w:pPr>
              <w:widowControl/>
              <w:jc w:val="center"/>
              <w:rPr>
                <w:rFonts w:ascii="宋体" w:hAnsi="宋体" w:cs="宋体"/>
                <w:color w:val="000000"/>
                <w:kern w:val="0"/>
                <w:sz w:val="18"/>
                <w:szCs w:val="18"/>
              </w:rPr>
            </w:pPr>
            <w:r>
              <w:rPr>
                <w:rFonts w:ascii="宋体" w:hAnsi="宋体" w:cs="宋体" w:hint="eastAsia"/>
                <w:color w:val="000000"/>
                <w:kern w:val="0"/>
                <w:sz w:val="18"/>
                <w:szCs w:val="18"/>
              </w:rPr>
              <w:br/>
              <w:t>每年清洗一次</w:t>
            </w:r>
            <w:r>
              <w:rPr>
                <w:rFonts w:ascii="宋体" w:hAnsi="宋体" w:cs="宋体" w:hint="eastAsia"/>
                <w:color w:val="000000"/>
                <w:kern w:val="0"/>
                <w:sz w:val="18"/>
                <w:szCs w:val="18"/>
              </w:rPr>
              <w:br/>
              <w:t>使用季节每月例行巡视一次，接报修2小时响应，24内到场，一般性故障24小时内解决，不能现场解决的故障需提供解决方案</w:t>
            </w:r>
          </w:p>
        </w:tc>
      </w:tr>
      <w:tr w:rsidR="00B31E51" w14:paraId="1C23269D" w14:textId="77777777">
        <w:trPr>
          <w:gridAfter w:val="1"/>
          <w:wAfter w:w="98" w:type="dxa"/>
          <w:trHeight w:val="720"/>
        </w:trPr>
        <w:tc>
          <w:tcPr>
            <w:tcW w:w="247" w:type="dxa"/>
            <w:tcBorders>
              <w:top w:val="nil"/>
              <w:left w:val="single" w:sz="4" w:space="0" w:color="auto"/>
              <w:bottom w:val="single" w:sz="4" w:space="0" w:color="auto"/>
              <w:right w:val="single" w:sz="4" w:space="0" w:color="auto"/>
            </w:tcBorders>
            <w:shd w:val="clear" w:color="auto" w:fill="auto"/>
            <w:vAlign w:val="center"/>
          </w:tcPr>
          <w:p w14:paraId="5B97A56E"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16</w:t>
            </w:r>
          </w:p>
        </w:tc>
        <w:tc>
          <w:tcPr>
            <w:tcW w:w="530" w:type="dxa"/>
            <w:tcBorders>
              <w:top w:val="nil"/>
              <w:left w:val="nil"/>
              <w:bottom w:val="single" w:sz="4" w:space="0" w:color="auto"/>
              <w:right w:val="single" w:sz="4" w:space="0" w:color="auto"/>
            </w:tcBorders>
            <w:shd w:val="clear" w:color="auto" w:fill="auto"/>
            <w:vAlign w:val="center"/>
          </w:tcPr>
          <w:p w14:paraId="63B256FC"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膨胀水箱清洗</w:t>
            </w:r>
          </w:p>
        </w:tc>
        <w:tc>
          <w:tcPr>
            <w:tcW w:w="816" w:type="dxa"/>
            <w:tcBorders>
              <w:top w:val="nil"/>
              <w:left w:val="nil"/>
              <w:bottom w:val="single" w:sz="4" w:space="0" w:color="auto"/>
              <w:right w:val="single" w:sz="4" w:space="0" w:color="auto"/>
            </w:tcBorders>
            <w:shd w:val="clear" w:color="auto" w:fill="auto"/>
            <w:vAlign w:val="center"/>
          </w:tcPr>
          <w:p w14:paraId="4BBFDC36"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w:t>
            </w:r>
          </w:p>
        </w:tc>
        <w:tc>
          <w:tcPr>
            <w:tcW w:w="2928" w:type="dxa"/>
            <w:tcBorders>
              <w:top w:val="nil"/>
              <w:left w:val="nil"/>
              <w:bottom w:val="single" w:sz="4" w:space="0" w:color="auto"/>
              <w:right w:val="single" w:sz="4" w:space="0" w:color="auto"/>
            </w:tcBorders>
            <w:shd w:val="clear" w:color="auto" w:fill="auto"/>
            <w:vAlign w:val="center"/>
          </w:tcPr>
          <w:p w14:paraId="1A6FD537" w14:textId="77777777" w:rsidR="00B31E51" w:rsidRDefault="00000000">
            <w:pPr>
              <w:widowControl/>
              <w:jc w:val="left"/>
              <w:rPr>
                <w:rFonts w:ascii="宋体" w:hAnsi="宋体" w:cs="宋体"/>
                <w:color w:val="000000"/>
                <w:kern w:val="0"/>
                <w:sz w:val="20"/>
              </w:rPr>
            </w:pPr>
            <w:r>
              <w:rPr>
                <w:rFonts w:ascii="宋体" w:hAnsi="宋体" w:cs="宋体" w:hint="eastAsia"/>
                <w:color w:val="000000"/>
                <w:kern w:val="0"/>
                <w:sz w:val="20"/>
              </w:rPr>
              <w:t>水箱内壁清洗</w:t>
            </w:r>
            <w:r>
              <w:rPr>
                <w:rFonts w:ascii="宋体" w:hAnsi="宋体" w:cs="宋体" w:hint="eastAsia"/>
                <w:color w:val="000000"/>
                <w:kern w:val="0"/>
                <w:sz w:val="20"/>
              </w:rPr>
              <w:br/>
              <w:t>除垢、污泥清理</w:t>
            </w:r>
          </w:p>
        </w:tc>
        <w:tc>
          <w:tcPr>
            <w:tcW w:w="823" w:type="dxa"/>
            <w:tcBorders>
              <w:top w:val="nil"/>
              <w:left w:val="nil"/>
              <w:bottom w:val="single" w:sz="4" w:space="0" w:color="auto"/>
              <w:right w:val="single" w:sz="4" w:space="0" w:color="auto"/>
            </w:tcBorders>
            <w:shd w:val="clear" w:color="auto" w:fill="auto"/>
            <w:vAlign w:val="center"/>
          </w:tcPr>
          <w:p w14:paraId="4F537167"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台</w:t>
            </w:r>
          </w:p>
        </w:tc>
        <w:tc>
          <w:tcPr>
            <w:tcW w:w="810" w:type="dxa"/>
            <w:tcBorders>
              <w:top w:val="nil"/>
              <w:left w:val="nil"/>
              <w:bottom w:val="single" w:sz="4" w:space="0" w:color="auto"/>
              <w:right w:val="single" w:sz="4" w:space="0" w:color="auto"/>
            </w:tcBorders>
            <w:shd w:val="clear" w:color="auto" w:fill="auto"/>
            <w:vAlign w:val="center"/>
          </w:tcPr>
          <w:p w14:paraId="4F324EC3"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1 </w:t>
            </w:r>
          </w:p>
        </w:tc>
        <w:tc>
          <w:tcPr>
            <w:tcW w:w="1050" w:type="dxa"/>
            <w:tcBorders>
              <w:top w:val="nil"/>
              <w:left w:val="nil"/>
              <w:bottom w:val="single" w:sz="4" w:space="0" w:color="auto"/>
              <w:right w:val="single" w:sz="4" w:space="0" w:color="auto"/>
            </w:tcBorders>
            <w:shd w:val="clear" w:color="auto" w:fill="auto"/>
            <w:vAlign w:val="center"/>
          </w:tcPr>
          <w:p w14:paraId="58048094"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100.00 </w:t>
            </w:r>
          </w:p>
        </w:tc>
        <w:tc>
          <w:tcPr>
            <w:tcW w:w="1740" w:type="dxa"/>
            <w:tcBorders>
              <w:top w:val="nil"/>
              <w:left w:val="nil"/>
              <w:bottom w:val="single" w:sz="4" w:space="0" w:color="auto"/>
              <w:right w:val="single" w:sz="4" w:space="0" w:color="auto"/>
            </w:tcBorders>
            <w:shd w:val="clear" w:color="auto" w:fill="auto"/>
            <w:vAlign w:val="center"/>
          </w:tcPr>
          <w:p w14:paraId="3FC5A3A1"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br/>
              <w:t>每年清洗一次</w:t>
            </w:r>
          </w:p>
        </w:tc>
      </w:tr>
      <w:tr w:rsidR="00B31E51" w14:paraId="1A6C12B6" w14:textId="77777777">
        <w:trPr>
          <w:gridAfter w:val="1"/>
          <w:wAfter w:w="98" w:type="dxa"/>
          <w:trHeight w:val="720"/>
        </w:trPr>
        <w:tc>
          <w:tcPr>
            <w:tcW w:w="247" w:type="dxa"/>
            <w:tcBorders>
              <w:top w:val="nil"/>
              <w:left w:val="single" w:sz="4" w:space="0" w:color="auto"/>
              <w:bottom w:val="single" w:sz="4" w:space="0" w:color="auto"/>
              <w:right w:val="single" w:sz="4" w:space="0" w:color="auto"/>
            </w:tcBorders>
            <w:shd w:val="clear" w:color="auto" w:fill="auto"/>
            <w:vAlign w:val="center"/>
          </w:tcPr>
          <w:p w14:paraId="0B8D27AF"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17</w:t>
            </w:r>
          </w:p>
        </w:tc>
        <w:tc>
          <w:tcPr>
            <w:tcW w:w="530" w:type="dxa"/>
            <w:tcBorders>
              <w:top w:val="nil"/>
              <w:left w:val="nil"/>
              <w:bottom w:val="single" w:sz="4" w:space="0" w:color="auto"/>
              <w:right w:val="single" w:sz="4" w:space="0" w:color="auto"/>
            </w:tcBorders>
            <w:shd w:val="clear" w:color="auto" w:fill="auto"/>
            <w:vAlign w:val="center"/>
          </w:tcPr>
          <w:p w14:paraId="41382576"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主机过滤器清洗</w:t>
            </w:r>
          </w:p>
        </w:tc>
        <w:tc>
          <w:tcPr>
            <w:tcW w:w="816" w:type="dxa"/>
            <w:tcBorders>
              <w:top w:val="nil"/>
              <w:left w:val="nil"/>
              <w:bottom w:val="single" w:sz="4" w:space="0" w:color="auto"/>
              <w:right w:val="single" w:sz="4" w:space="0" w:color="auto"/>
            </w:tcBorders>
            <w:shd w:val="clear" w:color="auto" w:fill="auto"/>
            <w:vAlign w:val="center"/>
          </w:tcPr>
          <w:p w14:paraId="2202053F"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w:t>
            </w:r>
          </w:p>
        </w:tc>
        <w:tc>
          <w:tcPr>
            <w:tcW w:w="2928" w:type="dxa"/>
            <w:tcBorders>
              <w:top w:val="nil"/>
              <w:left w:val="nil"/>
              <w:bottom w:val="single" w:sz="4" w:space="0" w:color="auto"/>
              <w:right w:val="single" w:sz="4" w:space="0" w:color="auto"/>
            </w:tcBorders>
            <w:shd w:val="clear" w:color="auto" w:fill="auto"/>
            <w:vAlign w:val="center"/>
          </w:tcPr>
          <w:p w14:paraId="42901282" w14:textId="77777777" w:rsidR="00B31E51" w:rsidRDefault="00000000">
            <w:pPr>
              <w:widowControl/>
              <w:jc w:val="left"/>
              <w:rPr>
                <w:rFonts w:ascii="宋体" w:hAnsi="宋体" w:cs="宋体"/>
                <w:color w:val="000000"/>
                <w:kern w:val="0"/>
                <w:sz w:val="20"/>
              </w:rPr>
            </w:pPr>
            <w:r>
              <w:rPr>
                <w:rFonts w:ascii="宋体" w:hAnsi="宋体" w:cs="宋体" w:hint="eastAsia"/>
                <w:color w:val="000000"/>
                <w:kern w:val="0"/>
                <w:sz w:val="20"/>
              </w:rPr>
              <w:t>滤网清洗</w:t>
            </w:r>
            <w:r>
              <w:rPr>
                <w:rFonts w:ascii="宋体" w:hAnsi="宋体" w:cs="宋体" w:hint="eastAsia"/>
                <w:color w:val="000000"/>
                <w:kern w:val="0"/>
                <w:sz w:val="20"/>
              </w:rPr>
              <w:br/>
              <w:t>法兰垫更换</w:t>
            </w:r>
          </w:p>
        </w:tc>
        <w:tc>
          <w:tcPr>
            <w:tcW w:w="823" w:type="dxa"/>
            <w:tcBorders>
              <w:top w:val="nil"/>
              <w:left w:val="nil"/>
              <w:bottom w:val="single" w:sz="4" w:space="0" w:color="auto"/>
              <w:right w:val="single" w:sz="4" w:space="0" w:color="auto"/>
            </w:tcBorders>
            <w:shd w:val="clear" w:color="auto" w:fill="auto"/>
            <w:vAlign w:val="center"/>
          </w:tcPr>
          <w:p w14:paraId="2C22F027"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10" w:type="dxa"/>
            <w:tcBorders>
              <w:top w:val="nil"/>
              <w:left w:val="nil"/>
              <w:bottom w:val="single" w:sz="4" w:space="0" w:color="auto"/>
              <w:right w:val="single" w:sz="4" w:space="0" w:color="auto"/>
            </w:tcBorders>
            <w:shd w:val="clear" w:color="auto" w:fill="auto"/>
            <w:vAlign w:val="center"/>
          </w:tcPr>
          <w:p w14:paraId="5363C35C"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7 </w:t>
            </w:r>
          </w:p>
        </w:tc>
        <w:tc>
          <w:tcPr>
            <w:tcW w:w="1050" w:type="dxa"/>
            <w:tcBorders>
              <w:top w:val="nil"/>
              <w:left w:val="nil"/>
              <w:bottom w:val="single" w:sz="4" w:space="0" w:color="auto"/>
              <w:right w:val="single" w:sz="4" w:space="0" w:color="auto"/>
            </w:tcBorders>
            <w:shd w:val="clear" w:color="auto" w:fill="auto"/>
            <w:vAlign w:val="center"/>
          </w:tcPr>
          <w:p w14:paraId="354A8D4B"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50.00 </w:t>
            </w:r>
          </w:p>
        </w:tc>
        <w:tc>
          <w:tcPr>
            <w:tcW w:w="1740" w:type="dxa"/>
            <w:tcBorders>
              <w:top w:val="nil"/>
              <w:left w:val="nil"/>
              <w:bottom w:val="single" w:sz="4" w:space="0" w:color="auto"/>
              <w:right w:val="single" w:sz="4" w:space="0" w:color="auto"/>
            </w:tcBorders>
            <w:shd w:val="clear" w:color="auto" w:fill="auto"/>
            <w:vAlign w:val="center"/>
          </w:tcPr>
          <w:p w14:paraId="081B4D2B"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br/>
              <w:t>每年清洗一次</w:t>
            </w:r>
          </w:p>
        </w:tc>
      </w:tr>
      <w:tr w:rsidR="00B31E51" w14:paraId="71B21706" w14:textId="77777777">
        <w:trPr>
          <w:gridAfter w:val="1"/>
          <w:wAfter w:w="98" w:type="dxa"/>
          <w:trHeight w:val="480"/>
        </w:trPr>
        <w:tc>
          <w:tcPr>
            <w:tcW w:w="247" w:type="dxa"/>
            <w:tcBorders>
              <w:top w:val="nil"/>
              <w:left w:val="single" w:sz="4" w:space="0" w:color="auto"/>
              <w:bottom w:val="single" w:sz="4" w:space="0" w:color="auto"/>
              <w:right w:val="single" w:sz="4" w:space="0" w:color="auto"/>
            </w:tcBorders>
            <w:shd w:val="clear" w:color="auto" w:fill="auto"/>
            <w:vAlign w:val="center"/>
          </w:tcPr>
          <w:p w14:paraId="3F168A69"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18</w:t>
            </w:r>
          </w:p>
        </w:tc>
        <w:tc>
          <w:tcPr>
            <w:tcW w:w="530" w:type="dxa"/>
            <w:tcBorders>
              <w:top w:val="nil"/>
              <w:left w:val="nil"/>
              <w:bottom w:val="single" w:sz="4" w:space="0" w:color="auto"/>
              <w:right w:val="single" w:sz="4" w:space="0" w:color="auto"/>
            </w:tcBorders>
            <w:shd w:val="clear" w:color="auto" w:fill="auto"/>
            <w:vAlign w:val="center"/>
          </w:tcPr>
          <w:p w14:paraId="5EC8C41F"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回风口清洗</w:t>
            </w:r>
          </w:p>
        </w:tc>
        <w:tc>
          <w:tcPr>
            <w:tcW w:w="816" w:type="dxa"/>
            <w:tcBorders>
              <w:top w:val="nil"/>
              <w:left w:val="nil"/>
              <w:bottom w:val="single" w:sz="4" w:space="0" w:color="auto"/>
              <w:right w:val="single" w:sz="4" w:space="0" w:color="auto"/>
            </w:tcBorders>
            <w:shd w:val="clear" w:color="auto" w:fill="auto"/>
            <w:vAlign w:val="center"/>
          </w:tcPr>
          <w:p w14:paraId="5718BB44"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w:t>
            </w:r>
          </w:p>
        </w:tc>
        <w:tc>
          <w:tcPr>
            <w:tcW w:w="2928" w:type="dxa"/>
            <w:tcBorders>
              <w:top w:val="nil"/>
              <w:left w:val="nil"/>
              <w:bottom w:val="single" w:sz="4" w:space="0" w:color="auto"/>
              <w:right w:val="single" w:sz="4" w:space="0" w:color="auto"/>
            </w:tcBorders>
            <w:shd w:val="clear" w:color="auto" w:fill="auto"/>
            <w:vAlign w:val="center"/>
          </w:tcPr>
          <w:p w14:paraId="6AD51005" w14:textId="77777777" w:rsidR="00B31E51" w:rsidRDefault="00000000">
            <w:pPr>
              <w:widowControl/>
              <w:jc w:val="left"/>
              <w:rPr>
                <w:rFonts w:ascii="宋体" w:hAnsi="宋体" w:cs="宋体"/>
                <w:color w:val="000000"/>
                <w:kern w:val="0"/>
                <w:sz w:val="20"/>
              </w:rPr>
            </w:pPr>
            <w:r>
              <w:rPr>
                <w:rFonts w:ascii="宋体" w:hAnsi="宋体" w:cs="宋体" w:hint="eastAsia"/>
                <w:color w:val="000000"/>
                <w:kern w:val="0"/>
                <w:sz w:val="20"/>
              </w:rPr>
              <w:t>风口表面、滤网清洗</w:t>
            </w:r>
          </w:p>
        </w:tc>
        <w:tc>
          <w:tcPr>
            <w:tcW w:w="823" w:type="dxa"/>
            <w:tcBorders>
              <w:top w:val="nil"/>
              <w:left w:val="nil"/>
              <w:bottom w:val="single" w:sz="4" w:space="0" w:color="auto"/>
              <w:right w:val="single" w:sz="4" w:space="0" w:color="auto"/>
            </w:tcBorders>
            <w:shd w:val="clear" w:color="auto" w:fill="auto"/>
            <w:vAlign w:val="center"/>
          </w:tcPr>
          <w:p w14:paraId="0AD47460"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10" w:type="dxa"/>
            <w:tcBorders>
              <w:top w:val="nil"/>
              <w:left w:val="nil"/>
              <w:bottom w:val="single" w:sz="4" w:space="0" w:color="auto"/>
              <w:right w:val="single" w:sz="4" w:space="0" w:color="auto"/>
            </w:tcBorders>
            <w:shd w:val="clear" w:color="auto" w:fill="auto"/>
            <w:vAlign w:val="center"/>
          </w:tcPr>
          <w:p w14:paraId="1381315D"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40 </w:t>
            </w:r>
          </w:p>
        </w:tc>
        <w:tc>
          <w:tcPr>
            <w:tcW w:w="1050" w:type="dxa"/>
            <w:tcBorders>
              <w:top w:val="nil"/>
              <w:left w:val="nil"/>
              <w:bottom w:val="single" w:sz="4" w:space="0" w:color="auto"/>
              <w:right w:val="single" w:sz="4" w:space="0" w:color="auto"/>
            </w:tcBorders>
            <w:shd w:val="clear" w:color="auto" w:fill="auto"/>
            <w:vAlign w:val="center"/>
          </w:tcPr>
          <w:p w14:paraId="5E4F6FE2"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20.00 </w:t>
            </w:r>
          </w:p>
        </w:tc>
        <w:tc>
          <w:tcPr>
            <w:tcW w:w="1740" w:type="dxa"/>
            <w:tcBorders>
              <w:top w:val="nil"/>
              <w:left w:val="nil"/>
              <w:bottom w:val="single" w:sz="4" w:space="0" w:color="auto"/>
              <w:right w:val="single" w:sz="4" w:space="0" w:color="auto"/>
            </w:tcBorders>
            <w:shd w:val="clear" w:color="auto" w:fill="auto"/>
            <w:vAlign w:val="center"/>
          </w:tcPr>
          <w:p w14:paraId="28842CA9"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每年清洗一次</w:t>
            </w:r>
          </w:p>
        </w:tc>
      </w:tr>
      <w:tr w:rsidR="00B31E51" w14:paraId="4E0E049D" w14:textId="77777777">
        <w:trPr>
          <w:gridAfter w:val="1"/>
          <w:wAfter w:w="98" w:type="dxa"/>
          <w:trHeight w:val="480"/>
        </w:trPr>
        <w:tc>
          <w:tcPr>
            <w:tcW w:w="247" w:type="dxa"/>
            <w:tcBorders>
              <w:top w:val="nil"/>
              <w:left w:val="single" w:sz="4" w:space="0" w:color="auto"/>
              <w:bottom w:val="single" w:sz="4" w:space="0" w:color="auto"/>
              <w:right w:val="single" w:sz="4" w:space="0" w:color="auto"/>
            </w:tcBorders>
            <w:shd w:val="clear" w:color="auto" w:fill="auto"/>
            <w:vAlign w:val="center"/>
          </w:tcPr>
          <w:p w14:paraId="582A33E5"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19</w:t>
            </w:r>
          </w:p>
        </w:tc>
        <w:tc>
          <w:tcPr>
            <w:tcW w:w="530" w:type="dxa"/>
            <w:tcBorders>
              <w:top w:val="nil"/>
              <w:left w:val="nil"/>
              <w:bottom w:val="single" w:sz="4" w:space="0" w:color="auto"/>
              <w:right w:val="single" w:sz="4" w:space="0" w:color="auto"/>
            </w:tcBorders>
            <w:shd w:val="clear" w:color="auto" w:fill="auto"/>
            <w:vAlign w:val="center"/>
          </w:tcPr>
          <w:p w14:paraId="6615B5A0"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出风口</w:t>
            </w:r>
            <w:r>
              <w:rPr>
                <w:rFonts w:ascii="宋体" w:hAnsi="宋体" w:cs="宋体" w:hint="eastAsia"/>
                <w:color w:val="000000"/>
                <w:kern w:val="0"/>
                <w:sz w:val="20"/>
              </w:rPr>
              <w:lastRenderedPageBreak/>
              <w:t>清洗</w:t>
            </w:r>
          </w:p>
        </w:tc>
        <w:tc>
          <w:tcPr>
            <w:tcW w:w="816" w:type="dxa"/>
            <w:tcBorders>
              <w:top w:val="nil"/>
              <w:left w:val="nil"/>
              <w:bottom w:val="single" w:sz="4" w:space="0" w:color="auto"/>
              <w:right w:val="single" w:sz="4" w:space="0" w:color="auto"/>
            </w:tcBorders>
            <w:shd w:val="clear" w:color="auto" w:fill="auto"/>
            <w:vAlign w:val="center"/>
          </w:tcPr>
          <w:p w14:paraId="69E5A85E"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lastRenderedPageBreak/>
              <w:t>/</w:t>
            </w:r>
          </w:p>
        </w:tc>
        <w:tc>
          <w:tcPr>
            <w:tcW w:w="2928" w:type="dxa"/>
            <w:tcBorders>
              <w:top w:val="nil"/>
              <w:left w:val="nil"/>
              <w:bottom w:val="single" w:sz="4" w:space="0" w:color="auto"/>
              <w:right w:val="single" w:sz="4" w:space="0" w:color="auto"/>
            </w:tcBorders>
            <w:shd w:val="clear" w:color="auto" w:fill="auto"/>
            <w:vAlign w:val="center"/>
          </w:tcPr>
          <w:p w14:paraId="2A7917E9" w14:textId="77777777" w:rsidR="00B31E51" w:rsidRDefault="00000000">
            <w:pPr>
              <w:widowControl/>
              <w:jc w:val="left"/>
              <w:rPr>
                <w:rFonts w:ascii="宋体" w:hAnsi="宋体" w:cs="宋体"/>
                <w:color w:val="000000"/>
                <w:kern w:val="0"/>
                <w:sz w:val="20"/>
              </w:rPr>
            </w:pPr>
            <w:r>
              <w:rPr>
                <w:rFonts w:ascii="宋体" w:hAnsi="宋体" w:cs="宋体" w:hint="eastAsia"/>
                <w:color w:val="000000"/>
                <w:kern w:val="0"/>
                <w:sz w:val="20"/>
              </w:rPr>
              <w:t>风口表面清洗</w:t>
            </w:r>
          </w:p>
        </w:tc>
        <w:tc>
          <w:tcPr>
            <w:tcW w:w="823" w:type="dxa"/>
            <w:tcBorders>
              <w:top w:val="nil"/>
              <w:left w:val="nil"/>
              <w:bottom w:val="single" w:sz="4" w:space="0" w:color="auto"/>
              <w:right w:val="single" w:sz="4" w:space="0" w:color="auto"/>
            </w:tcBorders>
            <w:shd w:val="clear" w:color="auto" w:fill="auto"/>
            <w:vAlign w:val="center"/>
          </w:tcPr>
          <w:p w14:paraId="0296FF7E"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10" w:type="dxa"/>
            <w:tcBorders>
              <w:top w:val="nil"/>
              <w:left w:val="nil"/>
              <w:bottom w:val="single" w:sz="4" w:space="0" w:color="auto"/>
              <w:right w:val="single" w:sz="4" w:space="0" w:color="auto"/>
            </w:tcBorders>
            <w:shd w:val="clear" w:color="auto" w:fill="auto"/>
            <w:vAlign w:val="center"/>
          </w:tcPr>
          <w:p w14:paraId="75D440F0"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89 </w:t>
            </w:r>
          </w:p>
        </w:tc>
        <w:tc>
          <w:tcPr>
            <w:tcW w:w="1050" w:type="dxa"/>
            <w:tcBorders>
              <w:top w:val="nil"/>
              <w:left w:val="nil"/>
              <w:bottom w:val="single" w:sz="4" w:space="0" w:color="auto"/>
              <w:right w:val="single" w:sz="4" w:space="0" w:color="auto"/>
            </w:tcBorders>
            <w:shd w:val="clear" w:color="auto" w:fill="auto"/>
            <w:vAlign w:val="center"/>
          </w:tcPr>
          <w:p w14:paraId="6ACC31EC"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10.00 </w:t>
            </w:r>
          </w:p>
        </w:tc>
        <w:tc>
          <w:tcPr>
            <w:tcW w:w="1740" w:type="dxa"/>
            <w:tcBorders>
              <w:top w:val="nil"/>
              <w:left w:val="nil"/>
              <w:bottom w:val="single" w:sz="4" w:space="0" w:color="auto"/>
              <w:right w:val="single" w:sz="4" w:space="0" w:color="auto"/>
            </w:tcBorders>
            <w:shd w:val="clear" w:color="auto" w:fill="auto"/>
            <w:vAlign w:val="center"/>
          </w:tcPr>
          <w:p w14:paraId="36A40985"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每年清洗一次</w:t>
            </w:r>
          </w:p>
        </w:tc>
      </w:tr>
      <w:tr w:rsidR="00B31E51" w14:paraId="126DF8D4" w14:textId="77777777">
        <w:trPr>
          <w:gridAfter w:val="1"/>
          <w:wAfter w:w="98" w:type="dxa"/>
          <w:trHeight w:val="480"/>
        </w:trPr>
        <w:tc>
          <w:tcPr>
            <w:tcW w:w="247" w:type="dxa"/>
            <w:tcBorders>
              <w:top w:val="nil"/>
              <w:left w:val="single" w:sz="4" w:space="0" w:color="auto"/>
              <w:bottom w:val="single" w:sz="4" w:space="0" w:color="auto"/>
              <w:right w:val="single" w:sz="4" w:space="0" w:color="auto"/>
            </w:tcBorders>
            <w:shd w:val="clear" w:color="auto" w:fill="auto"/>
            <w:vAlign w:val="center"/>
          </w:tcPr>
          <w:p w14:paraId="0AD3D7F3"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20</w:t>
            </w:r>
          </w:p>
        </w:tc>
        <w:tc>
          <w:tcPr>
            <w:tcW w:w="530" w:type="dxa"/>
            <w:tcBorders>
              <w:top w:val="nil"/>
              <w:left w:val="nil"/>
              <w:bottom w:val="single" w:sz="4" w:space="0" w:color="auto"/>
              <w:right w:val="single" w:sz="4" w:space="0" w:color="auto"/>
            </w:tcBorders>
            <w:shd w:val="clear" w:color="auto" w:fill="auto"/>
            <w:vAlign w:val="center"/>
          </w:tcPr>
          <w:p w14:paraId="7C1041BE"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排风口清洗</w:t>
            </w:r>
          </w:p>
        </w:tc>
        <w:tc>
          <w:tcPr>
            <w:tcW w:w="816" w:type="dxa"/>
            <w:tcBorders>
              <w:top w:val="nil"/>
              <w:left w:val="nil"/>
              <w:bottom w:val="single" w:sz="4" w:space="0" w:color="auto"/>
              <w:right w:val="single" w:sz="4" w:space="0" w:color="auto"/>
            </w:tcBorders>
            <w:shd w:val="clear" w:color="auto" w:fill="auto"/>
            <w:vAlign w:val="center"/>
          </w:tcPr>
          <w:p w14:paraId="16B70645"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w:t>
            </w:r>
          </w:p>
        </w:tc>
        <w:tc>
          <w:tcPr>
            <w:tcW w:w="2928" w:type="dxa"/>
            <w:tcBorders>
              <w:top w:val="nil"/>
              <w:left w:val="nil"/>
              <w:bottom w:val="single" w:sz="4" w:space="0" w:color="auto"/>
              <w:right w:val="single" w:sz="4" w:space="0" w:color="auto"/>
            </w:tcBorders>
            <w:shd w:val="clear" w:color="auto" w:fill="auto"/>
            <w:vAlign w:val="center"/>
          </w:tcPr>
          <w:p w14:paraId="06783C71" w14:textId="77777777" w:rsidR="00B31E51" w:rsidRDefault="00000000">
            <w:pPr>
              <w:widowControl/>
              <w:jc w:val="left"/>
              <w:rPr>
                <w:rFonts w:ascii="宋体" w:hAnsi="宋体" w:cs="宋体"/>
                <w:color w:val="000000"/>
                <w:kern w:val="0"/>
                <w:sz w:val="20"/>
              </w:rPr>
            </w:pPr>
            <w:r>
              <w:rPr>
                <w:rFonts w:ascii="宋体" w:hAnsi="宋体" w:cs="宋体" w:hint="eastAsia"/>
                <w:color w:val="000000"/>
                <w:kern w:val="0"/>
                <w:sz w:val="20"/>
              </w:rPr>
              <w:t>风口表面清洗</w:t>
            </w:r>
          </w:p>
        </w:tc>
        <w:tc>
          <w:tcPr>
            <w:tcW w:w="823" w:type="dxa"/>
            <w:tcBorders>
              <w:top w:val="nil"/>
              <w:left w:val="nil"/>
              <w:bottom w:val="single" w:sz="4" w:space="0" w:color="auto"/>
              <w:right w:val="single" w:sz="4" w:space="0" w:color="auto"/>
            </w:tcBorders>
            <w:shd w:val="clear" w:color="auto" w:fill="auto"/>
            <w:vAlign w:val="center"/>
          </w:tcPr>
          <w:p w14:paraId="4DB37771"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个</w:t>
            </w:r>
          </w:p>
        </w:tc>
        <w:tc>
          <w:tcPr>
            <w:tcW w:w="810" w:type="dxa"/>
            <w:tcBorders>
              <w:top w:val="nil"/>
              <w:left w:val="nil"/>
              <w:bottom w:val="single" w:sz="4" w:space="0" w:color="auto"/>
              <w:right w:val="single" w:sz="4" w:space="0" w:color="auto"/>
            </w:tcBorders>
            <w:shd w:val="clear" w:color="auto" w:fill="auto"/>
            <w:vAlign w:val="center"/>
          </w:tcPr>
          <w:p w14:paraId="78FA1352"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57 </w:t>
            </w:r>
          </w:p>
        </w:tc>
        <w:tc>
          <w:tcPr>
            <w:tcW w:w="1050" w:type="dxa"/>
            <w:tcBorders>
              <w:top w:val="nil"/>
              <w:left w:val="nil"/>
              <w:bottom w:val="single" w:sz="4" w:space="0" w:color="auto"/>
              <w:right w:val="single" w:sz="4" w:space="0" w:color="auto"/>
            </w:tcBorders>
            <w:shd w:val="clear" w:color="auto" w:fill="auto"/>
            <w:vAlign w:val="center"/>
          </w:tcPr>
          <w:p w14:paraId="2CC438DC"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10.00 </w:t>
            </w:r>
          </w:p>
        </w:tc>
        <w:tc>
          <w:tcPr>
            <w:tcW w:w="1740" w:type="dxa"/>
            <w:tcBorders>
              <w:top w:val="nil"/>
              <w:left w:val="nil"/>
              <w:bottom w:val="single" w:sz="4" w:space="0" w:color="auto"/>
              <w:right w:val="single" w:sz="4" w:space="0" w:color="auto"/>
            </w:tcBorders>
            <w:shd w:val="clear" w:color="auto" w:fill="auto"/>
            <w:vAlign w:val="center"/>
          </w:tcPr>
          <w:p w14:paraId="7EC6245D"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每年清洗一次</w:t>
            </w:r>
          </w:p>
        </w:tc>
      </w:tr>
      <w:tr w:rsidR="00B31E51" w14:paraId="50A227D7" w14:textId="77777777">
        <w:trPr>
          <w:gridAfter w:val="1"/>
          <w:wAfter w:w="98" w:type="dxa"/>
          <w:trHeight w:val="1812"/>
        </w:trPr>
        <w:tc>
          <w:tcPr>
            <w:tcW w:w="247" w:type="dxa"/>
            <w:tcBorders>
              <w:top w:val="nil"/>
              <w:left w:val="single" w:sz="4" w:space="0" w:color="auto"/>
              <w:bottom w:val="single" w:sz="4" w:space="0" w:color="auto"/>
              <w:right w:val="single" w:sz="4" w:space="0" w:color="auto"/>
            </w:tcBorders>
            <w:shd w:val="clear" w:color="auto" w:fill="auto"/>
            <w:vAlign w:val="center"/>
          </w:tcPr>
          <w:p w14:paraId="1FEF8601"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21</w:t>
            </w:r>
          </w:p>
        </w:tc>
        <w:tc>
          <w:tcPr>
            <w:tcW w:w="530" w:type="dxa"/>
            <w:tcBorders>
              <w:top w:val="nil"/>
              <w:left w:val="nil"/>
              <w:bottom w:val="single" w:sz="4" w:space="0" w:color="auto"/>
              <w:right w:val="single" w:sz="4" w:space="0" w:color="auto"/>
            </w:tcBorders>
            <w:shd w:val="clear" w:color="auto" w:fill="auto"/>
            <w:vAlign w:val="center"/>
          </w:tcPr>
          <w:p w14:paraId="42F4958D"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风系统维保</w:t>
            </w:r>
          </w:p>
        </w:tc>
        <w:tc>
          <w:tcPr>
            <w:tcW w:w="816" w:type="dxa"/>
            <w:tcBorders>
              <w:top w:val="nil"/>
              <w:left w:val="nil"/>
              <w:bottom w:val="single" w:sz="4" w:space="0" w:color="auto"/>
              <w:right w:val="single" w:sz="4" w:space="0" w:color="auto"/>
            </w:tcBorders>
            <w:shd w:val="clear" w:color="auto" w:fill="auto"/>
            <w:vAlign w:val="center"/>
          </w:tcPr>
          <w:p w14:paraId="3C1A1D1C"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w:t>
            </w:r>
          </w:p>
        </w:tc>
        <w:tc>
          <w:tcPr>
            <w:tcW w:w="2928" w:type="dxa"/>
            <w:tcBorders>
              <w:top w:val="nil"/>
              <w:left w:val="nil"/>
              <w:bottom w:val="single" w:sz="4" w:space="0" w:color="auto"/>
              <w:right w:val="single" w:sz="4" w:space="0" w:color="auto"/>
            </w:tcBorders>
            <w:shd w:val="clear" w:color="auto" w:fill="auto"/>
            <w:vAlign w:val="center"/>
          </w:tcPr>
          <w:p w14:paraId="50DBA1AC" w14:textId="77777777" w:rsidR="00B31E51" w:rsidRDefault="00000000">
            <w:pPr>
              <w:widowControl/>
              <w:jc w:val="left"/>
              <w:rPr>
                <w:rFonts w:ascii="宋体" w:hAnsi="宋体" w:cs="宋体"/>
                <w:kern w:val="0"/>
                <w:sz w:val="18"/>
                <w:szCs w:val="18"/>
              </w:rPr>
            </w:pPr>
            <w:r>
              <w:rPr>
                <w:rFonts w:ascii="宋体" w:hAnsi="宋体" w:cs="宋体" w:hint="eastAsia"/>
                <w:kern w:val="0"/>
                <w:sz w:val="18"/>
                <w:szCs w:val="18"/>
              </w:rPr>
              <w:t>风管、风阀的日常维护、检查、运行状态记录；处理突发故障</w:t>
            </w:r>
          </w:p>
        </w:tc>
        <w:tc>
          <w:tcPr>
            <w:tcW w:w="823" w:type="dxa"/>
            <w:tcBorders>
              <w:top w:val="nil"/>
              <w:left w:val="nil"/>
              <w:bottom w:val="single" w:sz="4" w:space="0" w:color="auto"/>
              <w:right w:val="single" w:sz="4" w:space="0" w:color="auto"/>
            </w:tcBorders>
            <w:shd w:val="clear" w:color="auto" w:fill="auto"/>
            <w:vAlign w:val="center"/>
          </w:tcPr>
          <w:p w14:paraId="14D62FE9"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项</w:t>
            </w:r>
          </w:p>
        </w:tc>
        <w:tc>
          <w:tcPr>
            <w:tcW w:w="810" w:type="dxa"/>
            <w:tcBorders>
              <w:top w:val="nil"/>
              <w:left w:val="nil"/>
              <w:bottom w:val="single" w:sz="4" w:space="0" w:color="auto"/>
              <w:right w:val="single" w:sz="4" w:space="0" w:color="auto"/>
            </w:tcBorders>
            <w:shd w:val="clear" w:color="auto" w:fill="auto"/>
            <w:vAlign w:val="center"/>
          </w:tcPr>
          <w:p w14:paraId="77F8AAC0" w14:textId="77777777" w:rsidR="00B31E51" w:rsidRDefault="00000000">
            <w:pPr>
              <w:widowControl/>
              <w:jc w:val="center"/>
              <w:rPr>
                <w:rFonts w:ascii="宋体" w:hAnsi="宋体" w:cs="宋体"/>
                <w:color w:val="000000"/>
                <w:kern w:val="0"/>
                <w:sz w:val="20"/>
              </w:rPr>
            </w:pPr>
            <w:r>
              <w:rPr>
                <w:rFonts w:ascii="宋体" w:hAnsi="宋体" w:cs="宋体" w:hint="eastAsia"/>
                <w:color w:val="000000"/>
                <w:kern w:val="0"/>
                <w:sz w:val="20"/>
              </w:rPr>
              <w:t xml:space="preserve">1 </w:t>
            </w:r>
          </w:p>
        </w:tc>
        <w:tc>
          <w:tcPr>
            <w:tcW w:w="1050" w:type="dxa"/>
            <w:tcBorders>
              <w:top w:val="nil"/>
              <w:left w:val="nil"/>
              <w:bottom w:val="single" w:sz="4" w:space="0" w:color="auto"/>
              <w:right w:val="single" w:sz="4" w:space="0" w:color="auto"/>
            </w:tcBorders>
            <w:shd w:val="clear" w:color="auto" w:fill="auto"/>
            <w:vAlign w:val="center"/>
          </w:tcPr>
          <w:p w14:paraId="19BB6EEE" w14:textId="77777777" w:rsidR="00B31E51" w:rsidRDefault="00000000">
            <w:pPr>
              <w:widowControl/>
              <w:jc w:val="center"/>
              <w:rPr>
                <w:rFonts w:ascii="宋体" w:hAnsi="宋体" w:cs="宋体"/>
                <w:color w:val="000000"/>
                <w:kern w:val="0"/>
                <w:sz w:val="20"/>
              </w:rPr>
            </w:pPr>
            <w:r>
              <w:rPr>
                <w:rFonts w:asciiTheme="minorEastAsia" w:eastAsiaTheme="minorEastAsia" w:hAnsiTheme="minorEastAsia" w:cs="宋体" w:hint="eastAsia"/>
                <w:color w:val="000000"/>
                <w:kern w:val="0"/>
                <w:sz w:val="18"/>
                <w:szCs w:val="18"/>
              </w:rPr>
              <w:t xml:space="preserve">500.00 </w:t>
            </w:r>
          </w:p>
        </w:tc>
        <w:tc>
          <w:tcPr>
            <w:tcW w:w="1740" w:type="dxa"/>
            <w:tcBorders>
              <w:top w:val="nil"/>
              <w:left w:val="nil"/>
              <w:bottom w:val="single" w:sz="4" w:space="0" w:color="auto"/>
              <w:right w:val="single" w:sz="4" w:space="0" w:color="auto"/>
            </w:tcBorders>
            <w:shd w:val="clear" w:color="auto" w:fill="auto"/>
            <w:vAlign w:val="center"/>
          </w:tcPr>
          <w:p w14:paraId="469B5895" w14:textId="77777777" w:rsidR="00B31E51" w:rsidRDefault="00000000">
            <w:pPr>
              <w:widowControl/>
              <w:jc w:val="left"/>
              <w:rPr>
                <w:rFonts w:ascii="宋体" w:hAnsi="宋体" w:cs="宋体"/>
                <w:kern w:val="0"/>
                <w:sz w:val="18"/>
                <w:szCs w:val="18"/>
              </w:rPr>
            </w:pPr>
            <w:r>
              <w:rPr>
                <w:rFonts w:ascii="宋体" w:hAnsi="宋体" w:cs="宋体" w:hint="eastAsia"/>
                <w:kern w:val="0"/>
                <w:sz w:val="18"/>
                <w:szCs w:val="18"/>
              </w:rPr>
              <w:br/>
              <w:t>使用季节每月例行巡视一次，接报修2小时响应，24内到场，一般性故障24小时内解决，不能现场解决的故障需提供解决方案</w:t>
            </w:r>
          </w:p>
        </w:tc>
      </w:tr>
    </w:tbl>
    <w:p w14:paraId="77DF4988" w14:textId="77777777" w:rsidR="00B31E51" w:rsidRDefault="00000000">
      <w:pPr>
        <w:spacing w:line="600" w:lineRule="exact"/>
        <w:rPr>
          <w:rFonts w:ascii="宋体" w:hAnsi="宋体"/>
          <w:b/>
          <w:color w:val="000000" w:themeColor="text1"/>
          <w:sz w:val="24"/>
        </w:rPr>
      </w:pPr>
      <w:r>
        <w:rPr>
          <w:rFonts w:ascii="宋体" w:hAnsi="宋体" w:hint="eastAsia"/>
          <w:b/>
          <w:color w:val="000000" w:themeColor="text1"/>
          <w:sz w:val="24"/>
        </w:rPr>
        <w:t>（三）本项目商务服务需求：</w:t>
      </w:r>
    </w:p>
    <w:p w14:paraId="4C14CBDC" w14:textId="77777777" w:rsidR="00B31E51" w:rsidRDefault="00000000">
      <w:pPr>
        <w:pStyle w:val="a0"/>
        <w:spacing w:line="276" w:lineRule="auto"/>
        <w:jc w:val="left"/>
        <w:rPr>
          <w:rFonts w:ascii="楷体_GB2312" w:eastAsia="楷体_GB2312" w:hAnsi="楷体_GB2312"/>
          <w:b w:val="0"/>
          <w:sz w:val="24"/>
          <w:szCs w:val="24"/>
        </w:rPr>
      </w:pPr>
      <w:r>
        <w:rPr>
          <w:rFonts w:ascii="楷体_GB2312" w:eastAsia="楷体_GB2312" w:hAnsi="楷体_GB2312" w:hint="eastAsia"/>
          <w:b w:val="0"/>
          <w:sz w:val="24"/>
          <w:szCs w:val="24"/>
        </w:rPr>
        <w:t xml:space="preserve">   1.有人员相对固定的专业的维保队伍；2.维保人员技术熟练，专业，有一定的人格素养（着装整洁、为人谦逊、交流沟通顺畅）。</w:t>
      </w:r>
    </w:p>
    <w:p w14:paraId="54DD8EA9" w14:textId="77777777" w:rsidR="00B31E51" w:rsidRDefault="00000000">
      <w:pPr>
        <w:spacing w:line="276" w:lineRule="auto"/>
        <w:rPr>
          <w:rFonts w:ascii="楷体_GB2312" w:eastAsia="楷体_GB2312" w:hAnsi="楷体_GB2312"/>
          <w:sz w:val="24"/>
        </w:rPr>
      </w:pPr>
      <w:r>
        <w:rPr>
          <w:rFonts w:ascii="楷体_GB2312" w:eastAsia="楷体_GB2312" w:hAnsi="楷体_GB2312" w:hint="eastAsia"/>
          <w:sz w:val="24"/>
        </w:rPr>
        <w:t xml:space="preserve">   3.备件备品较齐全，维修工具、用具专业可靠。</w:t>
      </w:r>
    </w:p>
    <w:p w14:paraId="52B6DE22" w14:textId="77777777" w:rsidR="00B31E51" w:rsidRPr="00647DE2" w:rsidRDefault="00000000">
      <w:pPr>
        <w:spacing w:before="240" w:after="60"/>
        <w:jc w:val="left"/>
        <w:outlineLvl w:val="0"/>
        <w:rPr>
          <w:rFonts w:asciiTheme="majorEastAsia" w:eastAsiaTheme="majorEastAsia" w:hAnsiTheme="majorEastAsia" w:cstheme="majorBidi"/>
          <w:b/>
          <w:bCs/>
          <w:color w:val="000000" w:themeColor="text1"/>
          <w:sz w:val="24"/>
          <w:szCs w:val="24"/>
        </w:rPr>
      </w:pPr>
      <w:r>
        <w:rPr>
          <w:rFonts w:asciiTheme="majorEastAsia" w:eastAsiaTheme="majorEastAsia" w:hAnsiTheme="majorEastAsia" w:cstheme="majorBidi" w:hint="eastAsia"/>
          <w:b/>
          <w:bCs/>
          <w:color w:val="000000" w:themeColor="text1"/>
          <w:sz w:val="24"/>
          <w:szCs w:val="24"/>
        </w:rPr>
        <w:t>（四</w:t>
      </w:r>
      <w:r w:rsidRPr="00647DE2">
        <w:rPr>
          <w:rFonts w:asciiTheme="majorEastAsia" w:eastAsiaTheme="majorEastAsia" w:hAnsiTheme="majorEastAsia" w:cstheme="majorBidi" w:hint="eastAsia"/>
          <w:b/>
          <w:bCs/>
          <w:color w:val="000000" w:themeColor="text1"/>
          <w:sz w:val="24"/>
          <w:szCs w:val="24"/>
        </w:rPr>
        <w:t>）报价要求：</w:t>
      </w:r>
    </w:p>
    <w:p w14:paraId="7C2B8333" w14:textId="1F09A504" w:rsidR="006E1995" w:rsidRPr="00647DE2" w:rsidRDefault="00000000" w:rsidP="006E1995">
      <w:pPr>
        <w:ind w:firstLineChars="200" w:firstLine="480"/>
        <w:rPr>
          <w:rFonts w:asciiTheme="majorEastAsia" w:eastAsiaTheme="majorEastAsia" w:hAnsiTheme="majorEastAsia"/>
          <w:color w:val="000000" w:themeColor="text1"/>
          <w:sz w:val="24"/>
        </w:rPr>
      </w:pPr>
      <w:r w:rsidRPr="00647DE2">
        <w:rPr>
          <w:rFonts w:asciiTheme="majorEastAsia" w:eastAsiaTheme="majorEastAsia" w:hAnsiTheme="majorEastAsia" w:hint="eastAsia"/>
          <w:color w:val="000000" w:themeColor="text1"/>
          <w:sz w:val="24"/>
        </w:rPr>
        <w:t>1.本次报价采用下浮</w:t>
      </w:r>
      <w:r w:rsidR="006E1995" w:rsidRPr="00647DE2">
        <w:rPr>
          <w:rFonts w:asciiTheme="majorEastAsia" w:eastAsiaTheme="majorEastAsia" w:hAnsiTheme="majorEastAsia" w:hint="eastAsia"/>
          <w:color w:val="000000" w:themeColor="text1"/>
          <w:sz w:val="24"/>
        </w:rPr>
        <w:t>率</w:t>
      </w:r>
      <w:r w:rsidRPr="00647DE2">
        <w:rPr>
          <w:rFonts w:asciiTheme="majorEastAsia" w:eastAsiaTheme="majorEastAsia" w:hAnsiTheme="majorEastAsia" w:hint="eastAsia"/>
          <w:color w:val="000000" w:themeColor="text1"/>
          <w:sz w:val="24"/>
        </w:rPr>
        <w:t>报价方式，</w:t>
      </w:r>
      <w:r w:rsidR="006E1995" w:rsidRPr="00647DE2">
        <w:rPr>
          <w:rFonts w:asciiTheme="majorEastAsia" w:eastAsiaTheme="majorEastAsia" w:hAnsiTheme="majorEastAsia" w:hint="eastAsia"/>
          <w:color w:val="000000" w:themeColor="text1"/>
          <w:sz w:val="24"/>
        </w:rPr>
        <w:t>限价清单（一）、（二）中的单价限价为进行下浮率报价的基准价，</w:t>
      </w:r>
      <w:r w:rsidRPr="00647DE2">
        <w:rPr>
          <w:rFonts w:asciiTheme="majorEastAsia" w:eastAsiaTheme="majorEastAsia" w:hAnsiTheme="majorEastAsia" w:hint="eastAsia"/>
          <w:color w:val="000000" w:themeColor="text1"/>
          <w:sz w:val="24"/>
        </w:rPr>
        <w:t>竞选供应商对限价清单（一）、（二）中的维保项目进行统一的下浮率报价。下浮率保留小数点后一位。例如：20.0%、22.3%.</w:t>
      </w:r>
      <w:r w:rsidR="006E1995" w:rsidRPr="00647DE2">
        <w:rPr>
          <w:rFonts w:asciiTheme="majorEastAsia" w:eastAsiaTheme="majorEastAsia" w:hAnsiTheme="majorEastAsia" w:hint="eastAsia"/>
          <w:color w:val="000000" w:themeColor="text1"/>
          <w:sz w:val="24"/>
        </w:rPr>
        <w:t>所报下浮率最高者，成为该项目的中选商。</w:t>
      </w:r>
    </w:p>
    <w:p w14:paraId="4C74980A" w14:textId="2F988FE7" w:rsidR="00B31E51" w:rsidRPr="00647DE2" w:rsidRDefault="006E1995" w:rsidP="006E1995">
      <w:pPr>
        <w:ind w:firstLineChars="200" w:firstLine="480"/>
        <w:rPr>
          <w:rFonts w:asciiTheme="majorEastAsia" w:eastAsiaTheme="majorEastAsia" w:hAnsiTheme="majorEastAsia"/>
          <w:color w:val="000000" w:themeColor="text1"/>
          <w:sz w:val="24"/>
        </w:rPr>
      </w:pPr>
      <w:r w:rsidRPr="00647DE2">
        <w:rPr>
          <w:rFonts w:asciiTheme="majorEastAsia" w:eastAsiaTheme="majorEastAsia" w:hAnsiTheme="majorEastAsia"/>
          <w:color w:val="000000" w:themeColor="text1"/>
          <w:sz w:val="24"/>
        </w:rPr>
        <w:t>2</w:t>
      </w:r>
      <w:r w:rsidRPr="00647DE2">
        <w:rPr>
          <w:rFonts w:asciiTheme="majorEastAsia" w:eastAsiaTheme="majorEastAsia" w:hAnsiTheme="majorEastAsia" w:hint="eastAsia"/>
          <w:color w:val="000000" w:themeColor="text1"/>
          <w:sz w:val="24"/>
        </w:rPr>
        <w:t>.后续对相应维保项目的实际收费=限价清单（一）、（二）中的单价限价乘以所报下浮率。例如：供应商A所报下浮率为20.0%,则维保项目（2P空调的清洗内机）的实际收费=</w:t>
      </w:r>
      <w:r w:rsidRPr="00647DE2">
        <w:rPr>
          <w:rFonts w:asciiTheme="majorEastAsia" w:eastAsiaTheme="majorEastAsia" w:hAnsiTheme="majorEastAsia"/>
          <w:color w:val="000000" w:themeColor="text1"/>
          <w:sz w:val="24"/>
        </w:rPr>
        <w:t>100</w:t>
      </w:r>
      <w:r w:rsidRPr="00647DE2">
        <w:rPr>
          <w:rFonts w:asciiTheme="majorEastAsia" w:eastAsiaTheme="majorEastAsia" w:hAnsiTheme="majorEastAsia" w:hint="eastAsia"/>
          <w:color w:val="000000" w:themeColor="text1"/>
          <w:sz w:val="24"/>
        </w:rPr>
        <w:t>元*</w:t>
      </w:r>
      <w:r w:rsidRPr="00647DE2">
        <w:rPr>
          <w:rFonts w:asciiTheme="majorEastAsia" w:eastAsiaTheme="majorEastAsia" w:hAnsiTheme="majorEastAsia"/>
          <w:color w:val="000000" w:themeColor="text1"/>
          <w:sz w:val="24"/>
        </w:rPr>
        <w:t>20</w:t>
      </w:r>
      <w:r w:rsidRPr="00647DE2">
        <w:rPr>
          <w:rFonts w:asciiTheme="majorEastAsia" w:eastAsiaTheme="majorEastAsia" w:hAnsiTheme="majorEastAsia" w:hint="eastAsia"/>
          <w:color w:val="000000" w:themeColor="text1"/>
          <w:sz w:val="24"/>
        </w:rPr>
        <w:t>%=</w:t>
      </w:r>
      <w:r w:rsidRPr="00647DE2">
        <w:rPr>
          <w:rFonts w:asciiTheme="majorEastAsia" w:eastAsiaTheme="majorEastAsia" w:hAnsiTheme="majorEastAsia"/>
          <w:color w:val="000000" w:themeColor="text1"/>
          <w:sz w:val="24"/>
        </w:rPr>
        <w:t>80</w:t>
      </w:r>
      <w:r w:rsidRPr="00647DE2">
        <w:rPr>
          <w:rFonts w:asciiTheme="majorEastAsia" w:eastAsiaTheme="majorEastAsia" w:hAnsiTheme="majorEastAsia" w:hint="eastAsia"/>
          <w:color w:val="000000" w:themeColor="text1"/>
          <w:sz w:val="24"/>
        </w:rPr>
        <w:t>元。</w:t>
      </w:r>
    </w:p>
    <w:p w14:paraId="2FF9A1BC" w14:textId="3A958DE9" w:rsidR="00B31E51" w:rsidRDefault="00000000" w:rsidP="006E1995">
      <w:pPr>
        <w:ind w:firstLineChars="200" w:firstLine="480"/>
        <w:rPr>
          <w:rFonts w:asciiTheme="majorEastAsia" w:eastAsiaTheme="majorEastAsia" w:hAnsiTheme="majorEastAsia"/>
          <w:sz w:val="24"/>
        </w:rPr>
      </w:pPr>
      <w:r>
        <w:rPr>
          <w:rFonts w:asciiTheme="majorEastAsia" w:eastAsiaTheme="majorEastAsia" w:hAnsiTheme="majorEastAsia" w:hint="eastAsia"/>
          <w:sz w:val="24"/>
        </w:rPr>
        <w:t>2.表中未列出的维修项目，经采购人市场询价调研后与成交商议定价格，作为服务价格。</w:t>
      </w:r>
    </w:p>
    <w:p w14:paraId="16BE6491" w14:textId="50C769D8" w:rsidR="00B31E51" w:rsidRPr="00647DE2" w:rsidRDefault="00000000" w:rsidP="006E1995">
      <w:pPr>
        <w:widowControl/>
        <w:spacing w:line="360" w:lineRule="auto"/>
        <w:ind w:firstLineChars="200" w:firstLine="480"/>
        <w:rPr>
          <w:rFonts w:ascii="宋体" w:hAnsi="宋体"/>
          <w:color w:val="000000" w:themeColor="text1"/>
          <w:kern w:val="0"/>
          <w:sz w:val="24"/>
        </w:rPr>
      </w:pPr>
      <w:r w:rsidRPr="00647DE2">
        <w:rPr>
          <w:rFonts w:ascii="宋体" w:hAnsi="宋体" w:hint="eastAsia"/>
          <w:color w:val="000000" w:themeColor="text1"/>
          <w:kern w:val="0"/>
          <w:sz w:val="24"/>
        </w:rPr>
        <w:lastRenderedPageBreak/>
        <w:t>3.请各潜在供应商在报价系统提交</w:t>
      </w:r>
      <w:r w:rsidR="006E1995" w:rsidRPr="00647DE2">
        <w:rPr>
          <w:rFonts w:ascii="宋体" w:hAnsi="宋体" w:hint="eastAsia"/>
          <w:color w:val="000000" w:themeColor="text1"/>
          <w:kern w:val="0"/>
          <w:sz w:val="24"/>
        </w:rPr>
        <w:t>下浮率</w:t>
      </w:r>
      <w:r w:rsidRPr="00647DE2">
        <w:rPr>
          <w:rFonts w:ascii="宋体" w:hAnsi="宋体" w:hint="eastAsia"/>
          <w:color w:val="000000" w:themeColor="text1"/>
          <w:kern w:val="0"/>
          <w:sz w:val="24"/>
        </w:rPr>
        <w:t>后，并同步上传</w:t>
      </w:r>
      <w:r w:rsidR="006E1995" w:rsidRPr="00647DE2">
        <w:rPr>
          <w:rFonts w:ascii="宋体" w:hAnsi="宋体" w:hint="eastAsia"/>
          <w:color w:val="000000" w:themeColor="text1"/>
          <w:kern w:val="0"/>
          <w:sz w:val="24"/>
        </w:rPr>
        <w:t>所报下浮率的报表（其格式由供应商自拟，内容应完整有效）</w:t>
      </w:r>
      <w:r w:rsidRPr="00647DE2">
        <w:rPr>
          <w:rFonts w:ascii="宋体" w:hAnsi="宋体" w:hint="eastAsia"/>
          <w:color w:val="000000" w:themeColor="text1"/>
          <w:kern w:val="0"/>
          <w:sz w:val="24"/>
        </w:rPr>
        <w:t>，加盖鲜章。</w:t>
      </w:r>
    </w:p>
    <w:p w14:paraId="2124DC27" w14:textId="77777777" w:rsidR="00B31E51" w:rsidRDefault="00B31E51">
      <w:pPr>
        <w:widowControl/>
        <w:spacing w:line="360" w:lineRule="auto"/>
        <w:rPr>
          <w:rFonts w:ascii="宋体" w:hAnsi="宋体"/>
          <w:color w:val="000000" w:themeColor="text1"/>
          <w:kern w:val="0"/>
          <w:sz w:val="24"/>
        </w:rPr>
      </w:pPr>
    </w:p>
    <w:p w14:paraId="1E1E96F7" w14:textId="77777777" w:rsidR="00B31E51" w:rsidRDefault="00000000">
      <w:pPr>
        <w:widowControl/>
        <w:spacing w:line="360" w:lineRule="auto"/>
        <w:rPr>
          <w:rFonts w:ascii="宋体" w:hAnsi="宋体"/>
          <w:color w:val="000000" w:themeColor="text1"/>
          <w:kern w:val="0"/>
          <w:sz w:val="24"/>
        </w:rPr>
      </w:pPr>
      <w:r>
        <w:rPr>
          <w:rFonts w:ascii="宋体" w:hAnsi="宋体" w:hint="eastAsia"/>
          <w:color w:val="000000" w:themeColor="text1"/>
          <w:kern w:val="0"/>
          <w:sz w:val="24"/>
        </w:rPr>
        <w:t>（五）本项目实质性需求：A、无                        （ √ ）</w:t>
      </w:r>
    </w:p>
    <w:p w14:paraId="1692508F" w14:textId="77777777" w:rsidR="00B31E51" w:rsidRDefault="00000000">
      <w:pPr>
        <w:widowControl/>
        <w:spacing w:line="360" w:lineRule="auto"/>
        <w:rPr>
          <w:rFonts w:ascii="宋体" w:hAnsi="宋体"/>
          <w:color w:val="000000" w:themeColor="text1"/>
          <w:kern w:val="0"/>
          <w:sz w:val="24"/>
        </w:rPr>
      </w:pPr>
      <w:r>
        <w:rPr>
          <w:rFonts w:ascii="宋体" w:hAnsi="宋体" w:hint="eastAsia"/>
          <w:color w:val="000000" w:themeColor="text1"/>
          <w:kern w:val="0"/>
          <w:sz w:val="24"/>
        </w:rPr>
        <w:t xml:space="preserve">                        B、有，“</w:t>
      </w:r>
      <w:r>
        <w:rPr>
          <w:rFonts w:ascii="微软雅黑" w:eastAsia="微软雅黑" w:hAnsi="微软雅黑" w:cs="微软雅黑" w:hint="eastAsia"/>
          <w:color w:val="000000" w:themeColor="text1"/>
          <w:kern w:val="0"/>
          <w:sz w:val="24"/>
        </w:rPr>
        <w:t>★</w:t>
      </w:r>
      <w:r>
        <w:rPr>
          <w:rFonts w:ascii="宋体" w:hAnsi="宋体" w:hint="eastAsia"/>
          <w:color w:val="000000" w:themeColor="text1"/>
          <w:kern w:val="0"/>
          <w:sz w:val="24"/>
        </w:rPr>
        <w:t>”部分内容         （   ）</w:t>
      </w:r>
    </w:p>
    <w:p w14:paraId="062934BA" w14:textId="77777777" w:rsidR="00B31E51" w:rsidRDefault="00000000">
      <w:pPr>
        <w:widowControl/>
        <w:spacing w:line="360" w:lineRule="auto"/>
        <w:rPr>
          <w:color w:val="000000" w:themeColor="text1"/>
          <w:kern w:val="0"/>
          <w:sz w:val="20"/>
        </w:rPr>
      </w:pPr>
      <w:r>
        <w:rPr>
          <w:rFonts w:ascii="宋体" w:hAnsi="宋体" w:hint="eastAsia"/>
          <w:color w:val="000000" w:themeColor="text1"/>
          <w:kern w:val="0"/>
          <w:sz w:val="24"/>
        </w:rPr>
        <w:t>注：如选B，请在技术（服务）概述及需求中以“</w:t>
      </w:r>
      <w:r>
        <w:rPr>
          <w:rFonts w:ascii="微软雅黑" w:eastAsia="微软雅黑" w:hAnsi="微软雅黑" w:cs="微软雅黑" w:hint="eastAsia"/>
          <w:color w:val="000000" w:themeColor="text1"/>
          <w:kern w:val="0"/>
          <w:sz w:val="24"/>
        </w:rPr>
        <w:t>★</w:t>
      </w:r>
      <w:r>
        <w:rPr>
          <w:rFonts w:ascii="宋体" w:hAnsi="宋体" w:hint="eastAsia"/>
          <w:color w:val="000000" w:themeColor="text1"/>
          <w:kern w:val="0"/>
          <w:sz w:val="24"/>
        </w:rPr>
        <w:t>”标注实质性需求内容。</w:t>
      </w:r>
    </w:p>
    <w:p w14:paraId="75D86E94" w14:textId="77777777" w:rsidR="00B31E51" w:rsidRDefault="00B31E51"/>
    <w:p w14:paraId="0B1707A6" w14:textId="77777777" w:rsidR="00B31E51" w:rsidRDefault="00000000">
      <w:pPr>
        <w:spacing w:line="600" w:lineRule="exact"/>
        <w:rPr>
          <w:rFonts w:ascii="宋体" w:hAnsi="宋体"/>
          <w:b/>
          <w:color w:val="000000" w:themeColor="text1"/>
          <w:sz w:val="24"/>
        </w:rPr>
      </w:pPr>
      <w:r>
        <w:rPr>
          <w:rFonts w:ascii="宋体" w:hAnsi="宋体" w:hint="eastAsia"/>
          <w:b/>
          <w:color w:val="000000" w:themeColor="text1"/>
          <w:sz w:val="24"/>
        </w:rPr>
        <w:t>（六）服务类需求清单和技术指标：</w:t>
      </w:r>
    </w:p>
    <w:tbl>
      <w:tblPr>
        <w:tblW w:w="8850" w:type="dxa"/>
        <w:jc w:val="center"/>
        <w:tblLayout w:type="fixed"/>
        <w:tblLook w:val="04A0" w:firstRow="1" w:lastRow="0" w:firstColumn="1" w:lastColumn="0" w:noHBand="0" w:noVBand="1"/>
      </w:tblPr>
      <w:tblGrid>
        <w:gridCol w:w="948"/>
        <w:gridCol w:w="1882"/>
        <w:gridCol w:w="1701"/>
        <w:gridCol w:w="657"/>
        <w:gridCol w:w="475"/>
        <w:gridCol w:w="425"/>
        <w:gridCol w:w="1344"/>
        <w:gridCol w:w="1418"/>
      </w:tblGrid>
      <w:tr w:rsidR="00B31E51" w14:paraId="7AA067CA" w14:textId="77777777">
        <w:trPr>
          <w:trHeight w:val="561"/>
          <w:jc w:val="center"/>
        </w:trPr>
        <w:tc>
          <w:tcPr>
            <w:tcW w:w="8850"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14:paraId="0D8D23BB" w14:textId="77777777" w:rsidR="00B31E51" w:rsidRDefault="00000000">
            <w:pPr>
              <w:widowControl/>
              <w:jc w:val="center"/>
              <w:rPr>
                <w:rFonts w:ascii="楷体_GB2312" w:eastAsia="楷体_GB2312" w:hAnsi="楷体_GB2312" w:cs="宋体"/>
                <w:b/>
                <w:bCs/>
                <w:color w:val="000000" w:themeColor="text1"/>
                <w:kern w:val="0"/>
                <w:sz w:val="18"/>
                <w:szCs w:val="18"/>
              </w:rPr>
            </w:pPr>
            <w:r>
              <w:rPr>
                <w:rFonts w:ascii="楷体_GB2312" w:eastAsia="楷体_GB2312" w:hAnsi="楷体_GB2312" w:cs="宋体" w:hint="eastAsia"/>
                <w:b/>
                <w:bCs/>
                <w:color w:val="000000" w:themeColor="text1"/>
                <w:kern w:val="0"/>
                <w:sz w:val="18"/>
                <w:szCs w:val="18"/>
              </w:rPr>
              <w:t>空调日常维保清单</w:t>
            </w:r>
          </w:p>
        </w:tc>
      </w:tr>
      <w:tr w:rsidR="00B31E51" w14:paraId="4844654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6BAACB0" w14:textId="77777777" w:rsidR="00B31E51" w:rsidRDefault="00000000">
            <w:pPr>
              <w:widowControl/>
              <w:jc w:val="center"/>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资产编号</w:t>
            </w:r>
          </w:p>
        </w:tc>
        <w:tc>
          <w:tcPr>
            <w:tcW w:w="1882" w:type="dxa"/>
            <w:tcBorders>
              <w:top w:val="nil"/>
              <w:left w:val="nil"/>
              <w:bottom w:val="single" w:sz="4" w:space="0" w:color="auto"/>
              <w:right w:val="single" w:sz="4" w:space="0" w:color="auto"/>
            </w:tcBorders>
            <w:shd w:val="clear" w:color="auto" w:fill="auto"/>
            <w:vAlign w:val="bottom"/>
          </w:tcPr>
          <w:p w14:paraId="727FC2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资产名称</w:t>
            </w:r>
          </w:p>
        </w:tc>
        <w:tc>
          <w:tcPr>
            <w:tcW w:w="1701" w:type="dxa"/>
            <w:tcBorders>
              <w:top w:val="nil"/>
              <w:left w:val="nil"/>
              <w:bottom w:val="single" w:sz="4" w:space="0" w:color="auto"/>
              <w:right w:val="single" w:sz="4" w:space="0" w:color="auto"/>
            </w:tcBorders>
            <w:shd w:val="clear" w:color="auto" w:fill="auto"/>
            <w:vAlign w:val="bottom"/>
          </w:tcPr>
          <w:p w14:paraId="2A674E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型号</w:t>
            </w:r>
          </w:p>
        </w:tc>
        <w:tc>
          <w:tcPr>
            <w:tcW w:w="657" w:type="dxa"/>
            <w:tcBorders>
              <w:top w:val="nil"/>
              <w:left w:val="nil"/>
              <w:bottom w:val="single" w:sz="4" w:space="0" w:color="auto"/>
              <w:right w:val="single" w:sz="4" w:space="0" w:color="auto"/>
            </w:tcBorders>
            <w:shd w:val="clear" w:color="auto" w:fill="auto"/>
            <w:vAlign w:val="bottom"/>
          </w:tcPr>
          <w:p w14:paraId="5832DDD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规格</w:t>
            </w:r>
          </w:p>
        </w:tc>
        <w:tc>
          <w:tcPr>
            <w:tcW w:w="475" w:type="dxa"/>
            <w:tcBorders>
              <w:top w:val="nil"/>
              <w:left w:val="nil"/>
              <w:bottom w:val="single" w:sz="4" w:space="0" w:color="auto"/>
              <w:right w:val="single" w:sz="4" w:space="0" w:color="auto"/>
            </w:tcBorders>
            <w:shd w:val="clear" w:color="auto" w:fill="auto"/>
            <w:vAlign w:val="bottom"/>
          </w:tcPr>
          <w:p w14:paraId="3274ADF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计量单位</w:t>
            </w:r>
          </w:p>
        </w:tc>
        <w:tc>
          <w:tcPr>
            <w:tcW w:w="425" w:type="dxa"/>
            <w:tcBorders>
              <w:top w:val="nil"/>
              <w:left w:val="nil"/>
              <w:bottom w:val="single" w:sz="4" w:space="0" w:color="auto"/>
              <w:right w:val="single" w:sz="4" w:space="0" w:color="auto"/>
            </w:tcBorders>
            <w:shd w:val="clear" w:color="auto" w:fill="auto"/>
            <w:vAlign w:val="bottom"/>
          </w:tcPr>
          <w:p w14:paraId="414192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数量</w:t>
            </w:r>
          </w:p>
        </w:tc>
        <w:tc>
          <w:tcPr>
            <w:tcW w:w="1344" w:type="dxa"/>
            <w:tcBorders>
              <w:top w:val="nil"/>
              <w:left w:val="nil"/>
              <w:bottom w:val="single" w:sz="4" w:space="0" w:color="auto"/>
              <w:right w:val="single" w:sz="4" w:space="0" w:color="auto"/>
            </w:tcBorders>
            <w:shd w:val="clear" w:color="auto" w:fill="auto"/>
            <w:vAlign w:val="bottom"/>
          </w:tcPr>
          <w:p w14:paraId="0B92895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存放地点</w:t>
            </w:r>
          </w:p>
        </w:tc>
        <w:tc>
          <w:tcPr>
            <w:tcW w:w="1418" w:type="dxa"/>
            <w:tcBorders>
              <w:top w:val="nil"/>
              <w:left w:val="nil"/>
              <w:bottom w:val="single" w:sz="4" w:space="0" w:color="auto"/>
              <w:right w:val="single" w:sz="4" w:space="0" w:color="auto"/>
            </w:tcBorders>
            <w:shd w:val="clear" w:color="auto" w:fill="auto"/>
            <w:vAlign w:val="bottom"/>
          </w:tcPr>
          <w:p w14:paraId="0FABAE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凭单日期</w:t>
            </w:r>
          </w:p>
        </w:tc>
      </w:tr>
      <w:tr w:rsidR="00B31E51" w14:paraId="392117B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2ED681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20152622</w:t>
            </w:r>
          </w:p>
        </w:tc>
        <w:tc>
          <w:tcPr>
            <w:tcW w:w="1882" w:type="dxa"/>
            <w:tcBorders>
              <w:top w:val="nil"/>
              <w:left w:val="nil"/>
              <w:bottom w:val="single" w:sz="4" w:space="0" w:color="auto"/>
              <w:right w:val="single" w:sz="4" w:space="0" w:color="auto"/>
            </w:tcBorders>
            <w:shd w:val="clear" w:color="auto" w:fill="auto"/>
            <w:vAlign w:val="bottom"/>
          </w:tcPr>
          <w:p w14:paraId="68BE653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B3EA1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5CD2926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5489F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E1B5F3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B20B4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0C88E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C37341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597584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20180107</w:t>
            </w:r>
          </w:p>
        </w:tc>
        <w:tc>
          <w:tcPr>
            <w:tcW w:w="1882" w:type="dxa"/>
            <w:tcBorders>
              <w:top w:val="nil"/>
              <w:left w:val="nil"/>
              <w:bottom w:val="single" w:sz="4" w:space="0" w:color="auto"/>
              <w:right w:val="single" w:sz="4" w:space="0" w:color="auto"/>
            </w:tcBorders>
            <w:shd w:val="clear" w:color="auto" w:fill="auto"/>
            <w:vAlign w:val="bottom"/>
          </w:tcPr>
          <w:p w14:paraId="5A21F6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3FC74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671BFC8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37B2BFE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F77B42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E4692A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4号楼402</w:t>
            </w:r>
          </w:p>
        </w:tc>
        <w:tc>
          <w:tcPr>
            <w:tcW w:w="1418" w:type="dxa"/>
            <w:tcBorders>
              <w:top w:val="nil"/>
              <w:left w:val="nil"/>
              <w:bottom w:val="single" w:sz="4" w:space="0" w:color="auto"/>
              <w:right w:val="single" w:sz="4" w:space="0" w:color="auto"/>
            </w:tcBorders>
            <w:shd w:val="clear" w:color="auto" w:fill="auto"/>
            <w:vAlign w:val="bottom"/>
          </w:tcPr>
          <w:p w14:paraId="44751F1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64360CB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CD7063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20180110</w:t>
            </w:r>
          </w:p>
        </w:tc>
        <w:tc>
          <w:tcPr>
            <w:tcW w:w="1882" w:type="dxa"/>
            <w:tcBorders>
              <w:top w:val="nil"/>
              <w:left w:val="nil"/>
              <w:bottom w:val="single" w:sz="4" w:space="0" w:color="auto"/>
              <w:right w:val="single" w:sz="4" w:space="0" w:color="auto"/>
            </w:tcBorders>
            <w:shd w:val="clear" w:color="auto" w:fill="auto"/>
            <w:vAlign w:val="bottom"/>
          </w:tcPr>
          <w:p w14:paraId="70154E7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C70A5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0897FFC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4A3B5B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22B01D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6F2D0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4号楼405</w:t>
            </w:r>
          </w:p>
        </w:tc>
        <w:tc>
          <w:tcPr>
            <w:tcW w:w="1418" w:type="dxa"/>
            <w:tcBorders>
              <w:top w:val="nil"/>
              <w:left w:val="nil"/>
              <w:bottom w:val="single" w:sz="4" w:space="0" w:color="auto"/>
              <w:right w:val="single" w:sz="4" w:space="0" w:color="auto"/>
            </w:tcBorders>
            <w:shd w:val="clear" w:color="auto" w:fill="auto"/>
            <w:vAlign w:val="bottom"/>
          </w:tcPr>
          <w:p w14:paraId="4C2FE37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2728CA5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893BDE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20100646</w:t>
            </w:r>
          </w:p>
        </w:tc>
        <w:tc>
          <w:tcPr>
            <w:tcW w:w="1882" w:type="dxa"/>
            <w:tcBorders>
              <w:top w:val="nil"/>
              <w:left w:val="nil"/>
              <w:bottom w:val="single" w:sz="4" w:space="0" w:color="auto"/>
              <w:right w:val="single" w:sz="4" w:space="0" w:color="auto"/>
            </w:tcBorders>
            <w:shd w:val="clear" w:color="auto" w:fill="auto"/>
            <w:vAlign w:val="bottom"/>
          </w:tcPr>
          <w:p w14:paraId="26E9EB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空气调节器（空调机）</w:t>
            </w:r>
          </w:p>
        </w:tc>
        <w:tc>
          <w:tcPr>
            <w:tcW w:w="1701" w:type="dxa"/>
            <w:tcBorders>
              <w:top w:val="nil"/>
              <w:left w:val="nil"/>
              <w:bottom w:val="single" w:sz="4" w:space="0" w:color="auto"/>
              <w:right w:val="single" w:sz="4" w:space="0" w:color="auto"/>
            </w:tcBorders>
            <w:shd w:val="clear" w:color="auto" w:fill="auto"/>
            <w:vAlign w:val="bottom"/>
          </w:tcPr>
          <w:p w14:paraId="770E25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KFR-32GW/SD-1</w:t>
            </w:r>
          </w:p>
        </w:tc>
        <w:tc>
          <w:tcPr>
            <w:tcW w:w="657" w:type="dxa"/>
            <w:tcBorders>
              <w:top w:val="nil"/>
              <w:left w:val="nil"/>
              <w:bottom w:val="single" w:sz="4" w:space="0" w:color="auto"/>
              <w:right w:val="single" w:sz="4" w:space="0" w:color="auto"/>
            </w:tcBorders>
            <w:shd w:val="clear" w:color="auto" w:fill="auto"/>
            <w:vAlign w:val="bottom"/>
          </w:tcPr>
          <w:p w14:paraId="74BE46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42AA155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2028BB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6B7D4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56538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2010-12-01</w:t>
            </w:r>
          </w:p>
        </w:tc>
      </w:tr>
      <w:tr w:rsidR="00B31E51" w14:paraId="05349FE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2E7946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20100645</w:t>
            </w:r>
          </w:p>
        </w:tc>
        <w:tc>
          <w:tcPr>
            <w:tcW w:w="1882" w:type="dxa"/>
            <w:tcBorders>
              <w:top w:val="nil"/>
              <w:left w:val="nil"/>
              <w:bottom w:val="single" w:sz="4" w:space="0" w:color="auto"/>
              <w:right w:val="single" w:sz="4" w:space="0" w:color="auto"/>
            </w:tcBorders>
            <w:shd w:val="clear" w:color="auto" w:fill="auto"/>
            <w:vAlign w:val="bottom"/>
          </w:tcPr>
          <w:p w14:paraId="6935AFC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空气调节器（空调机）</w:t>
            </w:r>
          </w:p>
        </w:tc>
        <w:tc>
          <w:tcPr>
            <w:tcW w:w="1701" w:type="dxa"/>
            <w:tcBorders>
              <w:top w:val="nil"/>
              <w:left w:val="nil"/>
              <w:bottom w:val="single" w:sz="4" w:space="0" w:color="auto"/>
              <w:right w:val="single" w:sz="4" w:space="0" w:color="auto"/>
            </w:tcBorders>
            <w:shd w:val="clear" w:color="auto" w:fill="auto"/>
            <w:vAlign w:val="bottom"/>
          </w:tcPr>
          <w:p w14:paraId="4BA536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KFR-32GW/SD-1</w:t>
            </w:r>
          </w:p>
        </w:tc>
        <w:tc>
          <w:tcPr>
            <w:tcW w:w="657" w:type="dxa"/>
            <w:tcBorders>
              <w:top w:val="nil"/>
              <w:left w:val="nil"/>
              <w:bottom w:val="single" w:sz="4" w:space="0" w:color="auto"/>
              <w:right w:val="single" w:sz="4" w:space="0" w:color="auto"/>
            </w:tcBorders>
            <w:shd w:val="clear" w:color="auto" w:fill="auto"/>
            <w:vAlign w:val="bottom"/>
          </w:tcPr>
          <w:p w14:paraId="1C1ADC8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4D8B95B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7EFA6EE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87E93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文印室</w:t>
            </w:r>
          </w:p>
        </w:tc>
        <w:tc>
          <w:tcPr>
            <w:tcW w:w="1418" w:type="dxa"/>
            <w:tcBorders>
              <w:top w:val="nil"/>
              <w:left w:val="nil"/>
              <w:bottom w:val="single" w:sz="4" w:space="0" w:color="auto"/>
              <w:right w:val="single" w:sz="4" w:space="0" w:color="auto"/>
            </w:tcBorders>
            <w:shd w:val="clear" w:color="auto" w:fill="auto"/>
            <w:vAlign w:val="bottom"/>
          </w:tcPr>
          <w:p w14:paraId="5AE102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2010-12-01</w:t>
            </w:r>
          </w:p>
        </w:tc>
      </w:tr>
      <w:tr w:rsidR="00B31E51" w14:paraId="6693860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EE7345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20140033</w:t>
            </w:r>
          </w:p>
        </w:tc>
        <w:tc>
          <w:tcPr>
            <w:tcW w:w="1882" w:type="dxa"/>
            <w:tcBorders>
              <w:top w:val="nil"/>
              <w:left w:val="nil"/>
              <w:bottom w:val="single" w:sz="4" w:space="0" w:color="auto"/>
              <w:right w:val="single" w:sz="4" w:space="0" w:color="auto"/>
            </w:tcBorders>
            <w:shd w:val="clear" w:color="auto" w:fill="auto"/>
            <w:vAlign w:val="bottom"/>
          </w:tcPr>
          <w:p w14:paraId="16CEC1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14D9569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格力空调KFR-32GW/FNL</w:t>
            </w:r>
          </w:p>
        </w:tc>
        <w:tc>
          <w:tcPr>
            <w:tcW w:w="657" w:type="dxa"/>
            <w:tcBorders>
              <w:top w:val="nil"/>
              <w:left w:val="nil"/>
              <w:bottom w:val="single" w:sz="4" w:space="0" w:color="auto"/>
              <w:right w:val="single" w:sz="4" w:space="0" w:color="auto"/>
            </w:tcBorders>
            <w:shd w:val="clear" w:color="auto" w:fill="auto"/>
            <w:vAlign w:val="bottom"/>
          </w:tcPr>
          <w:p w14:paraId="70DBFF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2F6FB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81558B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5F9B7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仁厚校区会议室</w:t>
            </w:r>
          </w:p>
        </w:tc>
        <w:tc>
          <w:tcPr>
            <w:tcW w:w="1418" w:type="dxa"/>
            <w:tcBorders>
              <w:top w:val="nil"/>
              <w:left w:val="nil"/>
              <w:bottom w:val="single" w:sz="4" w:space="0" w:color="auto"/>
              <w:right w:val="single" w:sz="4" w:space="0" w:color="auto"/>
            </w:tcBorders>
            <w:shd w:val="clear" w:color="auto" w:fill="auto"/>
            <w:vAlign w:val="bottom"/>
          </w:tcPr>
          <w:p w14:paraId="580C2F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2014-04-04</w:t>
            </w:r>
          </w:p>
        </w:tc>
      </w:tr>
      <w:tr w:rsidR="00B31E51" w14:paraId="5038F27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4895BE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20153012</w:t>
            </w:r>
          </w:p>
        </w:tc>
        <w:tc>
          <w:tcPr>
            <w:tcW w:w="1882" w:type="dxa"/>
            <w:tcBorders>
              <w:top w:val="nil"/>
              <w:left w:val="nil"/>
              <w:bottom w:val="single" w:sz="4" w:space="0" w:color="auto"/>
              <w:right w:val="single" w:sz="4" w:space="0" w:color="auto"/>
            </w:tcBorders>
            <w:shd w:val="clear" w:color="auto" w:fill="auto"/>
            <w:vAlign w:val="bottom"/>
          </w:tcPr>
          <w:p w14:paraId="6496E6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C2086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56CB78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6DF8C7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91D3C4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19E31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第一食堂二楼</w:t>
            </w:r>
          </w:p>
        </w:tc>
        <w:tc>
          <w:tcPr>
            <w:tcW w:w="1418" w:type="dxa"/>
            <w:tcBorders>
              <w:top w:val="nil"/>
              <w:left w:val="nil"/>
              <w:bottom w:val="single" w:sz="4" w:space="0" w:color="auto"/>
              <w:right w:val="single" w:sz="4" w:space="0" w:color="auto"/>
            </w:tcBorders>
            <w:shd w:val="clear" w:color="auto" w:fill="auto"/>
            <w:vAlign w:val="bottom"/>
          </w:tcPr>
          <w:p w14:paraId="3CD847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C7072F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3BBBA1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20153574</w:t>
            </w:r>
          </w:p>
        </w:tc>
        <w:tc>
          <w:tcPr>
            <w:tcW w:w="1882" w:type="dxa"/>
            <w:tcBorders>
              <w:top w:val="nil"/>
              <w:left w:val="nil"/>
              <w:bottom w:val="single" w:sz="4" w:space="0" w:color="auto"/>
              <w:right w:val="single" w:sz="4" w:space="0" w:color="auto"/>
            </w:tcBorders>
            <w:shd w:val="clear" w:color="auto" w:fill="auto"/>
            <w:vAlign w:val="bottom"/>
          </w:tcPr>
          <w:p w14:paraId="43DE066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7A86A4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格力KFR-120TW</w:t>
            </w:r>
          </w:p>
        </w:tc>
        <w:tc>
          <w:tcPr>
            <w:tcW w:w="657" w:type="dxa"/>
            <w:tcBorders>
              <w:top w:val="nil"/>
              <w:left w:val="nil"/>
              <w:bottom w:val="single" w:sz="4" w:space="0" w:color="auto"/>
              <w:right w:val="single" w:sz="4" w:space="0" w:color="auto"/>
            </w:tcBorders>
            <w:shd w:val="clear" w:color="auto" w:fill="auto"/>
            <w:vAlign w:val="bottom"/>
          </w:tcPr>
          <w:p w14:paraId="5302A70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7CE5A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276ECD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767AE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一食堂三楼</w:t>
            </w:r>
          </w:p>
        </w:tc>
        <w:tc>
          <w:tcPr>
            <w:tcW w:w="1418" w:type="dxa"/>
            <w:tcBorders>
              <w:top w:val="nil"/>
              <w:left w:val="nil"/>
              <w:bottom w:val="single" w:sz="4" w:space="0" w:color="auto"/>
              <w:right w:val="single" w:sz="4" w:space="0" w:color="auto"/>
            </w:tcBorders>
            <w:shd w:val="clear" w:color="auto" w:fill="auto"/>
            <w:vAlign w:val="bottom"/>
          </w:tcPr>
          <w:p w14:paraId="7FA79E4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566780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0F7781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20110576</w:t>
            </w:r>
          </w:p>
        </w:tc>
        <w:tc>
          <w:tcPr>
            <w:tcW w:w="1882" w:type="dxa"/>
            <w:tcBorders>
              <w:top w:val="nil"/>
              <w:left w:val="nil"/>
              <w:bottom w:val="single" w:sz="4" w:space="0" w:color="auto"/>
              <w:right w:val="single" w:sz="4" w:space="0" w:color="auto"/>
            </w:tcBorders>
            <w:shd w:val="clear" w:color="auto" w:fill="auto"/>
            <w:vAlign w:val="bottom"/>
          </w:tcPr>
          <w:p w14:paraId="10C829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9FC91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 KFR-120LW/N3</w:t>
            </w:r>
          </w:p>
        </w:tc>
        <w:tc>
          <w:tcPr>
            <w:tcW w:w="657" w:type="dxa"/>
            <w:tcBorders>
              <w:top w:val="nil"/>
              <w:left w:val="nil"/>
              <w:bottom w:val="single" w:sz="4" w:space="0" w:color="auto"/>
              <w:right w:val="single" w:sz="4" w:space="0" w:color="auto"/>
            </w:tcBorders>
            <w:shd w:val="clear" w:color="auto" w:fill="auto"/>
            <w:vAlign w:val="bottom"/>
          </w:tcPr>
          <w:p w14:paraId="196CB4D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5P</w:t>
            </w:r>
          </w:p>
        </w:tc>
        <w:tc>
          <w:tcPr>
            <w:tcW w:w="475" w:type="dxa"/>
            <w:tcBorders>
              <w:top w:val="nil"/>
              <w:left w:val="nil"/>
              <w:bottom w:val="single" w:sz="4" w:space="0" w:color="auto"/>
              <w:right w:val="single" w:sz="4" w:space="0" w:color="auto"/>
            </w:tcBorders>
            <w:shd w:val="clear" w:color="auto" w:fill="auto"/>
            <w:vAlign w:val="bottom"/>
          </w:tcPr>
          <w:p w14:paraId="7A62A2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34EDCA8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18009B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2教105会议室</w:t>
            </w:r>
          </w:p>
        </w:tc>
        <w:tc>
          <w:tcPr>
            <w:tcW w:w="1418" w:type="dxa"/>
            <w:tcBorders>
              <w:top w:val="nil"/>
              <w:left w:val="nil"/>
              <w:bottom w:val="single" w:sz="4" w:space="0" w:color="auto"/>
              <w:right w:val="single" w:sz="4" w:space="0" w:color="auto"/>
            </w:tcBorders>
            <w:shd w:val="clear" w:color="auto" w:fill="auto"/>
            <w:vAlign w:val="bottom"/>
          </w:tcPr>
          <w:p w14:paraId="480290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2011-05-19</w:t>
            </w:r>
          </w:p>
        </w:tc>
      </w:tr>
      <w:tr w:rsidR="00B31E51" w14:paraId="223D9B0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7172B6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20120001</w:t>
            </w:r>
          </w:p>
        </w:tc>
        <w:tc>
          <w:tcPr>
            <w:tcW w:w="1882" w:type="dxa"/>
            <w:tcBorders>
              <w:top w:val="nil"/>
              <w:left w:val="nil"/>
              <w:bottom w:val="single" w:sz="4" w:space="0" w:color="auto"/>
              <w:right w:val="single" w:sz="4" w:space="0" w:color="auto"/>
            </w:tcBorders>
            <w:shd w:val="clear" w:color="auto" w:fill="auto"/>
            <w:vAlign w:val="bottom"/>
          </w:tcPr>
          <w:p w14:paraId="7EEA366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A373C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奥克斯KFR-32GW/SA</w:t>
            </w:r>
          </w:p>
        </w:tc>
        <w:tc>
          <w:tcPr>
            <w:tcW w:w="657" w:type="dxa"/>
            <w:tcBorders>
              <w:top w:val="nil"/>
              <w:left w:val="nil"/>
              <w:bottom w:val="single" w:sz="4" w:space="0" w:color="auto"/>
              <w:right w:val="single" w:sz="4" w:space="0" w:color="auto"/>
            </w:tcBorders>
            <w:shd w:val="clear" w:color="auto" w:fill="auto"/>
            <w:vAlign w:val="bottom"/>
          </w:tcPr>
          <w:p w14:paraId="342673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21E5D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1E44FF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EDC1F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行政楼201</w:t>
            </w:r>
          </w:p>
        </w:tc>
        <w:tc>
          <w:tcPr>
            <w:tcW w:w="1418" w:type="dxa"/>
            <w:tcBorders>
              <w:top w:val="nil"/>
              <w:left w:val="nil"/>
              <w:bottom w:val="single" w:sz="4" w:space="0" w:color="auto"/>
              <w:right w:val="single" w:sz="4" w:space="0" w:color="auto"/>
            </w:tcBorders>
            <w:shd w:val="clear" w:color="auto" w:fill="auto"/>
            <w:vAlign w:val="bottom"/>
          </w:tcPr>
          <w:p w14:paraId="6DA306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2012-02-24</w:t>
            </w:r>
          </w:p>
        </w:tc>
      </w:tr>
      <w:tr w:rsidR="00B31E51" w14:paraId="0E90E9E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071CB8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20140034</w:t>
            </w:r>
          </w:p>
        </w:tc>
        <w:tc>
          <w:tcPr>
            <w:tcW w:w="1882" w:type="dxa"/>
            <w:tcBorders>
              <w:top w:val="nil"/>
              <w:left w:val="nil"/>
              <w:bottom w:val="single" w:sz="4" w:space="0" w:color="auto"/>
              <w:right w:val="single" w:sz="4" w:space="0" w:color="auto"/>
            </w:tcBorders>
            <w:shd w:val="clear" w:color="auto" w:fill="auto"/>
            <w:vAlign w:val="bottom"/>
          </w:tcPr>
          <w:p w14:paraId="189A3F1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7073BDB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格力空调KFR-32GW/FNL</w:t>
            </w:r>
          </w:p>
        </w:tc>
        <w:tc>
          <w:tcPr>
            <w:tcW w:w="657" w:type="dxa"/>
            <w:tcBorders>
              <w:top w:val="nil"/>
              <w:left w:val="nil"/>
              <w:bottom w:val="single" w:sz="4" w:space="0" w:color="auto"/>
              <w:right w:val="single" w:sz="4" w:space="0" w:color="auto"/>
            </w:tcBorders>
            <w:shd w:val="clear" w:color="auto" w:fill="auto"/>
            <w:vAlign w:val="bottom"/>
          </w:tcPr>
          <w:p w14:paraId="2341AC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99141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447E193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49B14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仁厚校区会议室</w:t>
            </w:r>
          </w:p>
        </w:tc>
        <w:tc>
          <w:tcPr>
            <w:tcW w:w="1418" w:type="dxa"/>
            <w:tcBorders>
              <w:top w:val="nil"/>
              <w:left w:val="nil"/>
              <w:bottom w:val="single" w:sz="4" w:space="0" w:color="auto"/>
              <w:right w:val="single" w:sz="4" w:space="0" w:color="auto"/>
            </w:tcBorders>
            <w:shd w:val="clear" w:color="auto" w:fill="auto"/>
            <w:vAlign w:val="bottom"/>
          </w:tcPr>
          <w:p w14:paraId="3C68765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2014-04-04</w:t>
            </w:r>
          </w:p>
        </w:tc>
      </w:tr>
      <w:tr w:rsidR="00B31E51" w14:paraId="2F52A16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86A3E3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20153017</w:t>
            </w:r>
          </w:p>
        </w:tc>
        <w:tc>
          <w:tcPr>
            <w:tcW w:w="1882" w:type="dxa"/>
            <w:tcBorders>
              <w:top w:val="nil"/>
              <w:left w:val="nil"/>
              <w:bottom w:val="single" w:sz="4" w:space="0" w:color="auto"/>
              <w:right w:val="single" w:sz="4" w:space="0" w:color="auto"/>
            </w:tcBorders>
            <w:shd w:val="clear" w:color="auto" w:fill="auto"/>
            <w:vAlign w:val="bottom"/>
          </w:tcPr>
          <w:p w14:paraId="4EE2F6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41140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54DD66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C9FE51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D24BFA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5D966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302FA8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E84FC1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007DAD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20153018</w:t>
            </w:r>
          </w:p>
        </w:tc>
        <w:tc>
          <w:tcPr>
            <w:tcW w:w="1882" w:type="dxa"/>
            <w:tcBorders>
              <w:top w:val="nil"/>
              <w:left w:val="nil"/>
              <w:bottom w:val="single" w:sz="4" w:space="0" w:color="auto"/>
              <w:right w:val="single" w:sz="4" w:space="0" w:color="auto"/>
            </w:tcBorders>
            <w:shd w:val="clear" w:color="auto" w:fill="auto"/>
            <w:vAlign w:val="bottom"/>
          </w:tcPr>
          <w:p w14:paraId="186266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1FBAB2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7EE1074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9E1E78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A7C9FE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A103E8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0C3BD5C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857BA2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EC9206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20153019</w:t>
            </w:r>
          </w:p>
        </w:tc>
        <w:tc>
          <w:tcPr>
            <w:tcW w:w="1882" w:type="dxa"/>
            <w:tcBorders>
              <w:top w:val="nil"/>
              <w:left w:val="nil"/>
              <w:bottom w:val="single" w:sz="4" w:space="0" w:color="auto"/>
              <w:right w:val="single" w:sz="4" w:space="0" w:color="auto"/>
            </w:tcBorders>
            <w:shd w:val="clear" w:color="auto" w:fill="auto"/>
            <w:vAlign w:val="bottom"/>
          </w:tcPr>
          <w:p w14:paraId="04EC11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F66CF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562706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22F7B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2B374D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99557B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1152962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404D24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88E1FE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20153020</w:t>
            </w:r>
          </w:p>
        </w:tc>
        <w:tc>
          <w:tcPr>
            <w:tcW w:w="1882" w:type="dxa"/>
            <w:tcBorders>
              <w:top w:val="nil"/>
              <w:left w:val="nil"/>
              <w:bottom w:val="single" w:sz="4" w:space="0" w:color="auto"/>
              <w:right w:val="single" w:sz="4" w:space="0" w:color="auto"/>
            </w:tcBorders>
            <w:shd w:val="clear" w:color="auto" w:fill="auto"/>
            <w:vAlign w:val="bottom"/>
          </w:tcPr>
          <w:p w14:paraId="0F6B76D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8BA71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13A2A2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14ACE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DDA754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0D151C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493AE8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A4AA7D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80500F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20153021</w:t>
            </w:r>
          </w:p>
        </w:tc>
        <w:tc>
          <w:tcPr>
            <w:tcW w:w="1882" w:type="dxa"/>
            <w:tcBorders>
              <w:top w:val="nil"/>
              <w:left w:val="nil"/>
              <w:bottom w:val="single" w:sz="4" w:space="0" w:color="auto"/>
              <w:right w:val="single" w:sz="4" w:space="0" w:color="auto"/>
            </w:tcBorders>
            <w:shd w:val="clear" w:color="auto" w:fill="auto"/>
            <w:vAlign w:val="bottom"/>
          </w:tcPr>
          <w:p w14:paraId="730386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95597C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13AC2B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F10530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04F4A2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CDD97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1C09428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81B594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D149DD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20153026</w:t>
            </w:r>
          </w:p>
        </w:tc>
        <w:tc>
          <w:tcPr>
            <w:tcW w:w="1882" w:type="dxa"/>
            <w:tcBorders>
              <w:top w:val="nil"/>
              <w:left w:val="nil"/>
              <w:bottom w:val="single" w:sz="4" w:space="0" w:color="auto"/>
              <w:right w:val="single" w:sz="4" w:space="0" w:color="auto"/>
            </w:tcBorders>
            <w:shd w:val="clear" w:color="auto" w:fill="auto"/>
            <w:vAlign w:val="bottom"/>
          </w:tcPr>
          <w:p w14:paraId="6AF751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CF183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485C736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DC400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346817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2E11C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5103C14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2B6BF6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C3BC18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20153028</w:t>
            </w:r>
          </w:p>
        </w:tc>
        <w:tc>
          <w:tcPr>
            <w:tcW w:w="1882" w:type="dxa"/>
            <w:tcBorders>
              <w:top w:val="nil"/>
              <w:left w:val="nil"/>
              <w:bottom w:val="single" w:sz="4" w:space="0" w:color="auto"/>
              <w:right w:val="single" w:sz="4" w:space="0" w:color="auto"/>
            </w:tcBorders>
            <w:shd w:val="clear" w:color="auto" w:fill="auto"/>
            <w:vAlign w:val="bottom"/>
          </w:tcPr>
          <w:p w14:paraId="4B7BD9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963D4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35E2D5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A2760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3BB9B3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F3E1E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4D2294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7BA8D6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7D8A9D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20153029</w:t>
            </w:r>
          </w:p>
        </w:tc>
        <w:tc>
          <w:tcPr>
            <w:tcW w:w="1882" w:type="dxa"/>
            <w:tcBorders>
              <w:top w:val="nil"/>
              <w:left w:val="nil"/>
              <w:bottom w:val="single" w:sz="4" w:space="0" w:color="auto"/>
              <w:right w:val="single" w:sz="4" w:space="0" w:color="auto"/>
            </w:tcBorders>
            <w:shd w:val="clear" w:color="auto" w:fill="auto"/>
            <w:vAlign w:val="bottom"/>
          </w:tcPr>
          <w:p w14:paraId="4DF80FB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07EE5D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5F457D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7E950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CCDCDF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E647D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102933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B51EAB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ACE7A2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20150185</w:t>
            </w:r>
          </w:p>
        </w:tc>
        <w:tc>
          <w:tcPr>
            <w:tcW w:w="1882" w:type="dxa"/>
            <w:tcBorders>
              <w:top w:val="nil"/>
              <w:left w:val="nil"/>
              <w:bottom w:val="single" w:sz="4" w:space="0" w:color="auto"/>
              <w:right w:val="single" w:sz="4" w:space="0" w:color="auto"/>
            </w:tcBorders>
            <w:shd w:val="clear" w:color="auto" w:fill="auto"/>
            <w:vAlign w:val="bottom"/>
          </w:tcPr>
          <w:p w14:paraId="0E30578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F9A7C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149ADC0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3F716C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9310F1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A1D579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创慧楼315</w:t>
            </w:r>
          </w:p>
        </w:tc>
        <w:tc>
          <w:tcPr>
            <w:tcW w:w="1418" w:type="dxa"/>
            <w:tcBorders>
              <w:top w:val="nil"/>
              <w:left w:val="nil"/>
              <w:bottom w:val="single" w:sz="4" w:space="0" w:color="auto"/>
              <w:right w:val="single" w:sz="4" w:space="0" w:color="auto"/>
            </w:tcBorders>
            <w:shd w:val="clear" w:color="auto" w:fill="auto"/>
            <w:vAlign w:val="bottom"/>
          </w:tcPr>
          <w:p w14:paraId="12B66B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2015-05-31</w:t>
            </w:r>
          </w:p>
        </w:tc>
      </w:tr>
      <w:tr w:rsidR="00B31E51" w14:paraId="19B44EC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0A7440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20201255</w:t>
            </w:r>
          </w:p>
        </w:tc>
        <w:tc>
          <w:tcPr>
            <w:tcW w:w="1882" w:type="dxa"/>
            <w:tcBorders>
              <w:top w:val="nil"/>
              <w:left w:val="nil"/>
              <w:bottom w:val="single" w:sz="4" w:space="0" w:color="auto"/>
              <w:right w:val="single" w:sz="4" w:space="0" w:color="auto"/>
            </w:tcBorders>
            <w:shd w:val="clear" w:color="auto" w:fill="auto"/>
            <w:vAlign w:val="bottom"/>
          </w:tcPr>
          <w:p w14:paraId="7BE8B1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8E305B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医务室定制</w:t>
            </w:r>
          </w:p>
        </w:tc>
        <w:tc>
          <w:tcPr>
            <w:tcW w:w="657" w:type="dxa"/>
            <w:tcBorders>
              <w:top w:val="nil"/>
              <w:left w:val="nil"/>
              <w:bottom w:val="single" w:sz="4" w:space="0" w:color="auto"/>
              <w:right w:val="single" w:sz="4" w:space="0" w:color="auto"/>
            </w:tcBorders>
            <w:shd w:val="clear" w:color="auto" w:fill="auto"/>
            <w:vAlign w:val="bottom"/>
          </w:tcPr>
          <w:p w14:paraId="285FE2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17698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DBB862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E1725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医务室</w:t>
            </w:r>
          </w:p>
        </w:tc>
        <w:tc>
          <w:tcPr>
            <w:tcW w:w="1418" w:type="dxa"/>
            <w:tcBorders>
              <w:top w:val="nil"/>
              <w:left w:val="nil"/>
              <w:bottom w:val="single" w:sz="4" w:space="0" w:color="auto"/>
              <w:right w:val="single" w:sz="4" w:space="0" w:color="auto"/>
            </w:tcBorders>
            <w:shd w:val="clear" w:color="auto" w:fill="auto"/>
            <w:vAlign w:val="bottom"/>
          </w:tcPr>
          <w:p w14:paraId="38FE95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2020-12-22</w:t>
            </w:r>
          </w:p>
        </w:tc>
      </w:tr>
      <w:tr w:rsidR="00B31E51" w14:paraId="79C687F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53EDAC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20152599</w:t>
            </w:r>
          </w:p>
        </w:tc>
        <w:tc>
          <w:tcPr>
            <w:tcW w:w="1882" w:type="dxa"/>
            <w:tcBorders>
              <w:top w:val="nil"/>
              <w:left w:val="nil"/>
              <w:bottom w:val="single" w:sz="4" w:space="0" w:color="auto"/>
              <w:right w:val="single" w:sz="4" w:space="0" w:color="auto"/>
            </w:tcBorders>
            <w:shd w:val="clear" w:color="auto" w:fill="auto"/>
            <w:vAlign w:val="bottom"/>
          </w:tcPr>
          <w:p w14:paraId="475C87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3D72A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30985B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0070DB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9A6B09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AD1CC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辅导员工作室</w:t>
            </w:r>
          </w:p>
        </w:tc>
        <w:tc>
          <w:tcPr>
            <w:tcW w:w="1418" w:type="dxa"/>
            <w:tcBorders>
              <w:top w:val="nil"/>
              <w:left w:val="nil"/>
              <w:bottom w:val="single" w:sz="4" w:space="0" w:color="auto"/>
              <w:right w:val="single" w:sz="4" w:space="0" w:color="auto"/>
            </w:tcBorders>
            <w:shd w:val="clear" w:color="auto" w:fill="auto"/>
            <w:vAlign w:val="bottom"/>
          </w:tcPr>
          <w:p w14:paraId="3D9E379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E9332E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05A39B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20210495</w:t>
            </w:r>
          </w:p>
        </w:tc>
        <w:tc>
          <w:tcPr>
            <w:tcW w:w="1882" w:type="dxa"/>
            <w:tcBorders>
              <w:top w:val="nil"/>
              <w:left w:val="nil"/>
              <w:bottom w:val="single" w:sz="4" w:space="0" w:color="auto"/>
              <w:right w:val="single" w:sz="4" w:space="0" w:color="auto"/>
            </w:tcBorders>
            <w:shd w:val="clear" w:color="auto" w:fill="auto"/>
            <w:vAlign w:val="bottom"/>
          </w:tcPr>
          <w:p w14:paraId="3063E8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3E064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海尔1.5P挂机</w:t>
            </w:r>
          </w:p>
        </w:tc>
        <w:tc>
          <w:tcPr>
            <w:tcW w:w="657" w:type="dxa"/>
            <w:tcBorders>
              <w:top w:val="nil"/>
              <w:left w:val="nil"/>
              <w:bottom w:val="single" w:sz="4" w:space="0" w:color="auto"/>
              <w:right w:val="single" w:sz="4" w:space="0" w:color="auto"/>
            </w:tcBorders>
            <w:shd w:val="clear" w:color="auto" w:fill="auto"/>
            <w:vAlign w:val="bottom"/>
          </w:tcPr>
          <w:p w14:paraId="527F07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1.5P挂机</w:t>
            </w:r>
          </w:p>
        </w:tc>
        <w:tc>
          <w:tcPr>
            <w:tcW w:w="475" w:type="dxa"/>
            <w:tcBorders>
              <w:top w:val="nil"/>
              <w:left w:val="nil"/>
              <w:bottom w:val="single" w:sz="4" w:space="0" w:color="auto"/>
              <w:right w:val="single" w:sz="4" w:space="0" w:color="auto"/>
            </w:tcBorders>
            <w:shd w:val="clear" w:color="auto" w:fill="auto"/>
            <w:vAlign w:val="bottom"/>
          </w:tcPr>
          <w:p w14:paraId="6E3FAC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BD753E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EBAB8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老校门岗亭</w:t>
            </w:r>
          </w:p>
        </w:tc>
        <w:tc>
          <w:tcPr>
            <w:tcW w:w="1418" w:type="dxa"/>
            <w:tcBorders>
              <w:top w:val="nil"/>
              <w:left w:val="nil"/>
              <w:bottom w:val="single" w:sz="4" w:space="0" w:color="auto"/>
              <w:right w:val="single" w:sz="4" w:space="0" w:color="auto"/>
            </w:tcBorders>
            <w:shd w:val="clear" w:color="auto" w:fill="auto"/>
            <w:vAlign w:val="bottom"/>
          </w:tcPr>
          <w:p w14:paraId="4C575C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0ED4496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0158C5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20131002</w:t>
            </w:r>
          </w:p>
        </w:tc>
        <w:tc>
          <w:tcPr>
            <w:tcW w:w="1882" w:type="dxa"/>
            <w:tcBorders>
              <w:top w:val="nil"/>
              <w:left w:val="nil"/>
              <w:bottom w:val="single" w:sz="4" w:space="0" w:color="auto"/>
              <w:right w:val="single" w:sz="4" w:space="0" w:color="auto"/>
            </w:tcBorders>
            <w:shd w:val="clear" w:color="auto" w:fill="auto"/>
            <w:vAlign w:val="bottom"/>
          </w:tcPr>
          <w:p w14:paraId="55B66C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5262DF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3632EC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AB6A4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BDFC1C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2199CB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联通营业厅</w:t>
            </w:r>
          </w:p>
        </w:tc>
        <w:tc>
          <w:tcPr>
            <w:tcW w:w="1418" w:type="dxa"/>
            <w:tcBorders>
              <w:top w:val="nil"/>
              <w:left w:val="nil"/>
              <w:bottom w:val="single" w:sz="4" w:space="0" w:color="auto"/>
              <w:right w:val="single" w:sz="4" w:space="0" w:color="auto"/>
            </w:tcBorders>
            <w:shd w:val="clear" w:color="auto" w:fill="auto"/>
            <w:vAlign w:val="bottom"/>
          </w:tcPr>
          <w:p w14:paraId="6B9D5BB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2013-11-28</w:t>
            </w:r>
          </w:p>
        </w:tc>
      </w:tr>
      <w:tr w:rsidR="00B31E51" w14:paraId="508E7AA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110F10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20153023</w:t>
            </w:r>
          </w:p>
        </w:tc>
        <w:tc>
          <w:tcPr>
            <w:tcW w:w="1882" w:type="dxa"/>
            <w:tcBorders>
              <w:top w:val="nil"/>
              <w:left w:val="nil"/>
              <w:bottom w:val="single" w:sz="4" w:space="0" w:color="auto"/>
              <w:right w:val="single" w:sz="4" w:space="0" w:color="auto"/>
            </w:tcBorders>
            <w:shd w:val="clear" w:color="auto" w:fill="auto"/>
            <w:vAlign w:val="bottom"/>
          </w:tcPr>
          <w:p w14:paraId="01FB4FA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12B25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0F5C3C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088C0F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95EAA9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FC42F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644F48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276B67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504CED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20153031</w:t>
            </w:r>
          </w:p>
        </w:tc>
        <w:tc>
          <w:tcPr>
            <w:tcW w:w="1882" w:type="dxa"/>
            <w:tcBorders>
              <w:top w:val="nil"/>
              <w:left w:val="nil"/>
              <w:bottom w:val="single" w:sz="4" w:space="0" w:color="auto"/>
              <w:right w:val="single" w:sz="4" w:space="0" w:color="auto"/>
            </w:tcBorders>
            <w:shd w:val="clear" w:color="auto" w:fill="auto"/>
            <w:vAlign w:val="bottom"/>
          </w:tcPr>
          <w:p w14:paraId="247EA9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A2B06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4FB34F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CEEC48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EF75E3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2E5592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43997D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3FEC46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F4255D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20153022</w:t>
            </w:r>
          </w:p>
        </w:tc>
        <w:tc>
          <w:tcPr>
            <w:tcW w:w="1882" w:type="dxa"/>
            <w:tcBorders>
              <w:top w:val="nil"/>
              <w:left w:val="nil"/>
              <w:bottom w:val="single" w:sz="4" w:space="0" w:color="auto"/>
              <w:right w:val="single" w:sz="4" w:space="0" w:color="auto"/>
            </w:tcBorders>
            <w:shd w:val="clear" w:color="auto" w:fill="auto"/>
            <w:vAlign w:val="bottom"/>
          </w:tcPr>
          <w:p w14:paraId="3EE4AAF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57FC1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7140DA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0057C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D7F368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45B794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6447DD3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B66CF0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FC15E1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20153024</w:t>
            </w:r>
          </w:p>
        </w:tc>
        <w:tc>
          <w:tcPr>
            <w:tcW w:w="1882" w:type="dxa"/>
            <w:tcBorders>
              <w:top w:val="nil"/>
              <w:left w:val="nil"/>
              <w:bottom w:val="single" w:sz="4" w:space="0" w:color="auto"/>
              <w:right w:val="single" w:sz="4" w:space="0" w:color="auto"/>
            </w:tcBorders>
            <w:shd w:val="clear" w:color="auto" w:fill="auto"/>
            <w:vAlign w:val="bottom"/>
          </w:tcPr>
          <w:p w14:paraId="484354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A0B8D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0833E9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A9326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A28AA0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50FA3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53FDD1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8BBD89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221682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20160458</w:t>
            </w:r>
          </w:p>
        </w:tc>
        <w:tc>
          <w:tcPr>
            <w:tcW w:w="1882" w:type="dxa"/>
            <w:tcBorders>
              <w:top w:val="nil"/>
              <w:left w:val="nil"/>
              <w:bottom w:val="single" w:sz="4" w:space="0" w:color="auto"/>
              <w:right w:val="single" w:sz="4" w:space="0" w:color="auto"/>
            </w:tcBorders>
            <w:shd w:val="clear" w:color="auto" w:fill="auto"/>
            <w:vAlign w:val="bottom"/>
          </w:tcPr>
          <w:p w14:paraId="16A4AE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46C18FE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w:t>
            </w:r>
          </w:p>
        </w:tc>
        <w:tc>
          <w:tcPr>
            <w:tcW w:w="657" w:type="dxa"/>
            <w:tcBorders>
              <w:top w:val="nil"/>
              <w:left w:val="nil"/>
              <w:bottom w:val="single" w:sz="4" w:space="0" w:color="auto"/>
              <w:right w:val="single" w:sz="4" w:space="0" w:color="auto"/>
            </w:tcBorders>
            <w:shd w:val="clear" w:color="auto" w:fill="auto"/>
            <w:vAlign w:val="bottom"/>
          </w:tcPr>
          <w:p w14:paraId="0ABA8F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5p</w:t>
            </w:r>
          </w:p>
        </w:tc>
        <w:tc>
          <w:tcPr>
            <w:tcW w:w="475" w:type="dxa"/>
            <w:tcBorders>
              <w:top w:val="nil"/>
              <w:left w:val="nil"/>
              <w:bottom w:val="single" w:sz="4" w:space="0" w:color="auto"/>
              <w:right w:val="single" w:sz="4" w:space="0" w:color="auto"/>
            </w:tcBorders>
            <w:shd w:val="clear" w:color="auto" w:fill="auto"/>
            <w:vAlign w:val="bottom"/>
          </w:tcPr>
          <w:p w14:paraId="3224A6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3151B6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BC905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4号楼创客中心1楼大厅</w:t>
            </w:r>
          </w:p>
        </w:tc>
        <w:tc>
          <w:tcPr>
            <w:tcW w:w="1418" w:type="dxa"/>
            <w:tcBorders>
              <w:top w:val="nil"/>
              <w:left w:val="nil"/>
              <w:bottom w:val="single" w:sz="4" w:space="0" w:color="auto"/>
              <w:right w:val="single" w:sz="4" w:space="0" w:color="auto"/>
            </w:tcBorders>
            <w:shd w:val="clear" w:color="auto" w:fill="auto"/>
            <w:vAlign w:val="bottom"/>
          </w:tcPr>
          <w:p w14:paraId="09D76E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506A9DE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970612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20153025</w:t>
            </w:r>
          </w:p>
        </w:tc>
        <w:tc>
          <w:tcPr>
            <w:tcW w:w="1882" w:type="dxa"/>
            <w:tcBorders>
              <w:top w:val="nil"/>
              <w:left w:val="nil"/>
              <w:bottom w:val="single" w:sz="4" w:space="0" w:color="auto"/>
              <w:right w:val="single" w:sz="4" w:space="0" w:color="auto"/>
            </w:tcBorders>
            <w:shd w:val="clear" w:color="auto" w:fill="auto"/>
            <w:vAlign w:val="bottom"/>
          </w:tcPr>
          <w:p w14:paraId="774D23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5573C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5ECA9F6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E5129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AAA396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F67FFE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33D012B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48E73A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538228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20152597</w:t>
            </w:r>
          </w:p>
        </w:tc>
        <w:tc>
          <w:tcPr>
            <w:tcW w:w="1882" w:type="dxa"/>
            <w:tcBorders>
              <w:top w:val="nil"/>
              <w:left w:val="nil"/>
              <w:bottom w:val="single" w:sz="4" w:space="0" w:color="auto"/>
              <w:right w:val="single" w:sz="4" w:space="0" w:color="auto"/>
            </w:tcBorders>
            <w:shd w:val="clear" w:color="auto" w:fill="auto"/>
            <w:vAlign w:val="bottom"/>
          </w:tcPr>
          <w:p w14:paraId="759046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AFA84B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37C330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62404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ED7423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31349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辅导员工作室</w:t>
            </w:r>
          </w:p>
        </w:tc>
        <w:tc>
          <w:tcPr>
            <w:tcW w:w="1418" w:type="dxa"/>
            <w:tcBorders>
              <w:top w:val="nil"/>
              <w:left w:val="nil"/>
              <w:bottom w:val="single" w:sz="4" w:space="0" w:color="auto"/>
              <w:right w:val="single" w:sz="4" w:space="0" w:color="auto"/>
            </w:tcBorders>
            <w:shd w:val="clear" w:color="auto" w:fill="auto"/>
            <w:vAlign w:val="bottom"/>
          </w:tcPr>
          <w:p w14:paraId="75E7B16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F16FE5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7F855A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20098004</w:t>
            </w:r>
          </w:p>
        </w:tc>
        <w:tc>
          <w:tcPr>
            <w:tcW w:w="1882" w:type="dxa"/>
            <w:tcBorders>
              <w:top w:val="nil"/>
              <w:left w:val="nil"/>
              <w:bottom w:val="single" w:sz="4" w:space="0" w:color="auto"/>
              <w:right w:val="single" w:sz="4" w:space="0" w:color="auto"/>
            </w:tcBorders>
            <w:shd w:val="clear" w:color="auto" w:fill="auto"/>
            <w:vAlign w:val="bottom"/>
          </w:tcPr>
          <w:p w14:paraId="0CFA4B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92955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KFR-32GW/EA4</w:t>
            </w:r>
          </w:p>
        </w:tc>
        <w:tc>
          <w:tcPr>
            <w:tcW w:w="657" w:type="dxa"/>
            <w:tcBorders>
              <w:top w:val="nil"/>
              <w:left w:val="nil"/>
              <w:bottom w:val="single" w:sz="4" w:space="0" w:color="auto"/>
              <w:right w:val="single" w:sz="4" w:space="0" w:color="auto"/>
            </w:tcBorders>
            <w:shd w:val="clear" w:color="auto" w:fill="auto"/>
            <w:vAlign w:val="bottom"/>
          </w:tcPr>
          <w:p w14:paraId="41D4E8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1FD957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6FF7431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BD4ED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二教502</w:t>
            </w:r>
          </w:p>
        </w:tc>
        <w:tc>
          <w:tcPr>
            <w:tcW w:w="1418" w:type="dxa"/>
            <w:tcBorders>
              <w:top w:val="nil"/>
              <w:left w:val="nil"/>
              <w:bottom w:val="single" w:sz="4" w:space="0" w:color="auto"/>
              <w:right w:val="single" w:sz="4" w:space="0" w:color="auto"/>
            </w:tcBorders>
            <w:shd w:val="clear" w:color="auto" w:fill="auto"/>
            <w:vAlign w:val="bottom"/>
          </w:tcPr>
          <w:p w14:paraId="32A500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2011-10-17</w:t>
            </w:r>
          </w:p>
        </w:tc>
      </w:tr>
      <w:tr w:rsidR="00B31E51" w14:paraId="7E5F3A5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027B96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20152588</w:t>
            </w:r>
          </w:p>
        </w:tc>
        <w:tc>
          <w:tcPr>
            <w:tcW w:w="1882" w:type="dxa"/>
            <w:tcBorders>
              <w:top w:val="nil"/>
              <w:left w:val="nil"/>
              <w:bottom w:val="single" w:sz="4" w:space="0" w:color="auto"/>
              <w:right w:val="single" w:sz="4" w:space="0" w:color="auto"/>
            </w:tcBorders>
            <w:shd w:val="clear" w:color="auto" w:fill="auto"/>
            <w:vAlign w:val="bottom"/>
          </w:tcPr>
          <w:p w14:paraId="7F016D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4CFDE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65A4BBD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BC709E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DD5061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05697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50EA86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F83C86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64D8A3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20152626</w:t>
            </w:r>
          </w:p>
        </w:tc>
        <w:tc>
          <w:tcPr>
            <w:tcW w:w="1882" w:type="dxa"/>
            <w:tcBorders>
              <w:top w:val="nil"/>
              <w:left w:val="nil"/>
              <w:bottom w:val="single" w:sz="4" w:space="0" w:color="auto"/>
              <w:right w:val="single" w:sz="4" w:space="0" w:color="auto"/>
            </w:tcBorders>
            <w:shd w:val="clear" w:color="auto" w:fill="auto"/>
            <w:vAlign w:val="bottom"/>
          </w:tcPr>
          <w:p w14:paraId="07BC81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5B383D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32D5C4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DE6AD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5A3E86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C1883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373E0C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E775BA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DACE10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20152627</w:t>
            </w:r>
          </w:p>
        </w:tc>
        <w:tc>
          <w:tcPr>
            <w:tcW w:w="1882" w:type="dxa"/>
            <w:tcBorders>
              <w:top w:val="nil"/>
              <w:left w:val="nil"/>
              <w:bottom w:val="single" w:sz="4" w:space="0" w:color="auto"/>
              <w:right w:val="single" w:sz="4" w:space="0" w:color="auto"/>
            </w:tcBorders>
            <w:shd w:val="clear" w:color="auto" w:fill="auto"/>
            <w:vAlign w:val="bottom"/>
          </w:tcPr>
          <w:p w14:paraId="2C41A4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D5C55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0A550A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B89F05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5D71BB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84F26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F759F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DFD464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4034DA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20152458</w:t>
            </w:r>
          </w:p>
        </w:tc>
        <w:tc>
          <w:tcPr>
            <w:tcW w:w="1882" w:type="dxa"/>
            <w:tcBorders>
              <w:top w:val="nil"/>
              <w:left w:val="nil"/>
              <w:bottom w:val="single" w:sz="4" w:space="0" w:color="auto"/>
              <w:right w:val="single" w:sz="4" w:space="0" w:color="auto"/>
            </w:tcBorders>
            <w:shd w:val="clear" w:color="auto" w:fill="auto"/>
            <w:vAlign w:val="bottom"/>
          </w:tcPr>
          <w:p w14:paraId="5DC7373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空调布线</w:t>
            </w:r>
          </w:p>
        </w:tc>
        <w:tc>
          <w:tcPr>
            <w:tcW w:w="1701" w:type="dxa"/>
            <w:tcBorders>
              <w:top w:val="nil"/>
              <w:left w:val="nil"/>
              <w:bottom w:val="single" w:sz="4" w:space="0" w:color="auto"/>
              <w:right w:val="single" w:sz="4" w:space="0" w:color="auto"/>
            </w:tcBorders>
            <w:shd w:val="clear" w:color="auto" w:fill="auto"/>
            <w:vAlign w:val="bottom"/>
          </w:tcPr>
          <w:p w14:paraId="3E9F20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799FC3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10EF8C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366BA28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A469E2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22F5C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2015-07-31</w:t>
            </w:r>
          </w:p>
        </w:tc>
      </w:tr>
      <w:tr w:rsidR="00B31E51" w14:paraId="54045D1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87E54E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20131186</w:t>
            </w:r>
          </w:p>
        </w:tc>
        <w:tc>
          <w:tcPr>
            <w:tcW w:w="1882" w:type="dxa"/>
            <w:tcBorders>
              <w:top w:val="nil"/>
              <w:left w:val="nil"/>
              <w:bottom w:val="single" w:sz="4" w:space="0" w:color="auto"/>
              <w:right w:val="single" w:sz="4" w:space="0" w:color="auto"/>
            </w:tcBorders>
            <w:shd w:val="clear" w:color="auto" w:fill="auto"/>
            <w:vAlign w:val="bottom"/>
          </w:tcPr>
          <w:p w14:paraId="718C21D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27FA51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格力kfr-721w/(72569)ba-3</w:t>
            </w:r>
          </w:p>
        </w:tc>
        <w:tc>
          <w:tcPr>
            <w:tcW w:w="657" w:type="dxa"/>
            <w:tcBorders>
              <w:top w:val="nil"/>
              <w:left w:val="nil"/>
              <w:bottom w:val="single" w:sz="4" w:space="0" w:color="auto"/>
              <w:right w:val="single" w:sz="4" w:space="0" w:color="auto"/>
            </w:tcBorders>
            <w:shd w:val="clear" w:color="auto" w:fill="auto"/>
            <w:vAlign w:val="bottom"/>
          </w:tcPr>
          <w:p w14:paraId="491392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EF39D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32E0195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A37E47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2D453B6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2013-12-17</w:t>
            </w:r>
          </w:p>
        </w:tc>
      </w:tr>
      <w:tr w:rsidR="00B31E51" w14:paraId="5716D74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6734B0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20131015</w:t>
            </w:r>
          </w:p>
        </w:tc>
        <w:tc>
          <w:tcPr>
            <w:tcW w:w="1882" w:type="dxa"/>
            <w:tcBorders>
              <w:top w:val="nil"/>
              <w:left w:val="nil"/>
              <w:bottom w:val="single" w:sz="4" w:space="0" w:color="auto"/>
              <w:right w:val="single" w:sz="4" w:space="0" w:color="auto"/>
            </w:tcBorders>
            <w:shd w:val="clear" w:color="auto" w:fill="auto"/>
            <w:vAlign w:val="bottom"/>
          </w:tcPr>
          <w:p w14:paraId="50128DC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舒适性空调</w:t>
            </w:r>
          </w:p>
        </w:tc>
        <w:tc>
          <w:tcPr>
            <w:tcW w:w="1701" w:type="dxa"/>
            <w:tcBorders>
              <w:top w:val="nil"/>
              <w:left w:val="nil"/>
              <w:bottom w:val="single" w:sz="4" w:space="0" w:color="auto"/>
              <w:right w:val="single" w:sz="4" w:space="0" w:color="auto"/>
            </w:tcBorders>
            <w:shd w:val="clear" w:color="auto" w:fill="auto"/>
            <w:vAlign w:val="bottom"/>
          </w:tcPr>
          <w:p w14:paraId="72D51E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KFR-50GW/KB1-N1</w:t>
            </w:r>
          </w:p>
        </w:tc>
        <w:tc>
          <w:tcPr>
            <w:tcW w:w="657" w:type="dxa"/>
            <w:tcBorders>
              <w:top w:val="nil"/>
              <w:left w:val="nil"/>
              <w:bottom w:val="single" w:sz="4" w:space="0" w:color="auto"/>
              <w:right w:val="single" w:sz="4" w:space="0" w:color="auto"/>
            </w:tcBorders>
            <w:shd w:val="clear" w:color="auto" w:fill="auto"/>
            <w:vAlign w:val="bottom"/>
          </w:tcPr>
          <w:p w14:paraId="74F172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DC2F1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AA8EA8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D3A4D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图信10楼</w:t>
            </w:r>
          </w:p>
        </w:tc>
        <w:tc>
          <w:tcPr>
            <w:tcW w:w="1418" w:type="dxa"/>
            <w:tcBorders>
              <w:top w:val="nil"/>
              <w:left w:val="nil"/>
              <w:bottom w:val="single" w:sz="4" w:space="0" w:color="auto"/>
              <w:right w:val="single" w:sz="4" w:space="0" w:color="auto"/>
            </w:tcBorders>
            <w:shd w:val="clear" w:color="auto" w:fill="auto"/>
            <w:vAlign w:val="bottom"/>
          </w:tcPr>
          <w:p w14:paraId="70ADD0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2013-12-04</w:t>
            </w:r>
          </w:p>
        </w:tc>
      </w:tr>
      <w:tr w:rsidR="00B31E51" w14:paraId="6EFC407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24ED0A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20152999</w:t>
            </w:r>
          </w:p>
        </w:tc>
        <w:tc>
          <w:tcPr>
            <w:tcW w:w="1882" w:type="dxa"/>
            <w:tcBorders>
              <w:top w:val="nil"/>
              <w:left w:val="nil"/>
              <w:bottom w:val="single" w:sz="4" w:space="0" w:color="auto"/>
              <w:right w:val="single" w:sz="4" w:space="0" w:color="auto"/>
            </w:tcBorders>
            <w:shd w:val="clear" w:color="auto" w:fill="auto"/>
            <w:vAlign w:val="bottom"/>
          </w:tcPr>
          <w:p w14:paraId="44A6B60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AA15E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KFR-35GW/35557FNDe-A2格力</w:t>
            </w:r>
          </w:p>
        </w:tc>
        <w:tc>
          <w:tcPr>
            <w:tcW w:w="657" w:type="dxa"/>
            <w:tcBorders>
              <w:top w:val="nil"/>
              <w:left w:val="nil"/>
              <w:bottom w:val="single" w:sz="4" w:space="0" w:color="auto"/>
              <w:right w:val="single" w:sz="4" w:space="0" w:color="auto"/>
            </w:tcBorders>
            <w:shd w:val="clear" w:color="auto" w:fill="auto"/>
            <w:vAlign w:val="bottom"/>
          </w:tcPr>
          <w:p w14:paraId="2BBE53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变频挂机1.5PB-4000</w:t>
            </w:r>
          </w:p>
        </w:tc>
        <w:tc>
          <w:tcPr>
            <w:tcW w:w="475" w:type="dxa"/>
            <w:tcBorders>
              <w:top w:val="nil"/>
              <w:left w:val="nil"/>
              <w:bottom w:val="single" w:sz="4" w:space="0" w:color="auto"/>
              <w:right w:val="single" w:sz="4" w:space="0" w:color="auto"/>
            </w:tcBorders>
            <w:shd w:val="clear" w:color="auto" w:fill="auto"/>
            <w:vAlign w:val="bottom"/>
          </w:tcPr>
          <w:p w14:paraId="3F8635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ABD816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31A133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4A60647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8E24C3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E41F76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20130816</w:t>
            </w:r>
          </w:p>
        </w:tc>
        <w:tc>
          <w:tcPr>
            <w:tcW w:w="1882" w:type="dxa"/>
            <w:tcBorders>
              <w:top w:val="nil"/>
              <w:left w:val="nil"/>
              <w:bottom w:val="single" w:sz="4" w:space="0" w:color="auto"/>
              <w:right w:val="single" w:sz="4" w:space="0" w:color="auto"/>
            </w:tcBorders>
            <w:shd w:val="clear" w:color="auto" w:fill="auto"/>
            <w:vAlign w:val="bottom"/>
          </w:tcPr>
          <w:p w14:paraId="23BC69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E15359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奥克斯KFR-512W/N2</w:t>
            </w:r>
          </w:p>
        </w:tc>
        <w:tc>
          <w:tcPr>
            <w:tcW w:w="657" w:type="dxa"/>
            <w:tcBorders>
              <w:top w:val="nil"/>
              <w:left w:val="nil"/>
              <w:bottom w:val="single" w:sz="4" w:space="0" w:color="auto"/>
              <w:right w:val="single" w:sz="4" w:space="0" w:color="auto"/>
            </w:tcBorders>
            <w:shd w:val="clear" w:color="auto" w:fill="auto"/>
            <w:vAlign w:val="bottom"/>
          </w:tcPr>
          <w:p w14:paraId="5EB691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CEEBCC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DCC320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DA7D7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大门两边保卫处</w:t>
            </w:r>
          </w:p>
        </w:tc>
        <w:tc>
          <w:tcPr>
            <w:tcW w:w="1418" w:type="dxa"/>
            <w:tcBorders>
              <w:top w:val="nil"/>
              <w:left w:val="nil"/>
              <w:bottom w:val="single" w:sz="4" w:space="0" w:color="auto"/>
              <w:right w:val="single" w:sz="4" w:space="0" w:color="auto"/>
            </w:tcBorders>
            <w:shd w:val="clear" w:color="auto" w:fill="auto"/>
            <w:vAlign w:val="bottom"/>
          </w:tcPr>
          <w:p w14:paraId="5B14D2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2013-09-22</w:t>
            </w:r>
          </w:p>
        </w:tc>
      </w:tr>
      <w:tr w:rsidR="00B31E51" w14:paraId="3D3DB41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C9314B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20120870</w:t>
            </w:r>
          </w:p>
        </w:tc>
        <w:tc>
          <w:tcPr>
            <w:tcW w:w="1882" w:type="dxa"/>
            <w:tcBorders>
              <w:top w:val="nil"/>
              <w:left w:val="nil"/>
              <w:bottom w:val="single" w:sz="4" w:space="0" w:color="auto"/>
              <w:right w:val="single" w:sz="4" w:space="0" w:color="auto"/>
            </w:tcBorders>
            <w:shd w:val="clear" w:color="auto" w:fill="auto"/>
            <w:vAlign w:val="bottom"/>
          </w:tcPr>
          <w:p w14:paraId="218E09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61189B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080DE4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812634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476947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429BF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颖艺楼409</w:t>
            </w:r>
          </w:p>
        </w:tc>
        <w:tc>
          <w:tcPr>
            <w:tcW w:w="1418" w:type="dxa"/>
            <w:tcBorders>
              <w:top w:val="nil"/>
              <w:left w:val="nil"/>
              <w:bottom w:val="single" w:sz="4" w:space="0" w:color="auto"/>
              <w:right w:val="single" w:sz="4" w:space="0" w:color="auto"/>
            </w:tcBorders>
            <w:shd w:val="clear" w:color="auto" w:fill="auto"/>
            <w:vAlign w:val="bottom"/>
          </w:tcPr>
          <w:p w14:paraId="70A321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338341D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33294E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20120857</w:t>
            </w:r>
          </w:p>
        </w:tc>
        <w:tc>
          <w:tcPr>
            <w:tcW w:w="1882" w:type="dxa"/>
            <w:tcBorders>
              <w:top w:val="nil"/>
              <w:left w:val="nil"/>
              <w:bottom w:val="single" w:sz="4" w:space="0" w:color="auto"/>
              <w:right w:val="single" w:sz="4" w:space="0" w:color="auto"/>
            </w:tcBorders>
            <w:shd w:val="clear" w:color="auto" w:fill="auto"/>
            <w:vAlign w:val="bottom"/>
          </w:tcPr>
          <w:p w14:paraId="4687EE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7E53DE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6085C9C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79A838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DB3A5C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FEBD3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颖艺楼310</w:t>
            </w:r>
          </w:p>
        </w:tc>
        <w:tc>
          <w:tcPr>
            <w:tcW w:w="1418" w:type="dxa"/>
            <w:tcBorders>
              <w:top w:val="nil"/>
              <w:left w:val="nil"/>
              <w:bottom w:val="single" w:sz="4" w:space="0" w:color="auto"/>
              <w:right w:val="single" w:sz="4" w:space="0" w:color="auto"/>
            </w:tcBorders>
            <w:shd w:val="clear" w:color="auto" w:fill="auto"/>
            <w:vAlign w:val="bottom"/>
          </w:tcPr>
          <w:p w14:paraId="151075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2012-08-08</w:t>
            </w:r>
          </w:p>
        </w:tc>
      </w:tr>
      <w:tr w:rsidR="00B31E51" w14:paraId="71B56C9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D809F5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20120692</w:t>
            </w:r>
          </w:p>
        </w:tc>
        <w:tc>
          <w:tcPr>
            <w:tcW w:w="1882" w:type="dxa"/>
            <w:tcBorders>
              <w:top w:val="nil"/>
              <w:left w:val="nil"/>
              <w:bottom w:val="single" w:sz="4" w:space="0" w:color="auto"/>
              <w:right w:val="single" w:sz="4" w:space="0" w:color="auto"/>
            </w:tcBorders>
            <w:shd w:val="clear" w:color="auto" w:fill="auto"/>
            <w:vAlign w:val="bottom"/>
          </w:tcPr>
          <w:p w14:paraId="5A6D406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C4C25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003D07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04DD7A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5573B3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E86DC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颖艺楼306</w:t>
            </w:r>
          </w:p>
        </w:tc>
        <w:tc>
          <w:tcPr>
            <w:tcW w:w="1418" w:type="dxa"/>
            <w:tcBorders>
              <w:top w:val="nil"/>
              <w:left w:val="nil"/>
              <w:bottom w:val="single" w:sz="4" w:space="0" w:color="auto"/>
              <w:right w:val="single" w:sz="4" w:space="0" w:color="auto"/>
            </w:tcBorders>
            <w:shd w:val="clear" w:color="auto" w:fill="auto"/>
            <w:vAlign w:val="bottom"/>
          </w:tcPr>
          <w:p w14:paraId="16C07E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4F6F0D0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813104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20120056</w:t>
            </w:r>
          </w:p>
        </w:tc>
        <w:tc>
          <w:tcPr>
            <w:tcW w:w="1882" w:type="dxa"/>
            <w:tcBorders>
              <w:top w:val="nil"/>
              <w:left w:val="nil"/>
              <w:bottom w:val="single" w:sz="4" w:space="0" w:color="auto"/>
              <w:right w:val="single" w:sz="4" w:space="0" w:color="auto"/>
            </w:tcBorders>
            <w:shd w:val="clear" w:color="auto" w:fill="auto"/>
            <w:vAlign w:val="bottom"/>
          </w:tcPr>
          <w:p w14:paraId="6E645B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B1F79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奥克斯KFR-32GW/SFD</w:t>
            </w:r>
          </w:p>
        </w:tc>
        <w:tc>
          <w:tcPr>
            <w:tcW w:w="657" w:type="dxa"/>
            <w:tcBorders>
              <w:top w:val="nil"/>
              <w:left w:val="nil"/>
              <w:bottom w:val="single" w:sz="4" w:space="0" w:color="auto"/>
              <w:right w:val="single" w:sz="4" w:space="0" w:color="auto"/>
            </w:tcBorders>
            <w:shd w:val="clear" w:color="auto" w:fill="auto"/>
            <w:vAlign w:val="bottom"/>
          </w:tcPr>
          <w:p w14:paraId="2179DE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5B5FF5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B5EDB1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1088E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仁厚校区2楼考务办公室</w:t>
            </w:r>
          </w:p>
        </w:tc>
        <w:tc>
          <w:tcPr>
            <w:tcW w:w="1418" w:type="dxa"/>
            <w:tcBorders>
              <w:top w:val="nil"/>
              <w:left w:val="nil"/>
              <w:bottom w:val="single" w:sz="4" w:space="0" w:color="auto"/>
              <w:right w:val="single" w:sz="4" w:space="0" w:color="auto"/>
            </w:tcBorders>
            <w:shd w:val="clear" w:color="auto" w:fill="auto"/>
            <w:vAlign w:val="bottom"/>
          </w:tcPr>
          <w:p w14:paraId="505B08D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2012-06-01</w:t>
            </w:r>
          </w:p>
        </w:tc>
      </w:tr>
      <w:tr w:rsidR="00B31E51" w14:paraId="288CBD1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254899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20100339</w:t>
            </w:r>
          </w:p>
        </w:tc>
        <w:tc>
          <w:tcPr>
            <w:tcW w:w="1882" w:type="dxa"/>
            <w:tcBorders>
              <w:top w:val="nil"/>
              <w:left w:val="nil"/>
              <w:bottom w:val="single" w:sz="4" w:space="0" w:color="auto"/>
              <w:right w:val="single" w:sz="4" w:space="0" w:color="auto"/>
            </w:tcBorders>
            <w:shd w:val="clear" w:color="auto" w:fill="auto"/>
            <w:vAlign w:val="bottom"/>
          </w:tcPr>
          <w:p w14:paraId="302FF00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3A17110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奥克斯KFR-35GW/SF</w:t>
            </w:r>
          </w:p>
        </w:tc>
        <w:tc>
          <w:tcPr>
            <w:tcW w:w="657" w:type="dxa"/>
            <w:tcBorders>
              <w:top w:val="nil"/>
              <w:left w:val="nil"/>
              <w:bottom w:val="single" w:sz="4" w:space="0" w:color="auto"/>
              <w:right w:val="single" w:sz="4" w:space="0" w:color="auto"/>
            </w:tcBorders>
            <w:shd w:val="clear" w:color="auto" w:fill="auto"/>
            <w:vAlign w:val="bottom"/>
          </w:tcPr>
          <w:p w14:paraId="21F5425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58FFB72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6523784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CC99B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D650C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6D4FE1F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A3E2DB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20122815</w:t>
            </w:r>
          </w:p>
        </w:tc>
        <w:tc>
          <w:tcPr>
            <w:tcW w:w="1882" w:type="dxa"/>
            <w:tcBorders>
              <w:top w:val="nil"/>
              <w:left w:val="nil"/>
              <w:bottom w:val="single" w:sz="4" w:space="0" w:color="auto"/>
              <w:right w:val="single" w:sz="4" w:space="0" w:color="auto"/>
            </w:tcBorders>
            <w:shd w:val="clear" w:color="auto" w:fill="auto"/>
            <w:vAlign w:val="bottom"/>
          </w:tcPr>
          <w:p w14:paraId="7E6D691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665E2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4DA319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524FA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69C5D3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7B1CF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颖艺楼310</w:t>
            </w:r>
          </w:p>
        </w:tc>
        <w:tc>
          <w:tcPr>
            <w:tcW w:w="1418" w:type="dxa"/>
            <w:tcBorders>
              <w:top w:val="nil"/>
              <w:left w:val="nil"/>
              <w:bottom w:val="single" w:sz="4" w:space="0" w:color="auto"/>
              <w:right w:val="single" w:sz="4" w:space="0" w:color="auto"/>
            </w:tcBorders>
            <w:shd w:val="clear" w:color="auto" w:fill="auto"/>
            <w:vAlign w:val="bottom"/>
          </w:tcPr>
          <w:p w14:paraId="2B656E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56261DB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C9C44B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20122910</w:t>
            </w:r>
          </w:p>
        </w:tc>
        <w:tc>
          <w:tcPr>
            <w:tcW w:w="1882" w:type="dxa"/>
            <w:tcBorders>
              <w:top w:val="nil"/>
              <w:left w:val="nil"/>
              <w:bottom w:val="single" w:sz="4" w:space="0" w:color="auto"/>
              <w:right w:val="single" w:sz="4" w:space="0" w:color="auto"/>
            </w:tcBorders>
            <w:shd w:val="clear" w:color="auto" w:fill="auto"/>
            <w:vAlign w:val="bottom"/>
          </w:tcPr>
          <w:p w14:paraId="020478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0A28CA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华凌</w:t>
            </w:r>
          </w:p>
        </w:tc>
        <w:tc>
          <w:tcPr>
            <w:tcW w:w="657" w:type="dxa"/>
            <w:tcBorders>
              <w:top w:val="nil"/>
              <w:left w:val="nil"/>
              <w:bottom w:val="single" w:sz="4" w:space="0" w:color="auto"/>
              <w:right w:val="single" w:sz="4" w:space="0" w:color="auto"/>
            </w:tcBorders>
            <w:shd w:val="clear" w:color="auto" w:fill="auto"/>
            <w:vAlign w:val="bottom"/>
          </w:tcPr>
          <w:p w14:paraId="76FBB1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0E788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D61D99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DE512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一教302</w:t>
            </w:r>
          </w:p>
        </w:tc>
        <w:tc>
          <w:tcPr>
            <w:tcW w:w="1418" w:type="dxa"/>
            <w:tcBorders>
              <w:top w:val="nil"/>
              <w:left w:val="nil"/>
              <w:bottom w:val="single" w:sz="4" w:space="0" w:color="auto"/>
              <w:right w:val="single" w:sz="4" w:space="0" w:color="auto"/>
            </w:tcBorders>
            <w:shd w:val="clear" w:color="auto" w:fill="auto"/>
            <w:vAlign w:val="bottom"/>
          </w:tcPr>
          <w:p w14:paraId="07F17BC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2012-08-02</w:t>
            </w:r>
          </w:p>
        </w:tc>
      </w:tr>
      <w:tr w:rsidR="00B31E51" w14:paraId="6D29583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F4DE31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20000001</w:t>
            </w:r>
          </w:p>
        </w:tc>
        <w:tc>
          <w:tcPr>
            <w:tcW w:w="1882" w:type="dxa"/>
            <w:tcBorders>
              <w:top w:val="nil"/>
              <w:left w:val="nil"/>
              <w:bottom w:val="single" w:sz="4" w:space="0" w:color="auto"/>
              <w:right w:val="single" w:sz="4" w:space="0" w:color="auto"/>
            </w:tcBorders>
            <w:shd w:val="clear" w:color="auto" w:fill="auto"/>
            <w:vAlign w:val="bottom"/>
          </w:tcPr>
          <w:p w14:paraId="3A0D06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20B4AC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格力RTR-70LWM</w:t>
            </w:r>
          </w:p>
        </w:tc>
        <w:tc>
          <w:tcPr>
            <w:tcW w:w="657" w:type="dxa"/>
            <w:tcBorders>
              <w:top w:val="nil"/>
              <w:left w:val="nil"/>
              <w:bottom w:val="single" w:sz="4" w:space="0" w:color="auto"/>
              <w:right w:val="single" w:sz="4" w:space="0" w:color="auto"/>
            </w:tcBorders>
            <w:shd w:val="clear" w:color="auto" w:fill="auto"/>
            <w:vAlign w:val="bottom"/>
          </w:tcPr>
          <w:p w14:paraId="4E5D88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7558FC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71D00FE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5FF40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三楼会议室</w:t>
            </w:r>
          </w:p>
        </w:tc>
        <w:tc>
          <w:tcPr>
            <w:tcW w:w="1418" w:type="dxa"/>
            <w:tcBorders>
              <w:top w:val="nil"/>
              <w:left w:val="nil"/>
              <w:bottom w:val="single" w:sz="4" w:space="0" w:color="auto"/>
              <w:right w:val="single" w:sz="4" w:space="0" w:color="auto"/>
            </w:tcBorders>
            <w:shd w:val="clear" w:color="auto" w:fill="auto"/>
            <w:vAlign w:val="bottom"/>
          </w:tcPr>
          <w:p w14:paraId="3C53928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2000-06-01</w:t>
            </w:r>
          </w:p>
        </w:tc>
      </w:tr>
      <w:tr w:rsidR="00B31E51" w14:paraId="2E41250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62992D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20123224</w:t>
            </w:r>
          </w:p>
        </w:tc>
        <w:tc>
          <w:tcPr>
            <w:tcW w:w="1882" w:type="dxa"/>
            <w:tcBorders>
              <w:top w:val="nil"/>
              <w:left w:val="nil"/>
              <w:bottom w:val="single" w:sz="4" w:space="0" w:color="auto"/>
              <w:right w:val="single" w:sz="4" w:space="0" w:color="auto"/>
            </w:tcBorders>
            <w:shd w:val="clear" w:color="auto" w:fill="auto"/>
            <w:vAlign w:val="bottom"/>
          </w:tcPr>
          <w:p w14:paraId="63F314C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F6FF0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格力KFR-72LW/（72552）Da-2</w:t>
            </w:r>
          </w:p>
        </w:tc>
        <w:tc>
          <w:tcPr>
            <w:tcW w:w="657" w:type="dxa"/>
            <w:tcBorders>
              <w:top w:val="nil"/>
              <w:left w:val="nil"/>
              <w:bottom w:val="single" w:sz="4" w:space="0" w:color="auto"/>
              <w:right w:val="single" w:sz="4" w:space="0" w:color="auto"/>
            </w:tcBorders>
            <w:shd w:val="clear" w:color="auto" w:fill="auto"/>
            <w:vAlign w:val="bottom"/>
          </w:tcPr>
          <w:p w14:paraId="047D72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B99C3E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4FE99B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65BDE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创慧楼311</w:t>
            </w:r>
          </w:p>
        </w:tc>
        <w:tc>
          <w:tcPr>
            <w:tcW w:w="1418" w:type="dxa"/>
            <w:tcBorders>
              <w:top w:val="nil"/>
              <w:left w:val="nil"/>
              <w:bottom w:val="single" w:sz="4" w:space="0" w:color="auto"/>
              <w:right w:val="single" w:sz="4" w:space="0" w:color="auto"/>
            </w:tcBorders>
            <w:shd w:val="clear" w:color="auto" w:fill="auto"/>
            <w:vAlign w:val="bottom"/>
          </w:tcPr>
          <w:p w14:paraId="2D83A4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2012-08-06</w:t>
            </w:r>
          </w:p>
        </w:tc>
      </w:tr>
      <w:tr w:rsidR="00B31E51" w14:paraId="32E2BB6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4359DF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20125041</w:t>
            </w:r>
          </w:p>
        </w:tc>
        <w:tc>
          <w:tcPr>
            <w:tcW w:w="1882" w:type="dxa"/>
            <w:tcBorders>
              <w:top w:val="nil"/>
              <w:left w:val="nil"/>
              <w:bottom w:val="single" w:sz="4" w:space="0" w:color="auto"/>
              <w:right w:val="single" w:sz="4" w:space="0" w:color="auto"/>
            </w:tcBorders>
            <w:shd w:val="clear" w:color="auto" w:fill="auto"/>
            <w:vAlign w:val="bottom"/>
          </w:tcPr>
          <w:p w14:paraId="67F8BC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C5EC3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奥克斯KFR-32GW/SFA</w:t>
            </w:r>
          </w:p>
        </w:tc>
        <w:tc>
          <w:tcPr>
            <w:tcW w:w="657" w:type="dxa"/>
            <w:tcBorders>
              <w:top w:val="nil"/>
              <w:left w:val="nil"/>
              <w:bottom w:val="single" w:sz="4" w:space="0" w:color="auto"/>
              <w:right w:val="single" w:sz="4" w:space="0" w:color="auto"/>
            </w:tcBorders>
            <w:shd w:val="clear" w:color="auto" w:fill="auto"/>
            <w:vAlign w:val="bottom"/>
          </w:tcPr>
          <w:p w14:paraId="6A7C1A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3617E57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4DC9F94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86D728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9CFC5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64AA971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F3D52E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20131014</w:t>
            </w:r>
          </w:p>
        </w:tc>
        <w:tc>
          <w:tcPr>
            <w:tcW w:w="1882" w:type="dxa"/>
            <w:tcBorders>
              <w:top w:val="nil"/>
              <w:left w:val="nil"/>
              <w:bottom w:val="single" w:sz="4" w:space="0" w:color="auto"/>
              <w:right w:val="single" w:sz="4" w:space="0" w:color="auto"/>
            </w:tcBorders>
            <w:shd w:val="clear" w:color="auto" w:fill="auto"/>
            <w:vAlign w:val="bottom"/>
          </w:tcPr>
          <w:p w14:paraId="2EA1A5D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基站空调</w:t>
            </w:r>
          </w:p>
        </w:tc>
        <w:tc>
          <w:tcPr>
            <w:tcW w:w="1701" w:type="dxa"/>
            <w:tcBorders>
              <w:top w:val="nil"/>
              <w:left w:val="nil"/>
              <w:bottom w:val="single" w:sz="4" w:space="0" w:color="auto"/>
              <w:right w:val="single" w:sz="4" w:space="0" w:color="auto"/>
            </w:tcBorders>
            <w:shd w:val="clear" w:color="auto" w:fill="auto"/>
            <w:vAlign w:val="bottom"/>
          </w:tcPr>
          <w:p w14:paraId="0A63AE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P14000</w:t>
            </w:r>
          </w:p>
        </w:tc>
        <w:tc>
          <w:tcPr>
            <w:tcW w:w="657" w:type="dxa"/>
            <w:tcBorders>
              <w:top w:val="nil"/>
              <w:left w:val="nil"/>
              <w:bottom w:val="single" w:sz="4" w:space="0" w:color="auto"/>
              <w:right w:val="single" w:sz="4" w:space="0" w:color="auto"/>
            </w:tcBorders>
            <w:shd w:val="clear" w:color="auto" w:fill="auto"/>
            <w:vAlign w:val="bottom"/>
          </w:tcPr>
          <w:p w14:paraId="2D21A1B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E461E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30A553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E736D7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图信10楼</w:t>
            </w:r>
          </w:p>
        </w:tc>
        <w:tc>
          <w:tcPr>
            <w:tcW w:w="1418" w:type="dxa"/>
            <w:tcBorders>
              <w:top w:val="nil"/>
              <w:left w:val="nil"/>
              <w:bottom w:val="single" w:sz="4" w:space="0" w:color="auto"/>
              <w:right w:val="single" w:sz="4" w:space="0" w:color="auto"/>
            </w:tcBorders>
            <w:shd w:val="clear" w:color="auto" w:fill="auto"/>
            <w:vAlign w:val="bottom"/>
          </w:tcPr>
          <w:p w14:paraId="4D3AD2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2013-12-04</w:t>
            </w:r>
          </w:p>
        </w:tc>
      </w:tr>
      <w:tr w:rsidR="00B31E51" w14:paraId="316D2DE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F746E8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20120867</w:t>
            </w:r>
          </w:p>
        </w:tc>
        <w:tc>
          <w:tcPr>
            <w:tcW w:w="1882" w:type="dxa"/>
            <w:tcBorders>
              <w:top w:val="nil"/>
              <w:left w:val="nil"/>
              <w:bottom w:val="single" w:sz="4" w:space="0" w:color="auto"/>
              <w:right w:val="single" w:sz="4" w:space="0" w:color="auto"/>
            </w:tcBorders>
            <w:shd w:val="clear" w:color="auto" w:fill="auto"/>
            <w:vAlign w:val="bottom"/>
          </w:tcPr>
          <w:p w14:paraId="30C225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2331698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39A9B5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E9E69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E4420B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6A8B6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颖艺楼109</w:t>
            </w:r>
          </w:p>
        </w:tc>
        <w:tc>
          <w:tcPr>
            <w:tcW w:w="1418" w:type="dxa"/>
            <w:tcBorders>
              <w:top w:val="nil"/>
              <w:left w:val="nil"/>
              <w:bottom w:val="single" w:sz="4" w:space="0" w:color="auto"/>
              <w:right w:val="single" w:sz="4" w:space="0" w:color="auto"/>
            </w:tcBorders>
            <w:shd w:val="clear" w:color="auto" w:fill="auto"/>
            <w:vAlign w:val="bottom"/>
          </w:tcPr>
          <w:p w14:paraId="416742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3F6E4C4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4863DD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20120868</w:t>
            </w:r>
          </w:p>
        </w:tc>
        <w:tc>
          <w:tcPr>
            <w:tcW w:w="1882" w:type="dxa"/>
            <w:tcBorders>
              <w:top w:val="nil"/>
              <w:left w:val="nil"/>
              <w:bottom w:val="single" w:sz="4" w:space="0" w:color="auto"/>
              <w:right w:val="single" w:sz="4" w:space="0" w:color="auto"/>
            </w:tcBorders>
            <w:shd w:val="clear" w:color="auto" w:fill="auto"/>
            <w:vAlign w:val="bottom"/>
          </w:tcPr>
          <w:p w14:paraId="6CFE91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7D2A8B9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643A81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39108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E020CF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FB786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颖艺楼109</w:t>
            </w:r>
          </w:p>
        </w:tc>
        <w:tc>
          <w:tcPr>
            <w:tcW w:w="1418" w:type="dxa"/>
            <w:tcBorders>
              <w:top w:val="nil"/>
              <w:left w:val="nil"/>
              <w:bottom w:val="single" w:sz="4" w:space="0" w:color="auto"/>
              <w:right w:val="single" w:sz="4" w:space="0" w:color="auto"/>
            </w:tcBorders>
            <w:shd w:val="clear" w:color="auto" w:fill="auto"/>
            <w:vAlign w:val="bottom"/>
          </w:tcPr>
          <w:p w14:paraId="0EA3DD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314AE9E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570660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20125027</w:t>
            </w:r>
          </w:p>
        </w:tc>
        <w:tc>
          <w:tcPr>
            <w:tcW w:w="1882" w:type="dxa"/>
            <w:tcBorders>
              <w:top w:val="nil"/>
              <w:left w:val="nil"/>
              <w:bottom w:val="single" w:sz="4" w:space="0" w:color="auto"/>
              <w:right w:val="single" w:sz="4" w:space="0" w:color="auto"/>
            </w:tcBorders>
            <w:shd w:val="clear" w:color="auto" w:fill="auto"/>
            <w:vAlign w:val="bottom"/>
          </w:tcPr>
          <w:p w14:paraId="440703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C1ECB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246455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3839DA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E7F313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090F6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245A250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1EAE2B0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1FC793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20152610</w:t>
            </w:r>
          </w:p>
        </w:tc>
        <w:tc>
          <w:tcPr>
            <w:tcW w:w="1882" w:type="dxa"/>
            <w:tcBorders>
              <w:top w:val="nil"/>
              <w:left w:val="nil"/>
              <w:bottom w:val="single" w:sz="4" w:space="0" w:color="auto"/>
              <w:right w:val="single" w:sz="4" w:space="0" w:color="auto"/>
            </w:tcBorders>
            <w:shd w:val="clear" w:color="auto" w:fill="auto"/>
            <w:vAlign w:val="bottom"/>
          </w:tcPr>
          <w:p w14:paraId="6DC3308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42AC84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KFR-26GW/26570Aa-2</w:t>
            </w:r>
          </w:p>
        </w:tc>
        <w:tc>
          <w:tcPr>
            <w:tcW w:w="657" w:type="dxa"/>
            <w:tcBorders>
              <w:top w:val="nil"/>
              <w:left w:val="nil"/>
              <w:bottom w:val="single" w:sz="4" w:space="0" w:color="auto"/>
              <w:right w:val="single" w:sz="4" w:space="0" w:color="auto"/>
            </w:tcBorders>
            <w:shd w:val="clear" w:color="auto" w:fill="auto"/>
            <w:vAlign w:val="bottom"/>
          </w:tcPr>
          <w:p w14:paraId="2851F5A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B4ADC5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1F4D8E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932700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图情中心9楼</w:t>
            </w:r>
          </w:p>
        </w:tc>
        <w:tc>
          <w:tcPr>
            <w:tcW w:w="1418" w:type="dxa"/>
            <w:tcBorders>
              <w:top w:val="nil"/>
              <w:left w:val="nil"/>
              <w:bottom w:val="single" w:sz="4" w:space="0" w:color="auto"/>
              <w:right w:val="single" w:sz="4" w:space="0" w:color="auto"/>
            </w:tcBorders>
            <w:shd w:val="clear" w:color="auto" w:fill="auto"/>
            <w:vAlign w:val="bottom"/>
          </w:tcPr>
          <w:p w14:paraId="3F00D9B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4218F8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AB4D58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20131001</w:t>
            </w:r>
          </w:p>
        </w:tc>
        <w:tc>
          <w:tcPr>
            <w:tcW w:w="1882" w:type="dxa"/>
            <w:tcBorders>
              <w:top w:val="nil"/>
              <w:left w:val="nil"/>
              <w:bottom w:val="single" w:sz="4" w:space="0" w:color="auto"/>
              <w:right w:val="single" w:sz="4" w:space="0" w:color="auto"/>
            </w:tcBorders>
            <w:shd w:val="clear" w:color="auto" w:fill="auto"/>
            <w:vAlign w:val="bottom"/>
          </w:tcPr>
          <w:p w14:paraId="267061C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4064D36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77101A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FDA22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E71035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09904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仁厚校区302</w:t>
            </w:r>
          </w:p>
        </w:tc>
        <w:tc>
          <w:tcPr>
            <w:tcW w:w="1418" w:type="dxa"/>
            <w:tcBorders>
              <w:top w:val="nil"/>
              <w:left w:val="nil"/>
              <w:bottom w:val="single" w:sz="4" w:space="0" w:color="auto"/>
              <w:right w:val="single" w:sz="4" w:space="0" w:color="auto"/>
            </w:tcBorders>
            <w:shd w:val="clear" w:color="auto" w:fill="auto"/>
            <w:vAlign w:val="bottom"/>
          </w:tcPr>
          <w:p w14:paraId="494701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2013-11-28</w:t>
            </w:r>
          </w:p>
        </w:tc>
      </w:tr>
      <w:tr w:rsidR="00B31E51" w14:paraId="4272516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68D05B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20121604</w:t>
            </w:r>
          </w:p>
        </w:tc>
        <w:tc>
          <w:tcPr>
            <w:tcW w:w="1882" w:type="dxa"/>
            <w:tcBorders>
              <w:top w:val="nil"/>
              <w:left w:val="nil"/>
              <w:bottom w:val="single" w:sz="4" w:space="0" w:color="auto"/>
              <w:right w:val="single" w:sz="4" w:space="0" w:color="auto"/>
            </w:tcBorders>
            <w:shd w:val="clear" w:color="auto" w:fill="auto"/>
            <w:vAlign w:val="bottom"/>
          </w:tcPr>
          <w:p w14:paraId="7B22049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317FC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2A4D62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5B7D2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8091A2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03CC8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颖艺楼105</w:t>
            </w:r>
          </w:p>
        </w:tc>
        <w:tc>
          <w:tcPr>
            <w:tcW w:w="1418" w:type="dxa"/>
            <w:tcBorders>
              <w:top w:val="nil"/>
              <w:left w:val="nil"/>
              <w:bottom w:val="single" w:sz="4" w:space="0" w:color="auto"/>
              <w:right w:val="single" w:sz="4" w:space="0" w:color="auto"/>
            </w:tcBorders>
            <w:shd w:val="clear" w:color="auto" w:fill="auto"/>
            <w:vAlign w:val="bottom"/>
          </w:tcPr>
          <w:p w14:paraId="36F3CFA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7CCC2CF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6A9977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20098005</w:t>
            </w:r>
          </w:p>
        </w:tc>
        <w:tc>
          <w:tcPr>
            <w:tcW w:w="1882" w:type="dxa"/>
            <w:tcBorders>
              <w:top w:val="nil"/>
              <w:left w:val="nil"/>
              <w:bottom w:val="single" w:sz="4" w:space="0" w:color="auto"/>
              <w:right w:val="single" w:sz="4" w:space="0" w:color="auto"/>
            </w:tcBorders>
            <w:shd w:val="clear" w:color="auto" w:fill="auto"/>
            <w:vAlign w:val="bottom"/>
          </w:tcPr>
          <w:p w14:paraId="232468C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6D55F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KFR-25GW/EA5</w:t>
            </w:r>
          </w:p>
        </w:tc>
        <w:tc>
          <w:tcPr>
            <w:tcW w:w="657" w:type="dxa"/>
            <w:tcBorders>
              <w:top w:val="nil"/>
              <w:left w:val="nil"/>
              <w:bottom w:val="single" w:sz="4" w:space="0" w:color="auto"/>
              <w:right w:val="single" w:sz="4" w:space="0" w:color="auto"/>
            </w:tcBorders>
            <w:shd w:val="clear" w:color="auto" w:fill="auto"/>
            <w:vAlign w:val="bottom"/>
          </w:tcPr>
          <w:p w14:paraId="02C297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7E3CE3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100BD9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4750C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实验楼301</w:t>
            </w:r>
          </w:p>
        </w:tc>
        <w:tc>
          <w:tcPr>
            <w:tcW w:w="1418" w:type="dxa"/>
            <w:tcBorders>
              <w:top w:val="nil"/>
              <w:left w:val="nil"/>
              <w:bottom w:val="single" w:sz="4" w:space="0" w:color="auto"/>
              <w:right w:val="single" w:sz="4" w:space="0" w:color="auto"/>
            </w:tcBorders>
            <w:shd w:val="clear" w:color="auto" w:fill="auto"/>
            <w:vAlign w:val="bottom"/>
          </w:tcPr>
          <w:p w14:paraId="696257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2011-10-17</w:t>
            </w:r>
          </w:p>
        </w:tc>
      </w:tr>
      <w:tr w:rsidR="00B31E51" w14:paraId="630C682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FE5A5F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20100340</w:t>
            </w:r>
          </w:p>
        </w:tc>
        <w:tc>
          <w:tcPr>
            <w:tcW w:w="1882" w:type="dxa"/>
            <w:tcBorders>
              <w:top w:val="nil"/>
              <w:left w:val="nil"/>
              <w:bottom w:val="single" w:sz="4" w:space="0" w:color="auto"/>
              <w:right w:val="single" w:sz="4" w:space="0" w:color="auto"/>
            </w:tcBorders>
            <w:shd w:val="clear" w:color="auto" w:fill="auto"/>
            <w:vAlign w:val="bottom"/>
          </w:tcPr>
          <w:p w14:paraId="681C00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155DEB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奥克斯KFR-35GW/SF</w:t>
            </w:r>
          </w:p>
        </w:tc>
        <w:tc>
          <w:tcPr>
            <w:tcW w:w="657" w:type="dxa"/>
            <w:tcBorders>
              <w:top w:val="nil"/>
              <w:left w:val="nil"/>
              <w:bottom w:val="single" w:sz="4" w:space="0" w:color="auto"/>
              <w:right w:val="single" w:sz="4" w:space="0" w:color="auto"/>
            </w:tcBorders>
            <w:shd w:val="clear" w:color="auto" w:fill="auto"/>
            <w:vAlign w:val="bottom"/>
          </w:tcPr>
          <w:p w14:paraId="4F23838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2079A8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7631355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8D942E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3楼</w:t>
            </w:r>
          </w:p>
        </w:tc>
        <w:tc>
          <w:tcPr>
            <w:tcW w:w="1418" w:type="dxa"/>
            <w:tcBorders>
              <w:top w:val="nil"/>
              <w:left w:val="nil"/>
              <w:bottom w:val="single" w:sz="4" w:space="0" w:color="auto"/>
              <w:right w:val="single" w:sz="4" w:space="0" w:color="auto"/>
            </w:tcBorders>
            <w:shd w:val="clear" w:color="auto" w:fill="auto"/>
            <w:vAlign w:val="bottom"/>
          </w:tcPr>
          <w:p w14:paraId="21E82C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419D3BC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E038CC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20152995</w:t>
            </w:r>
          </w:p>
        </w:tc>
        <w:tc>
          <w:tcPr>
            <w:tcW w:w="1882" w:type="dxa"/>
            <w:tcBorders>
              <w:top w:val="nil"/>
              <w:left w:val="nil"/>
              <w:bottom w:val="single" w:sz="4" w:space="0" w:color="auto"/>
              <w:right w:val="single" w:sz="4" w:space="0" w:color="auto"/>
            </w:tcBorders>
            <w:shd w:val="clear" w:color="auto" w:fill="auto"/>
            <w:vAlign w:val="bottom"/>
          </w:tcPr>
          <w:p w14:paraId="193CC9D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C1840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KFR-72LW/72569Bb-2格力</w:t>
            </w:r>
          </w:p>
        </w:tc>
        <w:tc>
          <w:tcPr>
            <w:tcW w:w="657" w:type="dxa"/>
            <w:tcBorders>
              <w:top w:val="nil"/>
              <w:left w:val="nil"/>
              <w:bottom w:val="single" w:sz="4" w:space="0" w:color="auto"/>
              <w:right w:val="single" w:sz="4" w:space="0" w:color="auto"/>
            </w:tcBorders>
            <w:shd w:val="clear" w:color="auto" w:fill="auto"/>
            <w:vAlign w:val="bottom"/>
          </w:tcPr>
          <w:p w14:paraId="59734BA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分体定速3PG-7000</w:t>
            </w:r>
          </w:p>
        </w:tc>
        <w:tc>
          <w:tcPr>
            <w:tcW w:w="475" w:type="dxa"/>
            <w:tcBorders>
              <w:top w:val="nil"/>
              <w:left w:val="nil"/>
              <w:bottom w:val="single" w:sz="4" w:space="0" w:color="auto"/>
              <w:right w:val="single" w:sz="4" w:space="0" w:color="auto"/>
            </w:tcBorders>
            <w:shd w:val="clear" w:color="auto" w:fill="auto"/>
            <w:vAlign w:val="bottom"/>
          </w:tcPr>
          <w:p w14:paraId="372B361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FC6EF1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DCE29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49183B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1BBCAA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80A4E8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20152996</w:t>
            </w:r>
          </w:p>
        </w:tc>
        <w:tc>
          <w:tcPr>
            <w:tcW w:w="1882" w:type="dxa"/>
            <w:tcBorders>
              <w:top w:val="nil"/>
              <w:left w:val="nil"/>
              <w:bottom w:val="single" w:sz="4" w:space="0" w:color="auto"/>
              <w:right w:val="single" w:sz="4" w:space="0" w:color="auto"/>
            </w:tcBorders>
            <w:shd w:val="clear" w:color="auto" w:fill="auto"/>
            <w:vAlign w:val="bottom"/>
          </w:tcPr>
          <w:p w14:paraId="4E727A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8C751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KFR-72LW/72569Bb-2格力</w:t>
            </w:r>
          </w:p>
        </w:tc>
        <w:tc>
          <w:tcPr>
            <w:tcW w:w="657" w:type="dxa"/>
            <w:tcBorders>
              <w:top w:val="nil"/>
              <w:left w:val="nil"/>
              <w:bottom w:val="single" w:sz="4" w:space="0" w:color="auto"/>
              <w:right w:val="single" w:sz="4" w:space="0" w:color="auto"/>
            </w:tcBorders>
            <w:shd w:val="clear" w:color="auto" w:fill="auto"/>
            <w:vAlign w:val="bottom"/>
          </w:tcPr>
          <w:p w14:paraId="3181B9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分体定速3PG-7000</w:t>
            </w:r>
          </w:p>
        </w:tc>
        <w:tc>
          <w:tcPr>
            <w:tcW w:w="475" w:type="dxa"/>
            <w:tcBorders>
              <w:top w:val="nil"/>
              <w:left w:val="nil"/>
              <w:bottom w:val="single" w:sz="4" w:space="0" w:color="auto"/>
              <w:right w:val="single" w:sz="4" w:space="0" w:color="auto"/>
            </w:tcBorders>
            <w:shd w:val="clear" w:color="auto" w:fill="auto"/>
            <w:vAlign w:val="bottom"/>
          </w:tcPr>
          <w:p w14:paraId="58B696B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FC149F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54068B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2FF28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01DC76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C5B41D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20152998</w:t>
            </w:r>
          </w:p>
        </w:tc>
        <w:tc>
          <w:tcPr>
            <w:tcW w:w="1882" w:type="dxa"/>
            <w:tcBorders>
              <w:top w:val="nil"/>
              <w:left w:val="nil"/>
              <w:bottom w:val="single" w:sz="4" w:space="0" w:color="auto"/>
              <w:right w:val="single" w:sz="4" w:space="0" w:color="auto"/>
            </w:tcBorders>
            <w:shd w:val="clear" w:color="auto" w:fill="auto"/>
            <w:vAlign w:val="bottom"/>
          </w:tcPr>
          <w:p w14:paraId="33FA8E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E2C6A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KFR-35GW/35557FNDe-A2格力</w:t>
            </w:r>
          </w:p>
        </w:tc>
        <w:tc>
          <w:tcPr>
            <w:tcW w:w="657" w:type="dxa"/>
            <w:tcBorders>
              <w:top w:val="nil"/>
              <w:left w:val="nil"/>
              <w:bottom w:val="single" w:sz="4" w:space="0" w:color="auto"/>
              <w:right w:val="single" w:sz="4" w:space="0" w:color="auto"/>
            </w:tcBorders>
            <w:shd w:val="clear" w:color="auto" w:fill="auto"/>
            <w:vAlign w:val="bottom"/>
          </w:tcPr>
          <w:p w14:paraId="78F7CB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变频挂机1.5PB-4000</w:t>
            </w:r>
          </w:p>
        </w:tc>
        <w:tc>
          <w:tcPr>
            <w:tcW w:w="475" w:type="dxa"/>
            <w:tcBorders>
              <w:top w:val="nil"/>
              <w:left w:val="nil"/>
              <w:bottom w:val="single" w:sz="4" w:space="0" w:color="auto"/>
              <w:right w:val="single" w:sz="4" w:space="0" w:color="auto"/>
            </w:tcBorders>
            <w:shd w:val="clear" w:color="auto" w:fill="auto"/>
            <w:vAlign w:val="bottom"/>
          </w:tcPr>
          <w:p w14:paraId="553A025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D79B09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07815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9D233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38609B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176E9B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20152614</w:t>
            </w:r>
          </w:p>
        </w:tc>
        <w:tc>
          <w:tcPr>
            <w:tcW w:w="1882" w:type="dxa"/>
            <w:tcBorders>
              <w:top w:val="nil"/>
              <w:left w:val="nil"/>
              <w:bottom w:val="single" w:sz="4" w:space="0" w:color="auto"/>
              <w:right w:val="single" w:sz="4" w:space="0" w:color="auto"/>
            </w:tcBorders>
            <w:shd w:val="clear" w:color="auto" w:fill="auto"/>
            <w:vAlign w:val="bottom"/>
          </w:tcPr>
          <w:p w14:paraId="79F11F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2653FB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7149633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76FD66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880E17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35781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F1C80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B27EB1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82EC79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20152615</w:t>
            </w:r>
          </w:p>
        </w:tc>
        <w:tc>
          <w:tcPr>
            <w:tcW w:w="1882" w:type="dxa"/>
            <w:tcBorders>
              <w:top w:val="nil"/>
              <w:left w:val="nil"/>
              <w:bottom w:val="single" w:sz="4" w:space="0" w:color="auto"/>
              <w:right w:val="single" w:sz="4" w:space="0" w:color="auto"/>
            </w:tcBorders>
            <w:shd w:val="clear" w:color="auto" w:fill="auto"/>
            <w:vAlign w:val="bottom"/>
          </w:tcPr>
          <w:p w14:paraId="25AC6C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2C20FD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49E6B2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25D9A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C09804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38BAF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40E48D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C563E3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571C1F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20152616</w:t>
            </w:r>
          </w:p>
        </w:tc>
        <w:tc>
          <w:tcPr>
            <w:tcW w:w="1882" w:type="dxa"/>
            <w:tcBorders>
              <w:top w:val="nil"/>
              <w:left w:val="nil"/>
              <w:bottom w:val="single" w:sz="4" w:space="0" w:color="auto"/>
              <w:right w:val="single" w:sz="4" w:space="0" w:color="auto"/>
            </w:tcBorders>
            <w:shd w:val="clear" w:color="auto" w:fill="auto"/>
            <w:vAlign w:val="bottom"/>
          </w:tcPr>
          <w:p w14:paraId="582A21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3513B7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3E645C5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B3844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8B5928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8C3BF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88EE0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B37444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39E282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20152596</w:t>
            </w:r>
          </w:p>
        </w:tc>
        <w:tc>
          <w:tcPr>
            <w:tcW w:w="1882" w:type="dxa"/>
            <w:tcBorders>
              <w:top w:val="nil"/>
              <w:left w:val="nil"/>
              <w:bottom w:val="single" w:sz="4" w:space="0" w:color="auto"/>
              <w:right w:val="single" w:sz="4" w:space="0" w:color="auto"/>
            </w:tcBorders>
            <w:shd w:val="clear" w:color="auto" w:fill="auto"/>
            <w:vAlign w:val="bottom"/>
          </w:tcPr>
          <w:p w14:paraId="0576A4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38712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5FEDB7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D92A8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E4FBDB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42DAE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379ADD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E9C335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24389D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20152587</w:t>
            </w:r>
          </w:p>
        </w:tc>
        <w:tc>
          <w:tcPr>
            <w:tcW w:w="1882" w:type="dxa"/>
            <w:tcBorders>
              <w:top w:val="nil"/>
              <w:left w:val="nil"/>
              <w:bottom w:val="single" w:sz="4" w:space="0" w:color="auto"/>
              <w:right w:val="single" w:sz="4" w:space="0" w:color="auto"/>
            </w:tcBorders>
            <w:shd w:val="clear" w:color="auto" w:fill="auto"/>
            <w:vAlign w:val="bottom"/>
          </w:tcPr>
          <w:p w14:paraId="140B2D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0BD5F8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2AA6826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0E633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A497CD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047F6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43D648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AFE52D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96ADC5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20180113</w:t>
            </w:r>
          </w:p>
        </w:tc>
        <w:tc>
          <w:tcPr>
            <w:tcW w:w="1882" w:type="dxa"/>
            <w:tcBorders>
              <w:top w:val="nil"/>
              <w:left w:val="nil"/>
              <w:bottom w:val="single" w:sz="4" w:space="0" w:color="auto"/>
              <w:right w:val="single" w:sz="4" w:space="0" w:color="auto"/>
            </w:tcBorders>
            <w:shd w:val="clear" w:color="auto" w:fill="auto"/>
            <w:vAlign w:val="bottom"/>
          </w:tcPr>
          <w:p w14:paraId="3393A4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21B04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217C940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4347D4A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5B57A5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E22F8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4号楼502</w:t>
            </w:r>
          </w:p>
        </w:tc>
        <w:tc>
          <w:tcPr>
            <w:tcW w:w="1418" w:type="dxa"/>
            <w:tcBorders>
              <w:top w:val="nil"/>
              <w:left w:val="nil"/>
              <w:bottom w:val="single" w:sz="4" w:space="0" w:color="auto"/>
              <w:right w:val="single" w:sz="4" w:space="0" w:color="auto"/>
            </w:tcBorders>
            <w:shd w:val="clear" w:color="auto" w:fill="auto"/>
            <w:vAlign w:val="bottom"/>
          </w:tcPr>
          <w:p w14:paraId="6E96D1D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5F4E439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9BC110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20153006</w:t>
            </w:r>
          </w:p>
        </w:tc>
        <w:tc>
          <w:tcPr>
            <w:tcW w:w="1882" w:type="dxa"/>
            <w:tcBorders>
              <w:top w:val="nil"/>
              <w:left w:val="nil"/>
              <w:bottom w:val="single" w:sz="4" w:space="0" w:color="auto"/>
              <w:right w:val="single" w:sz="4" w:space="0" w:color="auto"/>
            </w:tcBorders>
            <w:shd w:val="clear" w:color="auto" w:fill="auto"/>
            <w:vAlign w:val="bottom"/>
          </w:tcPr>
          <w:p w14:paraId="3EE682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C34C81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7FEDF1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668DD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0122DE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4770F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68FA2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7F34DC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884A3A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20201257</w:t>
            </w:r>
          </w:p>
        </w:tc>
        <w:tc>
          <w:tcPr>
            <w:tcW w:w="1882" w:type="dxa"/>
            <w:tcBorders>
              <w:top w:val="nil"/>
              <w:left w:val="nil"/>
              <w:bottom w:val="single" w:sz="4" w:space="0" w:color="auto"/>
              <w:right w:val="single" w:sz="4" w:space="0" w:color="auto"/>
            </w:tcBorders>
            <w:shd w:val="clear" w:color="auto" w:fill="auto"/>
            <w:vAlign w:val="bottom"/>
          </w:tcPr>
          <w:p w14:paraId="7386C0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3A59D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医务室定制</w:t>
            </w:r>
          </w:p>
        </w:tc>
        <w:tc>
          <w:tcPr>
            <w:tcW w:w="657" w:type="dxa"/>
            <w:tcBorders>
              <w:top w:val="nil"/>
              <w:left w:val="nil"/>
              <w:bottom w:val="single" w:sz="4" w:space="0" w:color="auto"/>
              <w:right w:val="single" w:sz="4" w:space="0" w:color="auto"/>
            </w:tcBorders>
            <w:shd w:val="clear" w:color="auto" w:fill="auto"/>
            <w:vAlign w:val="bottom"/>
          </w:tcPr>
          <w:p w14:paraId="538F3C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90946D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3EE888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0F8A3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综合门诊部（中药房）</w:t>
            </w:r>
          </w:p>
        </w:tc>
        <w:tc>
          <w:tcPr>
            <w:tcW w:w="1418" w:type="dxa"/>
            <w:tcBorders>
              <w:top w:val="nil"/>
              <w:left w:val="nil"/>
              <w:bottom w:val="single" w:sz="4" w:space="0" w:color="auto"/>
              <w:right w:val="single" w:sz="4" w:space="0" w:color="auto"/>
            </w:tcBorders>
            <w:shd w:val="clear" w:color="auto" w:fill="auto"/>
            <w:vAlign w:val="bottom"/>
          </w:tcPr>
          <w:p w14:paraId="3DA9D8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2020-12-22</w:t>
            </w:r>
          </w:p>
        </w:tc>
      </w:tr>
      <w:tr w:rsidR="00B31E51" w14:paraId="5975FF0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BFC34D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20201187</w:t>
            </w:r>
          </w:p>
        </w:tc>
        <w:tc>
          <w:tcPr>
            <w:tcW w:w="1882" w:type="dxa"/>
            <w:tcBorders>
              <w:top w:val="nil"/>
              <w:left w:val="nil"/>
              <w:bottom w:val="single" w:sz="4" w:space="0" w:color="auto"/>
              <w:right w:val="single" w:sz="4" w:space="0" w:color="auto"/>
            </w:tcBorders>
            <w:shd w:val="clear" w:color="auto" w:fill="auto"/>
            <w:vAlign w:val="bottom"/>
          </w:tcPr>
          <w:p w14:paraId="658422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柜式式空调</w:t>
            </w:r>
          </w:p>
        </w:tc>
        <w:tc>
          <w:tcPr>
            <w:tcW w:w="1701" w:type="dxa"/>
            <w:tcBorders>
              <w:top w:val="nil"/>
              <w:left w:val="nil"/>
              <w:bottom w:val="single" w:sz="4" w:space="0" w:color="auto"/>
              <w:right w:val="single" w:sz="4" w:space="0" w:color="auto"/>
            </w:tcBorders>
            <w:shd w:val="clear" w:color="auto" w:fill="auto"/>
            <w:vAlign w:val="bottom"/>
          </w:tcPr>
          <w:p w14:paraId="193EA8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格力3.0P</w:t>
            </w:r>
          </w:p>
        </w:tc>
        <w:tc>
          <w:tcPr>
            <w:tcW w:w="657" w:type="dxa"/>
            <w:tcBorders>
              <w:top w:val="nil"/>
              <w:left w:val="nil"/>
              <w:bottom w:val="single" w:sz="4" w:space="0" w:color="auto"/>
              <w:right w:val="single" w:sz="4" w:space="0" w:color="auto"/>
            </w:tcBorders>
            <w:shd w:val="clear" w:color="auto" w:fill="auto"/>
            <w:vAlign w:val="bottom"/>
          </w:tcPr>
          <w:p w14:paraId="13E0EA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68463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FDE140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5B370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明道楼12楼</w:t>
            </w:r>
          </w:p>
        </w:tc>
        <w:tc>
          <w:tcPr>
            <w:tcW w:w="1418" w:type="dxa"/>
            <w:tcBorders>
              <w:top w:val="nil"/>
              <w:left w:val="nil"/>
              <w:bottom w:val="single" w:sz="4" w:space="0" w:color="auto"/>
              <w:right w:val="single" w:sz="4" w:space="0" w:color="auto"/>
            </w:tcBorders>
            <w:shd w:val="clear" w:color="auto" w:fill="auto"/>
            <w:vAlign w:val="bottom"/>
          </w:tcPr>
          <w:p w14:paraId="5FFBC9B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7D94AFB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EC61E1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20180241</w:t>
            </w:r>
          </w:p>
        </w:tc>
        <w:tc>
          <w:tcPr>
            <w:tcW w:w="1882" w:type="dxa"/>
            <w:tcBorders>
              <w:top w:val="nil"/>
              <w:left w:val="nil"/>
              <w:bottom w:val="single" w:sz="4" w:space="0" w:color="auto"/>
              <w:right w:val="single" w:sz="4" w:space="0" w:color="auto"/>
            </w:tcBorders>
            <w:shd w:val="clear" w:color="auto" w:fill="auto"/>
            <w:vAlign w:val="bottom"/>
          </w:tcPr>
          <w:p w14:paraId="317E25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4F73D5C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29DD5D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2C45D9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EA8E60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08D05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明道楼12楼</w:t>
            </w:r>
          </w:p>
        </w:tc>
        <w:tc>
          <w:tcPr>
            <w:tcW w:w="1418" w:type="dxa"/>
            <w:tcBorders>
              <w:top w:val="nil"/>
              <w:left w:val="nil"/>
              <w:bottom w:val="single" w:sz="4" w:space="0" w:color="auto"/>
              <w:right w:val="single" w:sz="4" w:space="0" w:color="auto"/>
            </w:tcBorders>
            <w:shd w:val="clear" w:color="auto" w:fill="auto"/>
            <w:vAlign w:val="bottom"/>
          </w:tcPr>
          <w:p w14:paraId="3D1584C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062573B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C2720A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20190084</w:t>
            </w:r>
          </w:p>
        </w:tc>
        <w:tc>
          <w:tcPr>
            <w:tcW w:w="1882" w:type="dxa"/>
            <w:tcBorders>
              <w:top w:val="nil"/>
              <w:left w:val="nil"/>
              <w:bottom w:val="single" w:sz="4" w:space="0" w:color="auto"/>
              <w:right w:val="single" w:sz="4" w:space="0" w:color="auto"/>
            </w:tcBorders>
            <w:shd w:val="clear" w:color="auto" w:fill="auto"/>
            <w:vAlign w:val="bottom"/>
          </w:tcPr>
          <w:p w14:paraId="141D9B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4EE0E4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24AD501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7E64BC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8F6382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8D544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后勤服务区208</w:t>
            </w:r>
          </w:p>
        </w:tc>
        <w:tc>
          <w:tcPr>
            <w:tcW w:w="1418" w:type="dxa"/>
            <w:tcBorders>
              <w:top w:val="nil"/>
              <w:left w:val="nil"/>
              <w:bottom w:val="single" w:sz="4" w:space="0" w:color="auto"/>
              <w:right w:val="single" w:sz="4" w:space="0" w:color="auto"/>
            </w:tcBorders>
            <w:shd w:val="clear" w:color="auto" w:fill="auto"/>
            <w:vAlign w:val="bottom"/>
          </w:tcPr>
          <w:p w14:paraId="18A17C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4B4204B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5D4CAC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20153575</w:t>
            </w:r>
          </w:p>
        </w:tc>
        <w:tc>
          <w:tcPr>
            <w:tcW w:w="1882" w:type="dxa"/>
            <w:tcBorders>
              <w:top w:val="nil"/>
              <w:left w:val="nil"/>
              <w:bottom w:val="single" w:sz="4" w:space="0" w:color="auto"/>
              <w:right w:val="single" w:sz="4" w:space="0" w:color="auto"/>
            </w:tcBorders>
            <w:shd w:val="clear" w:color="auto" w:fill="auto"/>
            <w:vAlign w:val="bottom"/>
          </w:tcPr>
          <w:p w14:paraId="2F7447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AE03D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格力KFR-120TW</w:t>
            </w:r>
          </w:p>
        </w:tc>
        <w:tc>
          <w:tcPr>
            <w:tcW w:w="657" w:type="dxa"/>
            <w:tcBorders>
              <w:top w:val="nil"/>
              <w:left w:val="nil"/>
              <w:bottom w:val="single" w:sz="4" w:space="0" w:color="auto"/>
              <w:right w:val="single" w:sz="4" w:space="0" w:color="auto"/>
            </w:tcBorders>
            <w:shd w:val="clear" w:color="auto" w:fill="auto"/>
            <w:vAlign w:val="bottom"/>
          </w:tcPr>
          <w:p w14:paraId="279E5A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0F51C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6656D0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C136C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一食堂三楼</w:t>
            </w:r>
          </w:p>
        </w:tc>
        <w:tc>
          <w:tcPr>
            <w:tcW w:w="1418" w:type="dxa"/>
            <w:tcBorders>
              <w:top w:val="nil"/>
              <w:left w:val="nil"/>
              <w:bottom w:val="single" w:sz="4" w:space="0" w:color="auto"/>
              <w:right w:val="single" w:sz="4" w:space="0" w:color="auto"/>
            </w:tcBorders>
            <w:shd w:val="clear" w:color="auto" w:fill="auto"/>
            <w:vAlign w:val="bottom"/>
          </w:tcPr>
          <w:p w14:paraId="6026CA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3EC0CC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EBC88D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20152629</w:t>
            </w:r>
          </w:p>
        </w:tc>
        <w:tc>
          <w:tcPr>
            <w:tcW w:w="1882" w:type="dxa"/>
            <w:tcBorders>
              <w:top w:val="nil"/>
              <w:left w:val="nil"/>
              <w:bottom w:val="single" w:sz="4" w:space="0" w:color="auto"/>
              <w:right w:val="single" w:sz="4" w:space="0" w:color="auto"/>
            </w:tcBorders>
            <w:shd w:val="clear" w:color="auto" w:fill="auto"/>
            <w:vAlign w:val="bottom"/>
          </w:tcPr>
          <w:p w14:paraId="61D9C90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B025B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w:t>
            </w:r>
          </w:p>
        </w:tc>
        <w:tc>
          <w:tcPr>
            <w:tcW w:w="657" w:type="dxa"/>
            <w:tcBorders>
              <w:top w:val="nil"/>
              <w:left w:val="nil"/>
              <w:bottom w:val="single" w:sz="4" w:space="0" w:color="auto"/>
              <w:right w:val="single" w:sz="4" w:space="0" w:color="auto"/>
            </w:tcBorders>
            <w:shd w:val="clear" w:color="auto" w:fill="auto"/>
            <w:vAlign w:val="bottom"/>
          </w:tcPr>
          <w:p w14:paraId="248D5E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E5CFE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09FF51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38983F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明道楼911</w:t>
            </w:r>
          </w:p>
        </w:tc>
        <w:tc>
          <w:tcPr>
            <w:tcW w:w="1418" w:type="dxa"/>
            <w:tcBorders>
              <w:top w:val="nil"/>
              <w:left w:val="nil"/>
              <w:bottom w:val="single" w:sz="4" w:space="0" w:color="auto"/>
              <w:right w:val="single" w:sz="4" w:space="0" w:color="auto"/>
            </w:tcBorders>
            <w:shd w:val="clear" w:color="auto" w:fill="auto"/>
            <w:vAlign w:val="bottom"/>
          </w:tcPr>
          <w:p w14:paraId="4D9764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4017FC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B44CF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20152624</w:t>
            </w:r>
          </w:p>
        </w:tc>
        <w:tc>
          <w:tcPr>
            <w:tcW w:w="1882" w:type="dxa"/>
            <w:tcBorders>
              <w:top w:val="nil"/>
              <w:left w:val="nil"/>
              <w:bottom w:val="single" w:sz="4" w:space="0" w:color="auto"/>
              <w:right w:val="single" w:sz="4" w:space="0" w:color="auto"/>
            </w:tcBorders>
            <w:shd w:val="clear" w:color="auto" w:fill="auto"/>
            <w:vAlign w:val="bottom"/>
          </w:tcPr>
          <w:p w14:paraId="0CF8C16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E2025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724F13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EA299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ED66C0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2FC10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3B205F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D80129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890ACE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20152603</w:t>
            </w:r>
          </w:p>
        </w:tc>
        <w:tc>
          <w:tcPr>
            <w:tcW w:w="1882" w:type="dxa"/>
            <w:tcBorders>
              <w:top w:val="nil"/>
              <w:left w:val="nil"/>
              <w:bottom w:val="single" w:sz="4" w:space="0" w:color="auto"/>
              <w:right w:val="single" w:sz="4" w:space="0" w:color="auto"/>
            </w:tcBorders>
            <w:shd w:val="clear" w:color="auto" w:fill="auto"/>
            <w:vAlign w:val="bottom"/>
          </w:tcPr>
          <w:p w14:paraId="51469E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D30A4E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6E342F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30D4BA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01D4AA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EC48B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52D7F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AC74CC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555BED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20152594</w:t>
            </w:r>
          </w:p>
        </w:tc>
        <w:tc>
          <w:tcPr>
            <w:tcW w:w="1882" w:type="dxa"/>
            <w:tcBorders>
              <w:top w:val="nil"/>
              <w:left w:val="nil"/>
              <w:bottom w:val="single" w:sz="4" w:space="0" w:color="auto"/>
              <w:right w:val="single" w:sz="4" w:space="0" w:color="auto"/>
            </w:tcBorders>
            <w:shd w:val="clear" w:color="auto" w:fill="auto"/>
            <w:vAlign w:val="bottom"/>
          </w:tcPr>
          <w:p w14:paraId="5587EA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5A4A248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6968661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521AE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82170F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5F88D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B5FF1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99EEF7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AD9E49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20152618</w:t>
            </w:r>
          </w:p>
        </w:tc>
        <w:tc>
          <w:tcPr>
            <w:tcW w:w="1882" w:type="dxa"/>
            <w:tcBorders>
              <w:top w:val="nil"/>
              <w:left w:val="nil"/>
              <w:bottom w:val="single" w:sz="4" w:space="0" w:color="auto"/>
              <w:right w:val="single" w:sz="4" w:space="0" w:color="auto"/>
            </w:tcBorders>
            <w:shd w:val="clear" w:color="auto" w:fill="auto"/>
            <w:vAlign w:val="bottom"/>
          </w:tcPr>
          <w:p w14:paraId="542303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5E5CF5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2F3A5BA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CDA7A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4AA692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88FF6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5E5BD5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E30E2C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1551E6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20152602</w:t>
            </w:r>
          </w:p>
        </w:tc>
        <w:tc>
          <w:tcPr>
            <w:tcW w:w="1882" w:type="dxa"/>
            <w:tcBorders>
              <w:top w:val="nil"/>
              <w:left w:val="nil"/>
              <w:bottom w:val="single" w:sz="4" w:space="0" w:color="auto"/>
              <w:right w:val="single" w:sz="4" w:space="0" w:color="auto"/>
            </w:tcBorders>
            <w:shd w:val="clear" w:color="auto" w:fill="auto"/>
            <w:vAlign w:val="bottom"/>
          </w:tcPr>
          <w:p w14:paraId="297CAA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E9AD4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04D428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A19D4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BFEFE1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0670E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温故楼101</w:t>
            </w:r>
          </w:p>
        </w:tc>
        <w:tc>
          <w:tcPr>
            <w:tcW w:w="1418" w:type="dxa"/>
            <w:tcBorders>
              <w:top w:val="nil"/>
              <w:left w:val="nil"/>
              <w:bottom w:val="single" w:sz="4" w:space="0" w:color="auto"/>
              <w:right w:val="single" w:sz="4" w:space="0" w:color="auto"/>
            </w:tcBorders>
            <w:shd w:val="clear" w:color="auto" w:fill="auto"/>
            <w:vAlign w:val="bottom"/>
          </w:tcPr>
          <w:p w14:paraId="3CA703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F59C80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478F6E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20152608</w:t>
            </w:r>
          </w:p>
        </w:tc>
        <w:tc>
          <w:tcPr>
            <w:tcW w:w="1882" w:type="dxa"/>
            <w:tcBorders>
              <w:top w:val="nil"/>
              <w:left w:val="nil"/>
              <w:bottom w:val="single" w:sz="4" w:space="0" w:color="auto"/>
              <w:right w:val="single" w:sz="4" w:space="0" w:color="auto"/>
            </w:tcBorders>
            <w:shd w:val="clear" w:color="auto" w:fill="auto"/>
            <w:vAlign w:val="bottom"/>
          </w:tcPr>
          <w:p w14:paraId="0FA523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D623E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4CF672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5820C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9162D5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2D52BE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配电房值班室</w:t>
            </w:r>
          </w:p>
        </w:tc>
        <w:tc>
          <w:tcPr>
            <w:tcW w:w="1418" w:type="dxa"/>
            <w:tcBorders>
              <w:top w:val="nil"/>
              <w:left w:val="nil"/>
              <w:bottom w:val="single" w:sz="4" w:space="0" w:color="auto"/>
              <w:right w:val="single" w:sz="4" w:space="0" w:color="auto"/>
            </w:tcBorders>
            <w:shd w:val="clear" w:color="auto" w:fill="auto"/>
            <w:vAlign w:val="bottom"/>
          </w:tcPr>
          <w:p w14:paraId="3703297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93B9B3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25C085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20152611</w:t>
            </w:r>
          </w:p>
        </w:tc>
        <w:tc>
          <w:tcPr>
            <w:tcW w:w="1882" w:type="dxa"/>
            <w:tcBorders>
              <w:top w:val="nil"/>
              <w:left w:val="nil"/>
              <w:bottom w:val="single" w:sz="4" w:space="0" w:color="auto"/>
              <w:right w:val="single" w:sz="4" w:space="0" w:color="auto"/>
            </w:tcBorders>
            <w:shd w:val="clear" w:color="auto" w:fill="auto"/>
            <w:vAlign w:val="bottom"/>
          </w:tcPr>
          <w:p w14:paraId="1FB9C4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4BD17D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5547B4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AE90FB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A0D35D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7D7B98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明道楼903</w:t>
            </w:r>
          </w:p>
        </w:tc>
        <w:tc>
          <w:tcPr>
            <w:tcW w:w="1418" w:type="dxa"/>
            <w:tcBorders>
              <w:top w:val="nil"/>
              <w:left w:val="nil"/>
              <w:bottom w:val="single" w:sz="4" w:space="0" w:color="auto"/>
              <w:right w:val="single" w:sz="4" w:space="0" w:color="auto"/>
            </w:tcBorders>
            <w:shd w:val="clear" w:color="auto" w:fill="auto"/>
            <w:vAlign w:val="bottom"/>
          </w:tcPr>
          <w:p w14:paraId="79F50E8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D6E8D4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EBDD01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20180105</w:t>
            </w:r>
          </w:p>
        </w:tc>
        <w:tc>
          <w:tcPr>
            <w:tcW w:w="1882" w:type="dxa"/>
            <w:tcBorders>
              <w:top w:val="nil"/>
              <w:left w:val="nil"/>
              <w:bottom w:val="single" w:sz="4" w:space="0" w:color="auto"/>
              <w:right w:val="single" w:sz="4" w:space="0" w:color="auto"/>
            </w:tcBorders>
            <w:shd w:val="clear" w:color="auto" w:fill="auto"/>
            <w:vAlign w:val="bottom"/>
          </w:tcPr>
          <w:p w14:paraId="22E3DC2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A8215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0B88F5B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204813B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82985A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BF97B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4号楼306</w:t>
            </w:r>
          </w:p>
        </w:tc>
        <w:tc>
          <w:tcPr>
            <w:tcW w:w="1418" w:type="dxa"/>
            <w:tcBorders>
              <w:top w:val="nil"/>
              <w:left w:val="nil"/>
              <w:bottom w:val="single" w:sz="4" w:space="0" w:color="auto"/>
              <w:right w:val="single" w:sz="4" w:space="0" w:color="auto"/>
            </w:tcBorders>
            <w:shd w:val="clear" w:color="auto" w:fill="auto"/>
            <w:vAlign w:val="bottom"/>
          </w:tcPr>
          <w:p w14:paraId="6D1659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7B22A44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52E2CC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20152607</w:t>
            </w:r>
          </w:p>
        </w:tc>
        <w:tc>
          <w:tcPr>
            <w:tcW w:w="1882" w:type="dxa"/>
            <w:tcBorders>
              <w:top w:val="nil"/>
              <w:left w:val="nil"/>
              <w:bottom w:val="single" w:sz="4" w:space="0" w:color="auto"/>
              <w:right w:val="single" w:sz="4" w:space="0" w:color="auto"/>
            </w:tcBorders>
            <w:shd w:val="clear" w:color="auto" w:fill="auto"/>
            <w:vAlign w:val="bottom"/>
          </w:tcPr>
          <w:p w14:paraId="377824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71C75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39CAE7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826A00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CD51D2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6CB61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温故楼102</w:t>
            </w:r>
          </w:p>
        </w:tc>
        <w:tc>
          <w:tcPr>
            <w:tcW w:w="1418" w:type="dxa"/>
            <w:tcBorders>
              <w:top w:val="nil"/>
              <w:left w:val="nil"/>
              <w:bottom w:val="single" w:sz="4" w:space="0" w:color="auto"/>
              <w:right w:val="single" w:sz="4" w:space="0" w:color="auto"/>
            </w:tcBorders>
            <w:shd w:val="clear" w:color="auto" w:fill="auto"/>
            <w:vAlign w:val="bottom"/>
          </w:tcPr>
          <w:p w14:paraId="5376442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011713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B06070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20100346</w:t>
            </w:r>
          </w:p>
        </w:tc>
        <w:tc>
          <w:tcPr>
            <w:tcW w:w="1882" w:type="dxa"/>
            <w:tcBorders>
              <w:top w:val="nil"/>
              <w:left w:val="nil"/>
              <w:bottom w:val="single" w:sz="4" w:space="0" w:color="auto"/>
              <w:right w:val="single" w:sz="4" w:space="0" w:color="auto"/>
            </w:tcBorders>
            <w:shd w:val="clear" w:color="auto" w:fill="auto"/>
            <w:vAlign w:val="bottom"/>
          </w:tcPr>
          <w:p w14:paraId="31483E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3B8466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奥克斯KFR-72W/SF</w:t>
            </w:r>
          </w:p>
        </w:tc>
        <w:tc>
          <w:tcPr>
            <w:tcW w:w="657" w:type="dxa"/>
            <w:tcBorders>
              <w:top w:val="nil"/>
              <w:left w:val="nil"/>
              <w:bottom w:val="single" w:sz="4" w:space="0" w:color="auto"/>
              <w:right w:val="single" w:sz="4" w:space="0" w:color="auto"/>
            </w:tcBorders>
            <w:shd w:val="clear" w:color="auto" w:fill="auto"/>
            <w:vAlign w:val="bottom"/>
          </w:tcPr>
          <w:p w14:paraId="6168DF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F5221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5CE42D8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8B2F81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二教601、603</w:t>
            </w:r>
          </w:p>
        </w:tc>
        <w:tc>
          <w:tcPr>
            <w:tcW w:w="1418" w:type="dxa"/>
            <w:tcBorders>
              <w:top w:val="nil"/>
              <w:left w:val="nil"/>
              <w:bottom w:val="single" w:sz="4" w:space="0" w:color="auto"/>
              <w:right w:val="single" w:sz="4" w:space="0" w:color="auto"/>
            </w:tcBorders>
            <w:shd w:val="clear" w:color="auto" w:fill="auto"/>
            <w:vAlign w:val="bottom"/>
          </w:tcPr>
          <w:p w14:paraId="44E494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7E4CC40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830724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20170828</w:t>
            </w:r>
          </w:p>
        </w:tc>
        <w:tc>
          <w:tcPr>
            <w:tcW w:w="1882" w:type="dxa"/>
            <w:tcBorders>
              <w:top w:val="nil"/>
              <w:left w:val="nil"/>
              <w:bottom w:val="single" w:sz="4" w:space="0" w:color="auto"/>
              <w:right w:val="single" w:sz="4" w:space="0" w:color="auto"/>
            </w:tcBorders>
            <w:shd w:val="clear" w:color="auto" w:fill="auto"/>
            <w:vAlign w:val="bottom"/>
          </w:tcPr>
          <w:p w14:paraId="459C722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1DD3CE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619E70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64F13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2B8755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97B90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046A550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5A209B0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208721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20190314</w:t>
            </w:r>
          </w:p>
        </w:tc>
        <w:tc>
          <w:tcPr>
            <w:tcW w:w="1882" w:type="dxa"/>
            <w:tcBorders>
              <w:top w:val="nil"/>
              <w:left w:val="nil"/>
              <w:bottom w:val="single" w:sz="4" w:space="0" w:color="auto"/>
              <w:right w:val="single" w:sz="4" w:space="0" w:color="auto"/>
            </w:tcBorders>
            <w:shd w:val="clear" w:color="auto" w:fill="auto"/>
            <w:vAlign w:val="bottom"/>
          </w:tcPr>
          <w:p w14:paraId="790DD5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22D077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w:t>
            </w:r>
          </w:p>
        </w:tc>
        <w:tc>
          <w:tcPr>
            <w:tcW w:w="657" w:type="dxa"/>
            <w:tcBorders>
              <w:top w:val="nil"/>
              <w:left w:val="nil"/>
              <w:bottom w:val="single" w:sz="4" w:space="0" w:color="auto"/>
              <w:right w:val="single" w:sz="4" w:space="0" w:color="auto"/>
            </w:tcBorders>
            <w:shd w:val="clear" w:color="auto" w:fill="auto"/>
            <w:vAlign w:val="bottom"/>
          </w:tcPr>
          <w:p w14:paraId="327C11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5CCB102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537313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168A3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商业铺面一楼</w:t>
            </w:r>
          </w:p>
        </w:tc>
        <w:tc>
          <w:tcPr>
            <w:tcW w:w="1418" w:type="dxa"/>
            <w:tcBorders>
              <w:top w:val="nil"/>
              <w:left w:val="nil"/>
              <w:bottom w:val="single" w:sz="4" w:space="0" w:color="auto"/>
              <w:right w:val="single" w:sz="4" w:space="0" w:color="auto"/>
            </w:tcBorders>
            <w:shd w:val="clear" w:color="auto" w:fill="auto"/>
            <w:vAlign w:val="bottom"/>
          </w:tcPr>
          <w:p w14:paraId="0661345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2019-12-13</w:t>
            </w:r>
          </w:p>
        </w:tc>
      </w:tr>
      <w:tr w:rsidR="00B31E51" w14:paraId="3B59496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FE9588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20160212</w:t>
            </w:r>
          </w:p>
        </w:tc>
        <w:tc>
          <w:tcPr>
            <w:tcW w:w="1882" w:type="dxa"/>
            <w:tcBorders>
              <w:top w:val="nil"/>
              <w:left w:val="nil"/>
              <w:bottom w:val="single" w:sz="4" w:space="0" w:color="auto"/>
              <w:right w:val="single" w:sz="4" w:space="0" w:color="auto"/>
            </w:tcBorders>
            <w:shd w:val="clear" w:color="auto" w:fill="auto"/>
            <w:vAlign w:val="bottom"/>
          </w:tcPr>
          <w:p w14:paraId="25F70B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18933F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579A4A7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120寸</w:t>
            </w:r>
          </w:p>
        </w:tc>
        <w:tc>
          <w:tcPr>
            <w:tcW w:w="475" w:type="dxa"/>
            <w:tcBorders>
              <w:top w:val="nil"/>
              <w:left w:val="nil"/>
              <w:bottom w:val="single" w:sz="4" w:space="0" w:color="auto"/>
              <w:right w:val="single" w:sz="4" w:space="0" w:color="auto"/>
            </w:tcBorders>
            <w:shd w:val="clear" w:color="auto" w:fill="auto"/>
            <w:vAlign w:val="bottom"/>
          </w:tcPr>
          <w:p w14:paraId="55278D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970F72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DC6B70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图书馆1楼</w:t>
            </w:r>
          </w:p>
        </w:tc>
        <w:tc>
          <w:tcPr>
            <w:tcW w:w="1418" w:type="dxa"/>
            <w:tcBorders>
              <w:top w:val="nil"/>
              <w:left w:val="nil"/>
              <w:bottom w:val="single" w:sz="4" w:space="0" w:color="auto"/>
              <w:right w:val="single" w:sz="4" w:space="0" w:color="auto"/>
            </w:tcBorders>
            <w:shd w:val="clear" w:color="auto" w:fill="auto"/>
            <w:vAlign w:val="bottom"/>
          </w:tcPr>
          <w:p w14:paraId="3B68B7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2017-07-31</w:t>
            </w:r>
          </w:p>
        </w:tc>
      </w:tr>
      <w:tr w:rsidR="00B31E51" w14:paraId="7746DEF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B6274F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20160213</w:t>
            </w:r>
          </w:p>
        </w:tc>
        <w:tc>
          <w:tcPr>
            <w:tcW w:w="1882" w:type="dxa"/>
            <w:tcBorders>
              <w:top w:val="nil"/>
              <w:left w:val="nil"/>
              <w:bottom w:val="single" w:sz="4" w:space="0" w:color="auto"/>
              <w:right w:val="single" w:sz="4" w:space="0" w:color="auto"/>
            </w:tcBorders>
            <w:shd w:val="clear" w:color="auto" w:fill="auto"/>
            <w:vAlign w:val="bottom"/>
          </w:tcPr>
          <w:p w14:paraId="3B2E4B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A228F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AE7C5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120寸</w:t>
            </w:r>
          </w:p>
        </w:tc>
        <w:tc>
          <w:tcPr>
            <w:tcW w:w="475" w:type="dxa"/>
            <w:tcBorders>
              <w:top w:val="nil"/>
              <w:left w:val="nil"/>
              <w:bottom w:val="single" w:sz="4" w:space="0" w:color="auto"/>
              <w:right w:val="single" w:sz="4" w:space="0" w:color="auto"/>
            </w:tcBorders>
            <w:shd w:val="clear" w:color="auto" w:fill="auto"/>
            <w:vAlign w:val="bottom"/>
          </w:tcPr>
          <w:p w14:paraId="48A086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159F2E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2C78F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图书馆1楼</w:t>
            </w:r>
          </w:p>
        </w:tc>
        <w:tc>
          <w:tcPr>
            <w:tcW w:w="1418" w:type="dxa"/>
            <w:tcBorders>
              <w:top w:val="nil"/>
              <w:left w:val="nil"/>
              <w:bottom w:val="single" w:sz="4" w:space="0" w:color="auto"/>
              <w:right w:val="single" w:sz="4" w:space="0" w:color="auto"/>
            </w:tcBorders>
            <w:shd w:val="clear" w:color="auto" w:fill="auto"/>
            <w:vAlign w:val="bottom"/>
          </w:tcPr>
          <w:p w14:paraId="3CD94C0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2017-07-31</w:t>
            </w:r>
          </w:p>
        </w:tc>
      </w:tr>
      <w:tr w:rsidR="00B31E51" w14:paraId="20BBBB5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4E5B26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20180214</w:t>
            </w:r>
          </w:p>
        </w:tc>
        <w:tc>
          <w:tcPr>
            <w:tcW w:w="1882" w:type="dxa"/>
            <w:tcBorders>
              <w:top w:val="nil"/>
              <w:left w:val="nil"/>
              <w:bottom w:val="single" w:sz="4" w:space="0" w:color="auto"/>
              <w:right w:val="single" w:sz="4" w:space="0" w:color="auto"/>
            </w:tcBorders>
            <w:shd w:val="clear" w:color="auto" w:fill="auto"/>
            <w:vAlign w:val="bottom"/>
          </w:tcPr>
          <w:p w14:paraId="2AFAFF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7A176E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6FF77AC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042EAA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D4E86A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8906BF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颖艺楼102</w:t>
            </w:r>
          </w:p>
        </w:tc>
        <w:tc>
          <w:tcPr>
            <w:tcW w:w="1418" w:type="dxa"/>
            <w:tcBorders>
              <w:top w:val="nil"/>
              <w:left w:val="nil"/>
              <w:bottom w:val="single" w:sz="4" w:space="0" w:color="auto"/>
              <w:right w:val="single" w:sz="4" w:space="0" w:color="auto"/>
            </w:tcBorders>
            <w:shd w:val="clear" w:color="auto" w:fill="auto"/>
            <w:vAlign w:val="bottom"/>
          </w:tcPr>
          <w:p w14:paraId="778ABE8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23E13F5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D0F26A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20180221</w:t>
            </w:r>
          </w:p>
        </w:tc>
        <w:tc>
          <w:tcPr>
            <w:tcW w:w="1882" w:type="dxa"/>
            <w:tcBorders>
              <w:top w:val="nil"/>
              <w:left w:val="nil"/>
              <w:bottom w:val="single" w:sz="4" w:space="0" w:color="auto"/>
              <w:right w:val="single" w:sz="4" w:space="0" w:color="auto"/>
            </w:tcBorders>
            <w:shd w:val="clear" w:color="auto" w:fill="auto"/>
            <w:vAlign w:val="bottom"/>
          </w:tcPr>
          <w:p w14:paraId="294B1FB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420CDF7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2E68BB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618B968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31A436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197F9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颖艺楼304</w:t>
            </w:r>
          </w:p>
        </w:tc>
        <w:tc>
          <w:tcPr>
            <w:tcW w:w="1418" w:type="dxa"/>
            <w:tcBorders>
              <w:top w:val="nil"/>
              <w:left w:val="nil"/>
              <w:bottom w:val="single" w:sz="4" w:space="0" w:color="auto"/>
              <w:right w:val="single" w:sz="4" w:space="0" w:color="auto"/>
            </w:tcBorders>
            <w:shd w:val="clear" w:color="auto" w:fill="auto"/>
            <w:vAlign w:val="bottom"/>
          </w:tcPr>
          <w:p w14:paraId="1E5E54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3705D69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346BAF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20180223</w:t>
            </w:r>
          </w:p>
        </w:tc>
        <w:tc>
          <w:tcPr>
            <w:tcW w:w="1882" w:type="dxa"/>
            <w:tcBorders>
              <w:top w:val="nil"/>
              <w:left w:val="nil"/>
              <w:bottom w:val="single" w:sz="4" w:space="0" w:color="auto"/>
              <w:right w:val="single" w:sz="4" w:space="0" w:color="auto"/>
            </w:tcBorders>
            <w:shd w:val="clear" w:color="auto" w:fill="auto"/>
            <w:vAlign w:val="bottom"/>
          </w:tcPr>
          <w:p w14:paraId="1B7EE2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6DCED8B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35CB7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0709CC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DFB1C4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57935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颖艺楼206</w:t>
            </w:r>
          </w:p>
        </w:tc>
        <w:tc>
          <w:tcPr>
            <w:tcW w:w="1418" w:type="dxa"/>
            <w:tcBorders>
              <w:top w:val="nil"/>
              <w:left w:val="nil"/>
              <w:bottom w:val="single" w:sz="4" w:space="0" w:color="auto"/>
              <w:right w:val="single" w:sz="4" w:space="0" w:color="auto"/>
            </w:tcBorders>
            <w:shd w:val="clear" w:color="auto" w:fill="auto"/>
            <w:vAlign w:val="bottom"/>
          </w:tcPr>
          <w:p w14:paraId="560FCB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481F5D1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606F6E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20153027</w:t>
            </w:r>
          </w:p>
        </w:tc>
        <w:tc>
          <w:tcPr>
            <w:tcW w:w="1882" w:type="dxa"/>
            <w:tcBorders>
              <w:top w:val="nil"/>
              <w:left w:val="nil"/>
              <w:bottom w:val="single" w:sz="4" w:space="0" w:color="auto"/>
              <w:right w:val="single" w:sz="4" w:space="0" w:color="auto"/>
            </w:tcBorders>
            <w:shd w:val="clear" w:color="auto" w:fill="auto"/>
            <w:vAlign w:val="bottom"/>
          </w:tcPr>
          <w:p w14:paraId="043C2D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3BCB3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492FB9C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6F6A5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F430D7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A67D1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0BD010C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0F3F33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642C57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20180248</w:t>
            </w:r>
          </w:p>
        </w:tc>
        <w:tc>
          <w:tcPr>
            <w:tcW w:w="1882" w:type="dxa"/>
            <w:tcBorders>
              <w:top w:val="nil"/>
              <w:left w:val="nil"/>
              <w:bottom w:val="single" w:sz="4" w:space="0" w:color="auto"/>
              <w:right w:val="single" w:sz="4" w:space="0" w:color="auto"/>
            </w:tcBorders>
            <w:shd w:val="clear" w:color="auto" w:fill="auto"/>
            <w:vAlign w:val="bottom"/>
          </w:tcPr>
          <w:p w14:paraId="7A9E7A6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2CCBFF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291A1D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69F04D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2DC422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6E214B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明生楼207</w:t>
            </w:r>
          </w:p>
        </w:tc>
        <w:tc>
          <w:tcPr>
            <w:tcW w:w="1418" w:type="dxa"/>
            <w:tcBorders>
              <w:top w:val="nil"/>
              <w:left w:val="nil"/>
              <w:bottom w:val="single" w:sz="4" w:space="0" w:color="auto"/>
              <w:right w:val="single" w:sz="4" w:space="0" w:color="auto"/>
            </w:tcBorders>
            <w:shd w:val="clear" w:color="auto" w:fill="auto"/>
            <w:vAlign w:val="bottom"/>
          </w:tcPr>
          <w:p w14:paraId="7A41FF8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6D5A706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9C59E6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20201180</w:t>
            </w:r>
          </w:p>
        </w:tc>
        <w:tc>
          <w:tcPr>
            <w:tcW w:w="1882" w:type="dxa"/>
            <w:tcBorders>
              <w:top w:val="nil"/>
              <w:left w:val="nil"/>
              <w:bottom w:val="single" w:sz="4" w:space="0" w:color="auto"/>
              <w:right w:val="single" w:sz="4" w:space="0" w:color="auto"/>
            </w:tcBorders>
            <w:shd w:val="clear" w:color="auto" w:fill="auto"/>
            <w:vAlign w:val="bottom"/>
          </w:tcPr>
          <w:p w14:paraId="6D5ABC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4CEDD28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格力1.5P</w:t>
            </w:r>
          </w:p>
        </w:tc>
        <w:tc>
          <w:tcPr>
            <w:tcW w:w="657" w:type="dxa"/>
            <w:tcBorders>
              <w:top w:val="nil"/>
              <w:left w:val="nil"/>
              <w:bottom w:val="single" w:sz="4" w:space="0" w:color="auto"/>
              <w:right w:val="single" w:sz="4" w:space="0" w:color="auto"/>
            </w:tcBorders>
            <w:shd w:val="clear" w:color="auto" w:fill="auto"/>
            <w:vAlign w:val="bottom"/>
          </w:tcPr>
          <w:p w14:paraId="5AB29D1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140AA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8D7379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37BAE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 301 402</w:t>
            </w:r>
          </w:p>
        </w:tc>
        <w:tc>
          <w:tcPr>
            <w:tcW w:w="1418" w:type="dxa"/>
            <w:tcBorders>
              <w:top w:val="nil"/>
              <w:left w:val="nil"/>
              <w:bottom w:val="single" w:sz="4" w:space="0" w:color="auto"/>
              <w:right w:val="single" w:sz="4" w:space="0" w:color="auto"/>
            </w:tcBorders>
            <w:shd w:val="clear" w:color="auto" w:fill="auto"/>
            <w:vAlign w:val="bottom"/>
          </w:tcPr>
          <w:p w14:paraId="6ADAF7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72347C1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196A03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20125036</w:t>
            </w:r>
          </w:p>
        </w:tc>
        <w:tc>
          <w:tcPr>
            <w:tcW w:w="1882" w:type="dxa"/>
            <w:tcBorders>
              <w:top w:val="nil"/>
              <w:left w:val="nil"/>
              <w:bottom w:val="single" w:sz="4" w:space="0" w:color="auto"/>
              <w:right w:val="single" w:sz="4" w:space="0" w:color="auto"/>
            </w:tcBorders>
            <w:shd w:val="clear" w:color="auto" w:fill="auto"/>
            <w:vAlign w:val="bottom"/>
          </w:tcPr>
          <w:p w14:paraId="4A8E445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EE1757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3A63E2E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50439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E1B89A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17B8B1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创慧楼演播中心</w:t>
            </w:r>
          </w:p>
        </w:tc>
        <w:tc>
          <w:tcPr>
            <w:tcW w:w="1418" w:type="dxa"/>
            <w:tcBorders>
              <w:top w:val="nil"/>
              <w:left w:val="nil"/>
              <w:bottom w:val="single" w:sz="4" w:space="0" w:color="auto"/>
              <w:right w:val="single" w:sz="4" w:space="0" w:color="auto"/>
            </w:tcBorders>
            <w:shd w:val="clear" w:color="auto" w:fill="auto"/>
            <w:vAlign w:val="bottom"/>
          </w:tcPr>
          <w:p w14:paraId="2B94455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269E9CD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28A1AC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20125037</w:t>
            </w:r>
          </w:p>
        </w:tc>
        <w:tc>
          <w:tcPr>
            <w:tcW w:w="1882" w:type="dxa"/>
            <w:tcBorders>
              <w:top w:val="nil"/>
              <w:left w:val="nil"/>
              <w:bottom w:val="single" w:sz="4" w:space="0" w:color="auto"/>
              <w:right w:val="single" w:sz="4" w:space="0" w:color="auto"/>
            </w:tcBorders>
            <w:shd w:val="clear" w:color="auto" w:fill="auto"/>
            <w:vAlign w:val="bottom"/>
          </w:tcPr>
          <w:p w14:paraId="673257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165EC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0E22A3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61DA3E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CA80F5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66096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创慧楼演播中心</w:t>
            </w:r>
          </w:p>
        </w:tc>
        <w:tc>
          <w:tcPr>
            <w:tcW w:w="1418" w:type="dxa"/>
            <w:tcBorders>
              <w:top w:val="nil"/>
              <w:left w:val="nil"/>
              <w:bottom w:val="single" w:sz="4" w:space="0" w:color="auto"/>
              <w:right w:val="single" w:sz="4" w:space="0" w:color="auto"/>
            </w:tcBorders>
            <w:shd w:val="clear" w:color="auto" w:fill="auto"/>
            <w:vAlign w:val="bottom"/>
          </w:tcPr>
          <w:p w14:paraId="627110C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757F51D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DF363B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20201177</w:t>
            </w:r>
          </w:p>
        </w:tc>
        <w:tc>
          <w:tcPr>
            <w:tcW w:w="1882" w:type="dxa"/>
            <w:tcBorders>
              <w:top w:val="nil"/>
              <w:left w:val="nil"/>
              <w:bottom w:val="single" w:sz="4" w:space="0" w:color="auto"/>
              <w:right w:val="single" w:sz="4" w:space="0" w:color="auto"/>
            </w:tcBorders>
            <w:shd w:val="clear" w:color="auto" w:fill="auto"/>
            <w:vAlign w:val="bottom"/>
          </w:tcPr>
          <w:p w14:paraId="6D45DA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2BD4558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格力1.5P</w:t>
            </w:r>
          </w:p>
        </w:tc>
        <w:tc>
          <w:tcPr>
            <w:tcW w:w="657" w:type="dxa"/>
            <w:tcBorders>
              <w:top w:val="nil"/>
              <w:left w:val="nil"/>
              <w:bottom w:val="single" w:sz="4" w:space="0" w:color="auto"/>
              <w:right w:val="single" w:sz="4" w:space="0" w:color="auto"/>
            </w:tcBorders>
            <w:shd w:val="clear" w:color="auto" w:fill="auto"/>
            <w:vAlign w:val="bottom"/>
          </w:tcPr>
          <w:p w14:paraId="0BE1CD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08CB6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150449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F63CB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温故楼211</w:t>
            </w:r>
          </w:p>
        </w:tc>
        <w:tc>
          <w:tcPr>
            <w:tcW w:w="1418" w:type="dxa"/>
            <w:tcBorders>
              <w:top w:val="nil"/>
              <w:left w:val="nil"/>
              <w:bottom w:val="single" w:sz="4" w:space="0" w:color="auto"/>
              <w:right w:val="single" w:sz="4" w:space="0" w:color="auto"/>
            </w:tcBorders>
            <w:shd w:val="clear" w:color="auto" w:fill="auto"/>
            <w:vAlign w:val="bottom"/>
          </w:tcPr>
          <w:p w14:paraId="1276E01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3B1AE20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07327C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20201181</w:t>
            </w:r>
          </w:p>
        </w:tc>
        <w:tc>
          <w:tcPr>
            <w:tcW w:w="1882" w:type="dxa"/>
            <w:tcBorders>
              <w:top w:val="nil"/>
              <w:left w:val="nil"/>
              <w:bottom w:val="single" w:sz="4" w:space="0" w:color="auto"/>
              <w:right w:val="single" w:sz="4" w:space="0" w:color="auto"/>
            </w:tcBorders>
            <w:shd w:val="clear" w:color="auto" w:fill="auto"/>
            <w:vAlign w:val="bottom"/>
          </w:tcPr>
          <w:p w14:paraId="4CCAD1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1BE6D4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格力1.5P</w:t>
            </w:r>
          </w:p>
        </w:tc>
        <w:tc>
          <w:tcPr>
            <w:tcW w:w="657" w:type="dxa"/>
            <w:tcBorders>
              <w:top w:val="nil"/>
              <w:left w:val="nil"/>
              <w:bottom w:val="single" w:sz="4" w:space="0" w:color="auto"/>
              <w:right w:val="single" w:sz="4" w:space="0" w:color="auto"/>
            </w:tcBorders>
            <w:shd w:val="clear" w:color="auto" w:fill="auto"/>
            <w:vAlign w:val="bottom"/>
          </w:tcPr>
          <w:p w14:paraId="01616A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13FE6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B6C3ED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2B425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 301 402</w:t>
            </w:r>
          </w:p>
        </w:tc>
        <w:tc>
          <w:tcPr>
            <w:tcW w:w="1418" w:type="dxa"/>
            <w:tcBorders>
              <w:top w:val="nil"/>
              <w:left w:val="nil"/>
              <w:bottom w:val="single" w:sz="4" w:space="0" w:color="auto"/>
              <w:right w:val="single" w:sz="4" w:space="0" w:color="auto"/>
            </w:tcBorders>
            <w:shd w:val="clear" w:color="auto" w:fill="auto"/>
            <w:vAlign w:val="bottom"/>
          </w:tcPr>
          <w:p w14:paraId="3418EB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228E83F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15DF61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20201186</w:t>
            </w:r>
          </w:p>
        </w:tc>
        <w:tc>
          <w:tcPr>
            <w:tcW w:w="1882" w:type="dxa"/>
            <w:tcBorders>
              <w:top w:val="nil"/>
              <w:left w:val="nil"/>
              <w:bottom w:val="single" w:sz="4" w:space="0" w:color="auto"/>
              <w:right w:val="single" w:sz="4" w:space="0" w:color="auto"/>
            </w:tcBorders>
            <w:shd w:val="clear" w:color="auto" w:fill="auto"/>
            <w:vAlign w:val="bottom"/>
          </w:tcPr>
          <w:p w14:paraId="5CB7B2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柜式式空调</w:t>
            </w:r>
          </w:p>
        </w:tc>
        <w:tc>
          <w:tcPr>
            <w:tcW w:w="1701" w:type="dxa"/>
            <w:tcBorders>
              <w:top w:val="nil"/>
              <w:left w:val="nil"/>
              <w:bottom w:val="single" w:sz="4" w:space="0" w:color="auto"/>
              <w:right w:val="single" w:sz="4" w:space="0" w:color="auto"/>
            </w:tcBorders>
            <w:shd w:val="clear" w:color="auto" w:fill="auto"/>
            <w:vAlign w:val="bottom"/>
          </w:tcPr>
          <w:p w14:paraId="0E5A88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格力3.0P</w:t>
            </w:r>
          </w:p>
        </w:tc>
        <w:tc>
          <w:tcPr>
            <w:tcW w:w="657" w:type="dxa"/>
            <w:tcBorders>
              <w:top w:val="nil"/>
              <w:left w:val="nil"/>
              <w:bottom w:val="single" w:sz="4" w:space="0" w:color="auto"/>
              <w:right w:val="single" w:sz="4" w:space="0" w:color="auto"/>
            </w:tcBorders>
            <w:shd w:val="clear" w:color="auto" w:fill="auto"/>
            <w:vAlign w:val="bottom"/>
          </w:tcPr>
          <w:p w14:paraId="423EE1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166CB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F8C798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B1FDC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明道楼12楼</w:t>
            </w:r>
          </w:p>
        </w:tc>
        <w:tc>
          <w:tcPr>
            <w:tcW w:w="1418" w:type="dxa"/>
            <w:tcBorders>
              <w:top w:val="nil"/>
              <w:left w:val="nil"/>
              <w:bottom w:val="single" w:sz="4" w:space="0" w:color="auto"/>
              <w:right w:val="single" w:sz="4" w:space="0" w:color="auto"/>
            </w:tcBorders>
            <w:shd w:val="clear" w:color="auto" w:fill="auto"/>
            <w:vAlign w:val="bottom"/>
          </w:tcPr>
          <w:p w14:paraId="0060F4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1996FD8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06990A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20130999</w:t>
            </w:r>
          </w:p>
        </w:tc>
        <w:tc>
          <w:tcPr>
            <w:tcW w:w="1882" w:type="dxa"/>
            <w:tcBorders>
              <w:top w:val="nil"/>
              <w:left w:val="nil"/>
              <w:bottom w:val="single" w:sz="4" w:space="0" w:color="auto"/>
              <w:right w:val="single" w:sz="4" w:space="0" w:color="auto"/>
            </w:tcBorders>
            <w:shd w:val="clear" w:color="auto" w:fill="auto"/>
            <w:vAlign w:val="bottom"/>
          </w:tcPr>
          <w:p w14:paraId="7CDFD49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31EBE1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奥克斯KFR-32GW/DA</w:t>
            </w:r>
          </w:p>
        </w:tc>
        <w:tc>
          <w:tcPr>
            <w:tcW w:w="657" w:type="dxa"/>
            <w:tcBorders>
              <w:top w:val="nil"/>
              <w:left w:val="nil"/>
              <w:bottom w:val="single" w:sz="4" w:space="0" w:color="auto"/>
              <w:right w:val="single" w:sz="4" w:space="0" w:color="auto"/>
            </w:tcBorders>
            <w:shd w:val="clear" w:color="auto" w:fill="auto"/>
            <w:vAlign w:val="bottom"/>
          </w:tcPr>
          <w:p w14:paraId="413D797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E6ADA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441A0E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4C7B28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w:t>
            </w:r>
          </w:p>
        </w:tc>
        <w:tc>
          <w:tcPr>
            <w:tcW w:w="1418" w:type="dxa"/>
            <w:tcBorders>
              <w:top w:val="nil"/>
              <w:left w:val="nil"/>
              <w:bottom w:val="single" w:sz="4" w:space="0" w:color="auto"/>
              <w:right w:val="single" w:sz="4" w:space="0" w:color="auto"/>
            </w:tcBorders>
            <w:shd w:val="clear" w:color="auto" w:fill="auto"/>
            <w:vAlign w:val="bottom"/>
          </w:tcPr>
          <w:p w14:paraId="6C19171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2013-11-28</w:t>
            </w:r>
          </w:p>
        </w:tc>
      </w:tr>
      <w:tr w:rsidR="00B31E51" w14:paraId="6B0DB1D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08A1FB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20201323</w:t>
            </w:r>
          </w:p>
        </w:tc>
        <w:tc>
          <w:tcPr>
            <w:tcW w:w="1882" w:type="dxa"/>
            <w:tcBorders>
              <w:top w:val="nil"/>
              <w:left w:val="nil"/>
              <w:bottom w:val="single" w:sz="4" w:space="0" w:color="auto"/>
              <w:right w:val="single" w:sz="4" w:space="0" w:color="auto"/>
            </w:tcBorders>
            <w:shd w:val="clear" w:color="auto" w:fill="auto"/>
            <w:vAlign w:val="bottom"/>
          </w:tcPr>
          <w:p w14:paraId="5DEF248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3A59AE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 KFR-72LW/(72598)</w:t>
            </w:r>
            <w:proofErr w:type="spellStart"/>
            <w:r>
              <w:rPr>
                <w:rFonts w:ascii="楷体_GB2312" w:eastAsia="楷体_GB2312" w:hAnsi="楷体_GB2312" w:cs="宋体"/>
                <w:color w:val="000000" w:themeColor="text1"/>
                <w:kern w:val="0"/>
                <w:sz w:val="18"/>
                <w:szCs w:val="18"/>
              </w:rPr>
              <w:t>FNhAa</w:t>
            </w:r>
            <w:proofErr w:type="spellEnd"/>
            <w:r>
              <w:rPr>
                <w:rFonts w:ascii="楷体_GB2312" w:eastAsia="楷体_GB2312" w:hAnsi="楷体_GB2312" w:cs="宋体"/>
                <w:color w:val="000000" w:themeColor="text1"/>
                <w:kern w:val="0"/>
                <w:sz w:val="18"/>
                <w:szCs w:val="18"/>
              </w:rPr>
              <w:t>-</w:t>
            </w:r>
          </w:p>
        </w:tc>
        <w:tc>
          <w:tcPr>
            <w:tcW w:w="657" w:type="dxa"/>
            <w:tcBorders>
              <w:top w:val="nil"/>
              <w:left w:val="nil"/>
              <w:bottom w:val="single" w:sz="4" w:space="0" w:color="auto"/>
              <w:right w:val="single" w:sz="4" w:space="0" w:color="auto"/>
            </w:tcBorders>
            <w:shd w:val="clear" w:color="auto" w:fill="auto"/>
            <w:vAlign w:val="bottom"/>
          </w:tcPr>
          <w:p w14:paraId="1D8491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1C799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157E15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36CC8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图书馆一楼档案室</w:t>
            </w:r>
          </w:p>
        </w:tc>
        <w:tc>
          <w:tcPr>
            <w:tcW w:w="1418" w:type="dxa"/>
            <w:tcBorders>
              <w:top w:val="nil"/>
              <w:left w:val="nil"/>
              <w:bottom w:val="single" w:sz="4" w:space="0" w:color="auto"/>
              <w:right w:val="single" w:sz="4" w:space="0" w:color="auto"/>
            </w:tcBorders>
            <w:shd w:val="clear" w:color="auto" w:fill="auto"/>
            <w:vAlign w:val="bottom"/>
          </w:tcPr>
          <w:p w14:paraId="7F5E98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2020-12-23</w:t>
            </w:r>
          </w:p>
        </w:tc>
      </w:tr>
      <w:tr w:rsidR="00B31E51" w14:paraId="782079B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76CF78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20201324</w:t>
            </w:r>
          </w:p>
        </w:tc>
        <w:tc>
          <w:tcPr>
            <w:tcW w:w="1882" w:type="dxa"/>
            <w:tcBorders>
              <w:top w:val="nil"/>
              <w:left w:val="nil"/>
              <w:bottom w:val="single" w:sz="4" w:space="0" w:color="auto"/>
              <w:right w:val="single" w:sz="4" w:space="0" w:color="auto"/>
            </w:tcBorders>
            <w:shd w:val="clear" w:color="auto" w:fill="auto"/>
            <w:vAlign w:val="bottom"/>
          </w:tcPr>
          <w:p w14:paraId="7A5FB4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4496CC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 KFR-72LW/(72598)</w:t>
            </w:r>
            <w:proofErr w:type="spellStart"/>
            <w:r>
              <w:rPr>
                <w:rFonts w:ascii="楷体_GB2312" w:eastAsia="楷体_GB2312" w:hAnsi="楷体_GB2312" w:cs="宋体"/>
                <w:color w:val="000000" w:themeColor="text1"/>
                <w:kern w:val="0"/>
                <w:sz w:val="18"/>
                <w:szCs w:val="18"/>
              </w:rPr>
              <w:t>FNhAa</w:t>
            </w:r>
            <w:proofErr w:type="spellEnd"/>
            <w:r>
              <w:rPr>
                <w:rFonts w:ascii="楷体_GB2312" w:eastAsia="楷体_GB2312" w:hAnsi="楷体_GB2312" w:cs="宋体"/>
                <w:color w:val="000000" w:themeColor="text1"/>
                <w:kern w:val="0"/>
                <w:sz w:val="18"/>
                <w:szCs w:val="18"/>
              </w:rPr>
              <w:t>-</w:t>
            </w:r>
          </w:p>
        </w:tc>
        <w:tc>
          <w:tcPr>
            <w:tcW w:w="657" w:type="dxa"/>
            <w:tcBorders>
              <w:top w:val="nil"/>
              <w:left w:val="nil"/>
              <w:bottom w:val="single" w:sz="4" w:space="0" w:color="auto"/>
              <w:right w:val="single" w:sz="4" w:space="0" w:color="auto"/>
            </w:tcBorders>
            <w:shd w:val="clear" w:color="auto" w:fill="auto"/>
            <w:vAlign w:val="bottom"/>
          </w:tcPr>
          <w:p w14:paraId="68226D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BC41B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D5F5BB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E4E0B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图书馆一楼档案室</w:t>
            </w:r>
          </w:p>
        </w:tc>
        <w:tc>
          <w:tcPr>
            <w:tcW w:w="1418" w:type="dxa"/>
            <w:tcBorders>
              <w:top w:val="nil"/>
              <w:left w:val="nil"/>
              <w:bottom w:val="single" w:sz="4" w:space="0" w:color="auto"/>
              <w:right w:val="single" w:sz="4" w:space="0" w:color="auto"/>
            </w:tcBorders>
            <w:shd w:val="clear" w:color="auto" w:fill="auto"/>
            <w:vAlign w:val="bottom"/>
          </w:tcPr>
          <w:p w14:paraId="23225B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2020-12-23</w:t>
            </w:r>
          </w:p>
        </w:tc>
      </w:tr>
      <w:tr w:rsidR="00B31E51" w14:paraId="75B06CB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0EAFEE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20180085</w:t>
            </w:r>
          </w:p>
        </w:tc>
        <w:tc>
          <w:tcPr>
            <w:tcW w:w="1882" w:type="dxa"/>
            <w:tcBorders>
              <w:top w:val="nil"/>
              <w:left w:val="nil"/>
              <w:bottom w:val="single" w:sz="4" w:space="0" w:color="auto"/>
              <w:right w:val="single" w:sz="4" w:space="0" w:color="auto"/>
            </w:tcBorders>
            <w:shd w:val="clear" w:color="auto" w:fill="auto"/>
            <w:vAlign w:val="bottom"/>
          </w:tcPr>
          <w:p w14:paraId="2240F8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19D20C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73FE8F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07CCCBE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6B8113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E7A890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6DE7EE5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1BC0A61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C48210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20180086</w:t>
            </w:r>
          </w:p>
        </w:tc>
        <w:tc>
          <w:tcPr>
            <w:tcW w:w="1882" w:type="dxa"/>
            <w:tcBorders>
              <w:top w:val="nil"/>
              <w:left w:val="nil"/>
              <w:bottom w:val="single" w:sz="4" w:space="0" w:color="auto"/>
              <w:right w:val="single" w:sz="4" w:space="0" w:color="auto"/>
            </w:tcBorders>
            <w:shd w:val="clear" w:color="auto" w:fill="auto"/>
            <w:vAlign w:val="bottom"/>
          </w:tcPr>
          <w:p w14:paraId="462783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4F15D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6A9ECE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6966D9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9B1160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9A5D6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3A16E7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186E0D7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8B0865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20180087</w:t>
            </w:r>
          </w:p>
        </w:tc>
        <w:tc>
          <w:tcPr>
            <w:tcW w:w="1882" w:type="dxa"/>
            <w:tcBorders>
              <w:top w:val="nil"/>
              <w:left w:val="nil"/>
              <w:bottom w:val="single" w:sz="4" w:space="0" w:color="auto"/>
              <w:right w:val="single" w:sz="4" w:space="0" w:color="auto"/>
            </w:tcBorders>
            <w:shd w:val="clear" w:color="auto" w:fill="auto"/>
            <w:vAlign w:val="bottom"/>
          </w:tcPr>
          <w:p w14:paraId="371E84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8BEEB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3F4E48D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394D5E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8382B1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DD9CE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37C840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5F8CB9C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06A51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20170824</w:t>
            </w:r>
          </w:p>
        </w:tc>
        <w:tc>
          <w:tcPr>
            <w:tcW w:w="1882" w:type="dxa"/>
            <w:tcBorders>
              <w:top w:val="nil"/>
              <w:left w:val="nil"/>
              <w:bottom w:val="single" w:sz="4" w:space="0" w:color="auto"/>
              <w:right w:val="single" w:sz="4" w:space="0" w:color="auto"/>
            </w:tcBorders>
            <w:shd w:val="clear" w:color="auto" w:fill="auto"/>
            <w:vAlign w:val="bottom"/>
          </w:tcPr>
          <w:p w14:paraId="06F8DC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1438458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4DCF24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EB27D4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07C7B1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28BC0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4655AAF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1D36114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4C09F7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20170825</w:t>
            </w:r>
          </w:p>
        </w:tc>
        <w:tc>
          <w:tcPr>
            <w:tcW w:w="1882" w:type="dxa"/>
            <w:tcBorders>
              <w:top w:val="nil"/>
              <w:left w:val="nil"/>
              <w:bottom w:val="single" w:sz="4" w:space="0" w:color="auto"/>
              <w:right w:val="single" w:sz="4" w:space="0" w:color="auto"/>
            </w:tcBorders>
            <w:shd w:val="clear" w:color="auto" w:fill="auto"/>
            <w:vAlign w:val="bottom"/>
          </w:tcPr>
          <w:p w14:paraId="5CB1DE8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2EB30C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2600F4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DA8A6B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A102FD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A082C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26AEDB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4B192BF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E4239D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20170826</w:t>
            </w:r>
          </w:p>
        </w:tc>
        <w:tc>
          <w:tcPr>
            <w:tcW w:w="1882" w:type="dxa"/>
            <w:tcBorders>
              <w:top w:val="nil"/>
              <w:left w:val="nil"/>
              <w:bottom w:val="single" w:sz="4" w:space="0" w:color="auto"/>
              <w:right w:val="single" w:sz="4" w:space="0" w:color="auto"/>
            </w:tcBorders>
            <w:shd w:val="clear" w:color="auto" w:fill="auto"/>
            <w:vAlign w:val="bottom"/>
          </w:tcPr>
          <w:p w14:paraId="0DB103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5ADB95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34F4D4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F7F7D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8EF573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0F0B93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4DFF02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0E65091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FB8364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20170827</w:t>
            </w:r>
          </w:p>
        </w:tc>
        <w:tc>
          <w:tcPr>
            <w:tcW w:w="1882" w:type="dxa"/>
            <w:tcBorders>
              <w:top w:val="nil"/>
              <w:left w:val="nil"/>
              <w:bottom w:val="single" w:sz="4" w:space="0" w:color="auto"/>
              <w:right w:val="single" w:sz="4" w:space="0" w:color="auto"/>
            </w:tcBorders>
            <w:shd w:val="clear" w:color="auto" w:fill="auto"/>
            <w:vAlign w:val="bottom"/>
          </w:tcPr>
          <w:p w14:paraId="7907780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2E9428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04D1DC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1FE7FA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B73C3D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32C11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0CB4C7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3A7EF82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51A5E9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20180083</w:t>
            </w:r>
          </w:p>
        </w:tc>
        <w:tc>
          <w:tcPr>
            <w:tcW w:w="1882" w:type="dxa"/>
            <w:tcBorders>
              <w:top w:val="nil"/>
              <w:left w:val="nil"/>
              <w:bottom w:val="single" w:sz="4" w:space="0" w:color="auto"/>
              <w:right w:val="single" w:sz="4" w:space="0" w:color="auto"/>
            </w:tcBorders>
            <w:shd w:val="clear" w:color="auto" w:fill="auto"/>
            <w:vAlign w:val="bottom"/>
          </w:tcPr>
          <w:p w14:paraId="6FACB4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F8742E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131FA8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409DD8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27B823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73FCE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45D940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620F988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402BDC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20180084</w:t>
            </w:r>
          </w:p>
        </w:tc>
        <w:tc>
          <w:tcPr>
            <w:tcW w:w="1882" w:type="dxa"/>
            <w:tcBorders>
              <w:top w:val="nil"/>
              <w:left w:val="nil"/>
              <w:bottom w:val="single" w:sz="4" w:space="0" w:color="auto"/>
              <w:right w:val="single" w:sz="4" w:space="0" w:color="auto"/>
            </w:tcBorders>
            <w:shd w:val="clear" w:color="auto" w:fill="auto"/>
            <w:vAlign w:val="bottom"/>
          </w:tcPr>
          <w:p w14:paraId="6837F5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5D1364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061BAC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6EB8E72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689D71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10E09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028922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736D65D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B5B465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20120059</w:t>
            </w:r>
          </w:p>
        </w:tc>
        <w:tc>
          <w:tcPr>
            <w:tcW w:w="1882" w:type="dxa"/>
            <w:tcBorders>
              <w:top w:val="nil"/>
              <w:left w:val="nil"/>
              <w:bottom w:val="single" w:sz="4" w:space="0" w:color="auto"/>
              <w:right w:val="single" w:sz="4" w:space="0" w:color="auto"/>
            </w:tcBorders>
            <w:shd w:val="clear" w:color="auto" w:fill="auto"/>
            <w:vAlign w:val="bottom"/>
          </w:tcPr>
          <w:p w14:paraId="47A74E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86940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奥克斯KFR-23GW/SFD3</w:t>
            </w:r>
          </w:p>
        </w:tc>
        <w:tc>
          <w:tcPr>
            <w:tcW w:w="657" w:type="dxa"/>
            <w:tcBorders>
              <w:top w:val="nil"/>
              <w:left w:val="nil"/>
              <w:bottom w:val="single" w:sz="4" w:space="0" w:color="auto"/>
              <w:right w:val="single" w:sz="4" w:space="0" w:color="auto"/>
            </w:tcBorders>
            <w:shd w:val="clear" w:color="auto" w:fill="auto"/>
            <w:vAlign w:val="bottom"/>
          </w:tcPr>
          <w:p w14:paraId="78CE06C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w:t>
            </w:r>
          </w:p>
        </w:tc>
        <w:tc>
          <w:tcPr>
            <w:tcW w:w="475" w:type="dxa"/>
            <w:tcBorders>
              <w:top w:val="nil"/>
              <w:left w:val="nil"/>
              <w:bottom w:val="single" w:sz="4" w:space="0" w:color="auto"/>
              <w:right w:val="single" w:sz="4" w:space="0" w:color="auto"/>
            </w:tcBorders>
            <w:shd w:val="clear" w:color="auto" w:fill="auto"/>
            <w:vAlign w:val="bottom"/>
          </w:tcPr>
          <w:p w14:paraId="12E7FE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915A3B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E36F9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2教311</w:t>
            </w:r>
          </w:p>
        </w:tc>
        <w:tc>
          <w:tcPr>
            <w:tcW w:w="1418" w:type="dxa"/>
            <w:tcBorders>
              <w:top w:val="nil"/>
              <w:left w:val="nil"/>
              <w:bottom w:val="single" w:sz="4" w:space="0" w:color="auto"/>
              <w:right w:val="single" w:sz="4" w:space="0" w:color="auto"/>
            </w:tcBorders>
            <w:shd w:val="clear" w:color="auto" w:fill="auto"/>
            <w:vAlign w:val="bottom"/>
          </w:tcPr>
          <w:p w14:paraId="1DFC4E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2012-06-01</w:t>
            </w:r>
          </w:p>
        </w:tc>
      </w:tr>
      <w:tr w:rsidR="00B31E51" w14:paraId="3CA2E17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6E7DCD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20152631</w:t>
            </w:r>
          </w:p>
        </w:tc>
        <w:tc>
          <w:tcPr>
            <w:tcW w:w="1882" w:type="dxa"/>
            <w:tcBorders>
              <w:top w:val="nil"/>
              <w:left w:val="nil"/>
              <w:bottom w:val="single" w:sz="4" w:space="0" w:color="auto"/>
              <w:right w:val="single" w:sz="4" w:space="0" w:color="auto"/>
            </w:tcBorders>
            <w:shd w:val="clear" w:color="auto" w:fill="auto"/>
            <w:vAlign w:val="bottom"/>
          </w:tcPr>
          <w:p w14:paraId="480FFC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86000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w:t>
            </w:r>
          </w:p>
        </w:tc>
        <w:tc>
          <w:tcPr>
            <w:tcW w:w="657" w:type="dxa"/>
            <w:tcBorders>
              <w:top w:val="nil"/>
              <w:left w:val="nil"/>
              <w:bottom w:val="single" w:sz="4" w:space="0" w:color="auto"/>
              <w:right w:val="single" w:sz="4" w:space="0" w:color="auto"/>
            </w:tcBorders>
            <w:shd w:val="clear" w:color="auto" w:fill="auto"/>
            <w:vAlign w:val="bottom"/>
          </w:tcPr>
          <w:p w14:paraId="0605FB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E933E1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1C1895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8BF978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三教</w:t>
            </w:r>
          </w:p>
        </w:tc>
        <w:tc>
          <w:tcPr>
            <w:tcW w:w="1418" w:type="dxa"/>
            <w:tcBorders>
              <w:top w:val="nil"/>
              <w:left w:val="nil"/>
              <w:bottom w:val="single" w:sz="4" w:space="0" w:color="auto"/>
              <w:right w:val="single" w:sz="4" w:space="0" w:color="auto"/>
            </w:tcBorders>
            <w:shd w:val="clear" w:color="auto" w:fill="auto"/>
            <w:vAlign w:val="bottom"/>
          </w:tcPr>
          <w:p w14:paraId="492572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814DD3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FB14CD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20140073</w:t>
            </w:r>
          </w:p>
        </w:tc>
        <w:tc>
          <w:tcPr>
            <w:tcW w:w="1882" w:type="dxa"/>
            <w:tcBorders>
              <w:top w:val="nil"/>
              <w:left w:val="nil"/>
              <w:bottom w:val="single" w:sz="4" w:space="0" w:color="auto"/>
              <w:right w:val="single" w:sz="4" w:space="0" w:color="auto"/>
            </w:tcBorders>
            <w:shd w:val="clear" w:color="auto" w:fill="auto"/>
            <w:vAlign w:val="bottom"/>
          </w:tcPr>
          <w:p w14:paraId="5FDE3C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6BB998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奥克斯1p</w:t>
            </w:r>
          </w:p>
        </w:tc>
        <w:tc>
          <w:tcPr>
            <w:tcW w:w="657" w:type="dxa"/>
            <w:tcBorders>
              <w:top w:val="nil"/>
              <w:left w:val="nil"/>
              <w:bottom w:val="single" w:sz="4" w:space="0" w:color="auto"/>
              <w:right w:val="single" w:sz="4" w:space="0" w:color="auto"/>
            </w:tcBorders>
            <w:shd w:val="clear" w:color="auto" w:fill="auto"/>
            <w:vAlign w:val="bottom"/>
          </w:tcPr>
          <w:p w14:paraId="4A2F48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2F3A2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7A948F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46205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仁厚校区网络机房</w:t>
            </w:r>
          </w:p>
        </w:tc>
        <w:tc>
          <w:tcPr>
            <w:tcW w:w="1418" w:type="dxa"/>
            <w:tcBorders>
              <w:top w:val="nil"/>
              <w:left w:val="nil"/>
              <w:bottom w:val="single" w:sz="4" w:space="0" w:color="auto"/>
              <w:right w:val="single" w:sz="4" w:space="0" w:color="auto"/>
            </w:tcBorders>
            <w:shd w:val="clear" w:color="auto" w:fill="auto"/>
            <w:vAlign w:val="bottom"/>
          </w:tcPr>
          <w:p w14:paraId="5F750A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2014-04-22</w:t>
            </w:r>
          </w:p>
        </w:tc>
      </w:tr>
      <w:tr w:rsidR="00B31E51" w14:paraId="512BB27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377FBB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20170833</w:t>
            </w:r>
          </w:p>
        </w:tc>
        <w:tc>
          <w:tcPr>
            <w:tcW w:w="1882" w:type="dxa"/>
            <w:tcBorders>
              <w:top w:val="nil"/>
              <w:left w:val="nil"/>
              <w:bottom w:val="single" w:sz="4" w:space="0" w:color="auto"/>
              <w:right w:val="single" w:sz="4" w:space="0" w:color="auto"/>
            </w:tcBorders>
            <w:shd w:val="clear" w:color="auto" w:fill="auto"/>
            <w:vAlign w:val="bottom"/>
          </w:tcPr>
          <w:p w14:paraId="6CFFBEA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2A4197C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3167C2D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4A9C7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065070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ECB9C1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会议室茶艺师中餐实训室</w:t>
            </w:r>
          </w:p>
        </w:tc>
        <w:tc>
          <w:tcPr>
            <w:tcW w:w="1418" w:type="dxa"/>
            <w:tcBorders>
              <w:top w:val="nil"/>
              <w:left w:val="nil"/>
              <w:bottom w:val="single" w:sz="4" w:space="0" w:color="auto"/>
              <w:right w:val="single" w:sz="4" w:space="0" w:color="auto"/>
            </w:tcBorders>
            <w:shd w:val="clear" w:color="auto" w:fill="auto"/>
            <w:vAlign w:val="bottom"/>
          </w:tcPr>
          <w:p w14:paraId="5430048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3AF6554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46B961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20151504</w:t>
            </w:r>
          </w:p>
        </w:tc>
        <w:tc>
          <w:tcPr>
            <w:tcW w:w="1882" w:type="dxa"/>
            <w:tcBorders>
              <w:top w:val="nil"/>
              <w:left w:val="nil"/>
              <w:bottom w:val="single" w:sz="4" w:space="0" w:color="auto"/>
              <w:right w:val="single" w:sz="4" w:space="0" w:color="auto"/>
            </w:tcBorders>
            <w:shd w:val="clear" w:color="auto" w:fill="auto"/>
            <w:vAlign w:val="bottom"/>
          </w:tcPr>
          <w:p w14:paraId="7E69D60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D44DD6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15EE92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C84BE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B916BD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4E228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仁慧楼304</w:t>
            </w:r>
          </w:p>
        </w:tc>
        <w:tc>
          <w:tcPr>
            <w:tcW w:w="1418" w:type="dxa"/>
            <w:tcBorders>
              <w:top w:val="nil"/>
              <w:left w:val="nil"/>
              <w:bottom w:val="single" w:sz="4" w:space="0" w:color="auto"/>
              <w:right w:val="single" w:sz="4" w:space="0" w:color="auto"/>
            </w:tcBorders>
            <w:shd w:val="clear" w:color="auto" w:fill="auto"/>
            <w:vAlign w:val="bottom"/>
          </w:tcPr>
          <w:p w14:paraId="533BDF6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F0699F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731422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20201256</w:t>
            </w:r>
          </w:p>
        </w:tc>
        <w:tc>
          <w:tcPr>
            <w:tcW w:w="1882" w:type="dxa"/>
            <w:tcBorders>
              <w:top w:val="nil"/>
              <w:left w:val="nil"/>
              <w:bottom w:val="single" w:sz="4" w:space="0" w:color="auto"/>
              <w:right w:val="single" w:sz="4" w:space="0" w:color="auto"/>
            </w:tcBorders>
            <w:shd w:val="clear" w:color="auto" w:fill="auto"/>
            <w:vAlign w:val="bottom"/>
          </w:tcPr>
          <w:p w14:paraId="57C2C9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6BBE1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医务室定制</w:t>
            </w:r>
          </w:p>
        </w:tc>
        <w:tc>
          <w:tcPr>
            <w:tcW w:w="657" w:type="dxa"/>
            <w:tcBorders>
              <w:top w:val="nil"/>
              <w:left w:val="nil"/>
              <w:bottom w:val="single" w:sz="4" w:space="0" w:color="auto"/>
              <w:right w:val="single" w:sz="4" w:space="0" w:color="auto"/>
            </w:tcBorders>
            <w:shd w:val="clear" w:color="auto" w:fill="auto"/>
            <w:vAlign w:val="bottom"/>
          </w:tcPr>
          <w:p w14:paraId="50BC12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A2C62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3DA2D3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405DB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综合门诊部（外科）</w:t>
            </w:r>
          </w:p>
        </w:tc>
        <w:tc>
          <w:tcPr>
            <w:tcW w:w="1418" w:type="dxa"/>
            <w:tcBorders>
              <w:top w:val="nil"/>
              <w:left w:val="nil"/>
              <w:bottom w:val="single" w:sz="4" w:space="0" w:color="auto"/>
              <w:right w:val="single" w:sz="4" w:space="0" w:color="auto"/>
            </w:tcBorders>
            <w:shd w:val="clear" w:color="auto" w:fill="auto"/>
            <w:vAlign w:val="bottom"/>
          </w:tcPr>
          <w:p w14:paraId="3FC621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2020-12-22</w:t>
            </w:r>
          </w:p>
        </w:tc>
      </w:tr>
      <w:tr w:rsidR="00B31E51" w14:paraId="7FF07CC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B4CF0A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20120174</w:t>
            </w:r>
          </w:p>
        </w:tc>
        <w:tc>
          <w:tcPr>
            <w:tcW w:w="1882" w:type="dxa"/>
            <w:tcBorders>
              <w:top w:val="nil"/>
              <w:left w:val="nil"/>
              <w:bottom w:val="single" w:sz="4" w:space="0" w:color="auto"/>
              <w:right w:val="single" w:sz="4" w:space="0" w:color="auto"/>
            </w:tcBorders>
            <w:shd w:val="clear" w:color="auto" w:fill="auto"/>
            <w:vAlign w:val="bottom"/>
          </w:tcPr>
          <w:p w14:paraId="41B8BC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7360D1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KFR-32GW/5FD</w:t>
            </w:r>
          </w:p>
        </w:tc>
        <w:tc>
          <w:tcPr>
            <w:tcW w:w="657" w:type="dxa"/>
            <w:tcBorders>
              <w:top w:val="nil"/>
              <w:left w:val="nil"/>
              <w:bottom w:val="single" w:sz="4" w:space="0" w:color="auto"/>
              <w:right w:val="single" w:sz="4" w:space="0" w:color="auto"/>
            </w:tcBorders>
            <w:shd w:val="clear" w:color="auto" w:fill="auto"/>
            <w:vAlign w:val="bottom"/>
          </w:tcPr>
          <w:p w14:paraId="1FA148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奥克斯1.5p</w:t>
            </w:r>
          </w:p>
        </w:tc>
        <w:tc>
          <w:tcPr>
            <w:tcW w:w="475" w:type="dxa"/>
            <w:tcBorders>
              <w:top w:val="nil"/>
              <w:left w:val="nil"/>
              <w:bottom w:val="single" w:sz="4" w:space="0" w:color="auto"/>
              <w:right w:val="single" w:sz="4" w:space="0" w:color="auto"/>
            </w:tcBorders>
            <w:shd w:val="clear" w:color="auto" w:fill="auto"/>
            <w:vAlign w:val="bottom"/>
          </w:tcPr>
          <w:p w14:paraId="0974CC0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bottom"/>
          </w:tcPr>
          <w:p w14:paraId="60C50E6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2C64CA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C7858B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2012-07-30</w:t>
            </w:r>
          </w:p>
        </w:tc>
      </w:tr>
      <w:tr w:rsidR="00B31E51" w14:paraId="2C0FC46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7F10C9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20120054</w:t>
            </w:r>
          </w:p>
        </w:tc>
        <w:tc>
          <w:tcPr>
            <w:tcW w:w="1882" w:type="dxa"/>
            <w:tcBorders>
              <w:top w:val="nil"/>
              <w:left w:val="nil"/>
              <w:bottom w:val="single" w:sz="4" w:space="0" w:color="auto"/>
              <w:right w:val="single" w:sz="4" w:space="0" w:color="auto"/>
            </w:tcBorders>
            <w:shd w:val="clear" w:color="auto" w:fill="auto"/>
            <w:vAlign w:val="bottom"/>
          </w:tcPr>
          <w:p w14:paraId="057D1A6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B6BC7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奥克斯KFR-51LW/N2</w:t>
            </w:r>
          </w:p>
        </w:tc>
        <w:tc>
          <w:tcPr>
            <w:tcW w:w="657" w:type="dxa"/>
            <w:tcBorders>
              <w:top w:val="nil"/>
              <w:left w:val="nil"/>
              <w:bottom w:val="single" w:sz="4" w:space="0" w:color="auto"/>
              <w:right w:val="single" w:sz="4" w:space="0" w:color="auto"/>
            </w:tcBorders>
            <w:shd w:val="clear" w:color="auto" w:fill="auto"/>
            <w:vAlign w:val="bottom"/>
          </w:tcPr>
          <w:p w14:paraId="60CE75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w:t>
            </w:r>
          </w:p>
        </w:tc>
        <w:tc>
          <w:tcPr>
            <w:tcW w:w="475" w:type="dxa"/>
            <w:tcBorders>
              <w:top w:val="nil"/>
              <w:left w:val="nil"/>
              <w:bottom w:val="single" w:sz="4" w:space="0" w:color="auto"/>
              <w:right w:val="single" w:sz="4" w:space="0" w:color="auto"/>
            </w:tcBorders>
            <w:shd w:val="clear" w:color="auto" w:fill="auto"/>
            <w:vAlign w:val="bottom"/>
          </w:tcPr>
          <w:p w14:paraId="6B89B4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CD9B99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7B1B34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仁厚街1楼教材办公室</w:t>
            </w:r>
          </w:p>
        </w:tc>
        <w:tc>
          <w:tcPr>
            <w:tcW w:w="1418" w:type="dxa"/>
            <w:tcBorders>
              <w:top w:val="nil"/>
              <w:left w:val="nil"/>
              <w:bottom w:val="single" w:sz="4" w:space="0" w:color="auto"/>
              <w:right w:val="single" w:sz="4" w:space="0" w:color="auto"/>
            </w:tcBorders>
            <w:shd w:val="clear" w:color="auto" w:fill="auto"/>
            <w:vAlign w:val="bottom"/>
          </w:tcPr>
          <w:p w14:paraId="27380B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2012-06-01</w:t>
            </w:r>
          </w:p>
        </w:tc>
      </w:tr>
      <w:tr w:rsidR="00B31E51" w14:paraId="0B9C4D7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3EDC3C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20120057</w:t>
            </w:r>
          </w:p>
        </w:tc>
        <w:tc>
          <w:tcPr>
            <w:tcW w:w="1882" w:type="dxa"/>
            <w:tcBorders>
              <w:top w:val="nil"/>
              <w:left w:val="nil"/>
              <w:bottom w:val="single" w:sz="4" w:space="0" w:color="auto"/>
              <w:right w:val="single" w:sz="4" w:space="0" w:color="auto"/>
            </w:tcBorders>
            <w:shd w:val="clear" w:color="auto" w:fill="auto"/>
            <w:vAlign w:val="bottom"/>
          </w:tcPr>
          <w:p w14:paraId="037DBE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A0AE0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奥克斯KFR-32GW/SFD</w:t>
            </w:r>
          </w:p>
        </w:tc>
        <w:tc>
          <w:tcPr>
            <w:tcW w:w="657" w:type="dxa"/>
            <w:tcBorders>
              <w:top w:val="nil"/>
              <w:left w:val="nil"/>
              <w:bottom w:val="single" w:sz="4" w:space="0" w:color="auto"/>
              <w:right w:val="single" w:sz="4" w:space="0" w:color="auto"/>
            </w:tcBorders>
            <w:shd w:val="clear" w:color="auto" w:fill="auto"/>
            <w:vAlign w:val="bottom"/>
          </w:tcPr>
          <w:p w14:paraId="5E4EB7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0CF25B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48A1D9D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42FFC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仁厚街504</w:t>
            </w:r>
          </w:p>
        </w:tc>
        <w:tc>
          <w:tcPr>
            <w:tcW w:w="1418" w:type="dxa"/>
            <w:tcBorders>
              <w:top w:val="nil"/>
              <w:left w:val="nil"/>
              <w:bottom w:val="single" w:sz="4" w:space="0" w:color="auto"/>
              <w:right w:val="single" w:sz="4" w:space="0" w:color="auto"/>
            </w:tcBorders>
            <w:shd w:val="clear" w:color="auto" w:fill="auto"/>
            <w:vAlign w:val="bottom"/>
          </w:tcPr>
          <w:p w14:paraId="400144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2012-06-01</w:t>
            </w:r>
          </w:p>
        </w:tc>
      </w:tr>
      <w:tr w:rsidR="00B31E51" w14:paraId="514C649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6547E3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20160216</w:t>
            </w:r>
          </w:p>
        </w:tc>
        <w:tc>
          <w:tcPr>
            <w:tcW w:w="1882" w:type="dxa"/>
            <w:tcBorders>
              <w:top w:val="nil"/>
              <w:left w:val="nil"/>
              <w:bottom w:val="single" w:sz="4" w:space="0" w:color="auto"/>
              <w:right w:val="single" w:sz="4" w:space="0" w:color="auto"/>
            </w:tcBorders>
            <w:shd w:val="clear" w:color="auto" w:fill="auto"/>
            <w:vAlign w:val="bottom"/>
          </w:tcPr>
          <w:p w14:paraId="7279B48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20E94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445572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120寸</w:t>
            </w:r>
          </w:p>
        </w:tc>
        <w:tc>
          <w:tcPr>
            <w:tcW w:w="475" w:type="dxa"/>
            <w:tcBorders>
              <w:top w:val="nil"/>
              <w:left w:val="nil"/>
              <w:bottom w:val="single" w:sz="4" w:space="0" w:color="auto"/>
              <w:right w:val="single" w:sz="4" w:space="0" w:color="auto"/>
            </w:tcBorders>
            <w:shd w:val="clear" w:color="auto" w:fill="auto"/>
            <w:vAlign w:val="bottom"/>
          </w:tcPr>
          <w:p w14:paraId="1D203B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8A580B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0491C1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图书馆1楼</w:t>
            </w:r>
          </w:p>
        </w:tc>
        <w:tc>
          <w:tcPr>
            <w:tcW w:w="1418" w:type="dxa"/>
            <w:tcBorders>
              <w:top w:val="nil"/>
              <w:left w:val="nil"/>
              <w:bottom w:val="single" w:sz="4" w:space="0" w:color="auto"/>
              <w:right w:val="single" w:sz="4" w:space="0" w:color="auto"/>
            </w:tcBorders>
            <w:shd w:val="clear" w:color="auto" w:fill="auto"/>
            <w:vAlign w:val="bottom"/>
          </w:tcPr>
          <w:p w14:paraId="0FC69B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2017-07-31</w:t>
            </w:r>
          </w:p>
        </w:tc>
      </w:tr>
      <w:tr w:rsidR="00B31E51" w14:paraId="363060A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ABB266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20125038</w:t>
            </w:r>
          </w:p>
        </w:tc>
        <w:tc>
          <w:tcPr>
            <w:tcW w:w="1882" w:type="dxa"/>
            <w:tcBorders>
              <w:top w:val="nil"/>
              <w:left w:val="nil"/>
              <w:bottom w:val="single" w:sz="4" w:space="0" w:color="auto"/>
              <w:right w:val="single" w:sz="4" w:space="0" w:color="auto"/>
            </w:tcBorders>
            <w:shd w:val="clear" w:color="auto" w:fill="auto"/>
            <w:vAlign w:val="bottom"/>
          </w:tcPr>
          <w:p w14:paraId="78BC7E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25B57C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奥克斯KFR-51LW/N</w:t>
            </w:r>
          </w:p>
        </w:tc>
        <w:tc>
          <w:tcPr>
            <w:tcW w:w="657" w:type="dxa"/>
            <w:tcBorders>
              <w:top w:val="nil"/>
              <w:left w:val="nil"/>
              <w:bottom w:val="single" w:sz="4" w:space="0" w:color="auto"/>
              <w:right w:val="single" w:sz="4" w:space="0" w:color="auto"/>
            </w:tcBorders>
            <w:shd w:val="clear" w:color="auto" w:fill="auto"/>
            <w:vAlign w:val="bottom"/>
          </w:tcPr>
          <w:p w14:paraId="3543140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w:t>
            </w:r>
          </w:p>
        </w:tc>
        <w:tc>
          <w:tcPr>
            <w:tcW w:w="475" w:type="dxa"/>
            <w:tcBorders>
              <w:top w:val="nil"/>
              <w:left w:val="nil"/>
              <w:bottom w:val="single" w:sz="4" w:space="0" w:color="auto"/>
              <w:right w:val="single" w:sz="4" w:space="0" w:color="auto"/>
            </w:tcBorders>
            <w:shd w:val="clear" w:color="auto" w:fill="auto"/>
            <w:vAlign w:val="bottom"/>
          </w:tcPr>
          <w:p w14:paraId="69644D4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47F6470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E0EEE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2DEE9E0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16B9DEB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8F8F42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20125039</w:t>
            </w:r>
          </w:p>
        </w:tc>
        <w:tc>
          <w:tcPr>
            <w:tcW w:w="1882" w:type="dxa"/>
            <w:tcBorders>
              <w:top w:val="nil"/>
              <w:left w:val="nil"/>
              <w:bottom w:val="single" w:sz="4" w:space="0" w:color="auto"/>
              <w:right w:val="single" w:sz="4" w:space="0" w:color="auto"/>
            </w:tcBorders>
            <w:shd w:val="clear" w:color="auto" w:fill="auto"/>
            <w:vAlign w:val="bottom"/>
          </w:tcPr>
          <w:p w14:paraId="01BA93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DC4AB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奥克斯KFR-51LW/N</w:t>
            </w:r>
          </w:p>
        </w:tc>
        <w:tc>
          <w:tcPr>
            <w:tcW w:w="657" w:type="dxa"/>
            <w:tcBorders>
              <w:top w:val="nil"/>
              <w:left w:val="nil"/>
              <w:bottom w:val="single" w:sz="4" w:space="0" w:color="auto"/>
              <w:right w:val="single" w:sz="4" w:space="0" w:color="auto"/>
            </w:tcBorders>
            <w:shd w:val="clear" w:color="auto" w:fill="auto"/>
            <w:vAlign w:val="bottom"/>
          </w:tcPr>
          <w:p w14:paraId="2CFB49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w:t>
            </w:r>
          </w:p>
        </w:tc>
        <w:tc>
          <w:tcPr>
            <w:tcW w:w="475" w:type="dxa"/>
            <w:tcBorders>
              <w:top w:val="nil"/>
              <w:left w:val="nil"/>
              <w:bottom w:val="single" w:sz="4" w:space="0" w:color="auto"/>
              <w:right w:val="single" w:sz="4" w:space="0" w:color="auto"/>
            </w:tcBorders>
            <w:shd w:val="clear" w:color="auto" w:fill="auto"/>
            <w:vAlign w:val="bottom"/>
          </w:tcPr>
          <w:p w14:paraId="3F47ED0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455D604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A42DD0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2273F7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035A0B4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3A103D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20152598</w:t>
            </w:r>
          </w:p>
        </w:tc>
        <w:tc>
          <w:tcPr>
            <w:tcW w:w="1882" w:type="dxa"/>
            <w:tcBorders>
              <w:top w:val="nil"/>
              <w:left w:val="nil"/>
              <w:bottom w:val="single" w:sz="4" w:space="0" w:color="auto"/>
              <w:right w:val="single" w:sz="4" w:space="0" w:color="auto"/>
            </w:tcBorders>
            <w:shd w:val="clear" w:color="auto" w:fill="auto"/>
            <w:vAlign w:val="bottom"/>
          </w:tcPr>
          <w:p w14:paraId="031C48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F20209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3E8FA3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78F3A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CC8A29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812DA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辅导员工作室</w:t>
            </w:r>
          </w:p>
        </w:tc>
        <w:tc>
          <w:tcPr>
            <w:tcW w:w="1418" w:type="dxa"/>
            <w:tcBorders>
              <w:top w:val="nil"/>
              <w:left w:val="nil"/>
              <w:bottom w:val="single" w:sz="4" w:space="0" w:color="auto"/>
              <w:right w:val="single" w:sz="4" w:space="0" w:color="auto"/>
            </w:tcBorders>
            <w:shd w:val="clear" w:color="auto" w:fill="auto"/>
            <w:vAlign w:val="bottom"/>
          </w:tcPr>
          <w:p w14:paraId="065B9B1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ABE8AA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06FDD5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20131017</w:t>
            </w:r>
          </w:p>
        </w:tc>
        <w:tc>
          <w:tcPr>
            <w:tcW w:w="1882" w:type="dxa"/>
            <w:tcBorders>
              <w:top w:val="nil"/>
              <w:left w:val="nil"/>
              <w:bottom w:val="single" w:sz="4" w:space="0" w:color="auto"/>
              <w:right w:val="single" w:sz="4" w:space="0" w:color="auto"/>
            </w:tcBorders>
            <w:shd w:val="clear" w:color="auto" w:fill="auto"/>
            <w:vAlign w:val="bottom"/>
          </w:tcPr>
          <w:p w14:paraId="4E8C1D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舒适性空调</w:t>
            </w:r>
          </w:p>
        </w:tc>
        <w:tc>
          <w:tcPr>
            <w:tcW w:w="1701" w:type="dxa"/>
            <w:tcBorders>
              <w:top w:val="nil"/>
              <w:left w:val="nil"/>
              <w:bottom w:val="single" w:sz="4" w:space="0" w:color="auto"/>
              <w:right w:val="single" w:sz="4" w:space="0" w:color="auto"/>
            </w:tcBorders>
            <w:shd w:val="clear" w:color="auto" w:fill="auto"/>
            <w:vAlign w:val="bottom"/>
          </w:tcPr>
          <w:p w14:paraId="705702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KFR-120LW/EA1-N2</w:t>
            </w:r>
          </w:p>
        </w:tc>
        <w:tc>
          <w:tcPr>
            <w:tcW w:w="657" w:type="dxa"/>
            <w:tcBorders>
              <w:top w:val="nil"/>
              <w:left w:val="nil"/>
              <w:bottom w:val="single" w:sz="4" w:space="0" w:color="auto"/>
              <w:right w:val="single" w:sz="4" w:space="0" w:color="auto"/>
            </w:tcBorders>
            <w:shd w:val="clear" w:color="auto" w:fill="auto"/>
            <w:vAlign w:val="bottom"/>
          </w:tcPr>
          <w:p w14:paraId="5517B08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8DC56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7EB971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40F455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图信10楼</w:t>
            </w:r>
          </w:p>
        </w:tc>
        <w:tc>
          <w:tcPr>
            <w:tcW w:w="1418" w:type="dxa"/>
            <w:tcBorders>
              <w:top w:val="nil"/>
              <w:left w:val="nil"/>
              <w:bottom w:val="single" w:sz="4" w:space="0" w:color="auto"/>
              <w:right w:val="single" w:sz="4" w:space="0" w:color="auto"/>
            </w:tcBorders>
            <w:shd w:val="clear" w:color="auto" w:fill="auto"/>
            <w:vAlign w:val="bottom"/>
          </w:tcPr>
          <w:p w14:paraId="08E4C0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2013-12-04</w:t>
            </w:r>
          </w:p>
        </w:tc>
      </w:tr>
      <w:tr w:rsidR="00B31E51" w14:paraId="4A6D316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ADACC7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20131185</w:t>
            </w:r>
          </w:p>
        </w:tc>
        <w:tc>
          <w:tcPr>
            <w:tcW w:w="1882" w:type="dxa"/>
            <w:tcBorders>
              <w:top w:val="nil"/>
              <w:left w:val="nil"/>
              <w:bottom w:val="single" w:sz="4" w:space="0" w:color="auto"/>
              <w:right w:val="single" w:sz="4" w:space="0" w:color="auto"/>
            </w:tcBorders>
            <w:shd w:val="clear" w:color="auto" w:fill="auto"/>
            <w:vAlign w:val="bottom"/>
          </w:tcPr>
          <w:p w14:paraId="06E1CA5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1F1D3E4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格力kfr-721w/(72569)ba-3</w:t>
            </w:r>
          </w:p>
        </w:tc>
        <w:tc>
          <w:tcPr>
            <w:tcW w:w="657" w:type="dxa"/>
            <w:tcBorders>
              <w:top w:val="nil"/>
              <w:left w:val="nil"/>
              <w:bottom w:val="single" w:sz="4" w:space="0" w:color="auto"/>
              <w:right w:val="single" w:sz="4" w:space="0" w:color="auto"/>
            </w:tcBorders>
            <w:shd w:val="clear" w:color="auto" w:fill="auto"/>
            <w:vAlign w:val="bottom"/>
          </w:tcPr>
          <w:p w14:paraId="3FEB2A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3BCDEC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65EE183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A23C7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499DEBD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2013-12-17</w:t>
            </w:r>
          </w:p>
        </w:tc>
      </w:tr>
      <w:tr w:rsidR="00B31E51" w14:paraId="2A6ED7B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A0D334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20180106</w:t>
            </w:r>
          </w:p>
        </w:tc>
        <w:tc>
          <w:tcPr>
            <w:tcW w:w="1882" w:type="dxa"/>
            <w:tcBorders>
              <w:top w:val="nil"/>
              <w:left w:val="nil"/>
              <w:bottom w:val="single" w:sz="4" w:space="0" w:color="auto"/>
              <w:right w:val="single" w:sz="4" w:space="0" w:color="auto"/>
            </w:tcBorders>
            <w:shd w:val="clear" w:color="auto" w:fill="auto"/>
            <w:vAlign w:val="bottom"/>
          </w:tcPr>
          <w:p w14:paraId="4774219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D39D46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3E95795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075D9C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D452CE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1D8507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4号楼401</w:t>
            </w:r>
          </w:p>
        </w:tc>
        <w:tc>
          <w:tcPr>
            <w:tcW w:w="1418" w:type="dxa"/>
            <w:tcBorders>
              <w:top w:val="nil"/>
              <w:left w:val="nil"/>
              <w:bottom w:val="single" w:sz="4" w:space="0" w:color="auto"/>
              <w:right w:val="single" w:sz="4" w:space="0" w:color="auto"/>
            </w:tcBorders>
            <w:shd w:val="clear" w:color="auto" w:fill="auto"/>
            <w:vAlign w:val="bottom"/>
          </w:tcPr>
          <w:p w14:paraId="7293C80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713FC3D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9557F0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20180111</w:t>
            </w:r>
          </w:p>
        </w:tc>
        <w:tc>
          <w:tcPr>
            <w:tcW w:w="1882" w:type="dxa"/>
            <w:tcBorders>
              <w:top w:val="nil"/>
              <w:left w:val="nil"/>
              <w:bottom w:val="single" w:sz="4" w:space="0" w:color="auto"/>
              <w:right w:val="single" w:sz="4" w:space="0" w:color="auto"/>
            </w:tcBorders>
            <w:shd w:val="clear" w:color="auto" w:fill="auto"/>
            <w:vAlign w:val="bottom"/>
          </w:tcPr>
          <w:p w14:paraId="5FF75F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00552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573ECD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1F61E60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9C39CE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066058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4号楼406</w:t>
            </w:r>
          </w:p>
        </w:tc>
        <w:tc>
          <w:tcPr>
            <w:tcW w:w="1418" w:type="dxa"/>
            <w:tcBorders>
              <w:top w:val="nil"/>
              <w:left w:val="nil"/>
              <w:bottom w:val="single" w:sz="4" w:space="0" w:color="auto"/>
              <w:right w:val="single" w:sz="4" w:space="0" w:color="auto"/>
            </w:tcBorders>
            <w:shd w:val="clear" w:color="auto" w:fill="auto"/>
            <w:vAlign w:val="bottom"/>
          </w:tcPr>
          <w:p w14:paraId="54EF09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227DDC6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649B7D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20180109</w:t>
            </w:r>
          </w:p>
        </w:tc>
        <w:tc>
          <w:tcPr>
            <w:tcW w:w="1882" w:type="dxa"/>
            <w:tcBorders>
              <w:top w:val="nil"/>
              <w:left w:val="nil"/>
              <w:bottom w:val="single" w:sz="4" w:space="0" w:color="auto"/>
              <w:right w:val="single" w:sz="4" w:space="0" w:color="auto"/>
            </w:tcBorders>
            <w:shd w:val="clear" w:color="auto" w:fill="auto"/>
            <w:vAlign w:val="bottom"/>
          </w:tcPr>
          <w:p w14:paraId="451DD88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508290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4519D8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0B86A41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750EDB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6BCD2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4号楼404</w:t>
            </w:r>
          </w:p>
        </w:tc>
        <w:tc>
          <w:tcPr>
            <w:tcW w:w="1418" w:type="dxa"/>
            <w:tcBorders>
              <w:top w:val="nil"/>
              <w:left w:val="nil"/>
              <w:bottom w:val="single" w:sz="4" w:space="0" w:color="auto"/>
              <w:right w:val="single" w:sz="4" w:space="0" w:color="auto"/>
            </w:tcBorders>
            <w:shd w:val="clear" w:color="auto" w:fill="auto"/>
            <w:vAlign w:val="bottom"/>
          </w:tcPr>
          <w:p w14:paraId="14DDF7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3DC7291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7E0F7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20190080</w:t>
            </w:r>
          </w:p>
        </w:tc>
        <w:tc>
          <w:tcPr>
            <w:tcW w:w="1882" w:type="dxa"/>
            <w:tcBorders>
              <w:top w:val="nil"/>
              <w:left w:val="nil"/>
              <w:bottom w:val="single" w:sz="4" w:space="0" w:color="auto"/>
              <w:right w:val="single" w:sz="4" w:space="0" w:color="auto"/>
            </w:tcBorders>
            <w:shd w:val="clear" w:color="auto" w:fill="auto"/>
            <w:vAlign w:val="bottom"/>
          </w:tcPr>
          <w:p w14:paraId="6C237E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28A799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40B1246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66CF09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FBE348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EF2ED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5号楼旁玻璃房</w:t>
            </w:r>
          </w:p>
        </w:tc>
        <w:tc>
          <w:tcPr>
            <w:tcW w:w="1418" w:type="dxa"/>
            <w:tcBorders>
              <w:top w:val="nil"/>
              <w:left w:val="nil"/>
              <w:bottom w:val="single" w:sz="4" w:space="0" w:color="auto"/>
              <w:right w:val="single" w:sz="4" w:space="0" w:color="auto"/>
            </w:tcBorders>
            <w:shd w:val="clear" w:color="auto" w:fill="auto"/>
            <w:vAlign w:val="bottom"/>
          </w:tcPr>
          <w:p w14:paraId="3894C14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39E5698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C812E7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20131013</w:t>
            </w:r>
          </w:p>
        </w:tc>
        <w:tc>
          <w:tcPr>
            <w:tcW w:w="1882" w:type="dxa"/>
            <w:tcBorders>
              <w:top w:val="nil"/>
              <w:left w:val="nil"/>
              <w:bottom w:val="single" w:sz="4" w:space="0" w:color="auto"/>
              <w:right w:val="single" w:sz="4" w:space="0" w:color="auto"/>
            </w:tcBorders>
            <w:shd w:val="clear" w:color="auto" w:fill="auto"/>
            <w:vAlign w:val="bottom"/>
          </w:tcPr>
          <w:p w14:paraId="22DFE7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精密空调</w:t>
            </w:r>
          </w:p>
        </w:tc>
        <w:tc>
          <w:tcPr>
            <w:tcW w:w="1701" w:type="dxa"/>
            <w:tcBorders>
              <w:top w:val="nil"/>
              <w:left w:val="nil"/>
              <w:bottom w:val="single" w:sz="4" w:space="0" w:color="auto"/>
              <w:right w:val="single" w:sz="4" w:space="0" w:color="auto"/>
            </w:tcBorders>
            <w:shd w:val="clear" w:color="auto" w:fill="auto"/>
            <w:vAlign w:val="bottom"/>
          </w:tcPr>
          <w:p w14:paraId="02C92D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HADR0602</w:t>
            </w:r>
          </w:p>
        </w:tc>
        <w:tc>
          <w:tcPr>
            <w:tcW w:w="657" w:type="dxa"/>
            <w:tcBorders>
              <w:top w:val="nil"/>
              <w:left w:val="nil"/>
              <w:bottom w:val="single" w:sz="4" w:space="0" w:color="auto"/>
              <w:right w:val="single" w:sz="4" w:space="0" w:color="auto"/>
            </w:tcBorders>
            <w:shd w:val="clear" w:color="auto" w:fill="auto"/>
            <w:vAlign w:val="bottom"/>
          </w:tcPr>
          <w:p w14:paraId="7AE62EE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BA321B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C51AF1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4B5F89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图信10楼</w:t>
            </w:r>
          </w:p>
        </w:tc>
        <w:tc>
          <w:tcPr>
            <w:tcW w:w="1418" w:type="dxa"/>
            <w:tcBorders>
              <w:top w:val="nil"/>
              <w:left w:val="nil"/>
              <w:bottom w:val="single" w:sz="4" w:space="0" w:color="auto"/>
              <w:right w:val="single" w:sz="4" w:space="0" w:color="auto"/>
            </w:tcBorders>
            <w:shd w:val="clear" w:color="auto" w:fill="auto"/>
            <w:vAlign w:val="bottom"/>
          </w:tcPr>
          <w:p w14:paraId="240DA0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2013-12-04</w:t>
            </w:r>
          </w:p>
        </w:tc>
      </w:tr>
      <w:tr w:rsidR="00B31E51" w14:paraId="75B6BC2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10EC15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20121365</w:t>
            </w:r>
          </w:p>
        </w:tc>
        <w:tc>
          <w:tcPr>
            <w:tcW w:w="1882" w:type="dxa"/>
            <w:tcBorders>
              <w:top w:val="nil"/>
              <w:left w:val="nil"/>
              <w:bottom w:val="single" w:sz="4" w:space="0" w:color="auto"/>
              <w:right w:val="single" w:sz="4" w:space="0" w:color="auto"/>
            </w:tcBorders>
            <w:shd w:val="clear" w:color="auto" w:fill="auto"/>
            <w:vAlign w:val="bottom"/>
          </w:tcPr>
          <w:p w14:paraId="1E1C7A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5A5B3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00E95B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36C89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5DE0A1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23572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7662C1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735611E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E5E2FA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20121367</w:t>
            </w:r>
          </w:p>
        </w:tc>
        <w:tc>
          <w:tcPr>
            <w:tcW w:w="1882" w:type="dxa"/>
            <w:tcBorders>
              <w:top w:val="nil"/>
              <w:left w:val="nil"/>
              <w:bottom w:val="single" w:sz="4" w:space="0" w:color="auto"/>
              <w:right w:val="single" w:sz="4" w:space="0" w:color="auto"/>
            </w:tcBorders>
            <w:shd w:val="clear" w:color="auto" w:fill="auto"/>
            <w:vAlign w:val="bottom"/>
          </w:tcPr>
          <w:p w14:paraId="7E5675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5D46E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519760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75C00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F910D0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AAED9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0E8857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07FF7B5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7FACB8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20121030</w:t>
            </w:r>
          </w:p>
        </w:tc>
        <w:tc>
          <w:tcPr>
            <w:tcW w:w="1882" w:type="dxa"/>
            <w:tcBorders>
              <w:top w:val="nil"/>
              <w:left w:val="nil"/>
              <w:bottom w:val="single" w:sz="4" w:space="0" w:color="auto"/>
              <w:right w:val="single" w:sz="4" w:space="0" w:color="auto"/>
            </w:tcBorders>
            <w:shd w:val="clear" w:color="auto" w:fill="auto"/>
            <w:vAlign w:val="bottom"/>
          </w:tcPr>
          <w:p w14:paraId="7B5EC6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E04ED0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1E059E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适用面积32-50平方米</w:t>
            </w:r>
          </w:p>
        </w:tc>
        <w:tc>
          <w:tcPr>
            <w:tcW w:w="475" w:type="dxa"/>
            <w:tcBorders>
              <w:top w:val="nil"/>
              <w:left w:val="nil"/>
              <w:bottom w:val="single" w:sz="4" w:space="0" w:color="auto"/>
              <w:right w:val="single" w:sz="4" w:space="0" w:color="auto"/>
            </w:tcBorders>
            <w:shd w:val="clear" w:color="auto" w:fill="auto"/>
            <w:vAlign w:val="bottom"/>
          </w:tcPr>
          <w:p w14:paraId="5895CB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5BE386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D862B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4F443DB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47F773E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F2C138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20121031</w:t>
            </w:r>
          </w:p>
        </w:tc>
        <w:tc>
          <w:tcPr>
            <w:tcW w:w="1882" w:type="dxa"/>
            <w:tcBorders>
              <w:top w:val="nil"/>
              <w:left w:val="nil"/>
              <w:bottom w:val="single" w:sz="4" w:space="0" w:color="auto"/>
              <w:right w:val="single" w:sz="4" w:space="0" w:color="auto"/>
            </w:tcBorders>
            <w:shd w:val="clear" w:color="auto" w:fill="auto"/>
            <w:vAlign w:val="bottom"/>
          </w:tcPr>
          <w:p w14:paraId="08F6B2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B2164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4B08D5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适用面积32-50平方米</w:t>
            </w:r>
          </w:p>
        </w:tc>
        <w:tc>
          <w:tcPr>
            <w:tcW w:w="475" w:type="dxa"/>
            <w:tcBorders>
              <w:top w:val="nil"/>
              <w:left w:val="nil"/>
              <w:bottom w:val="single" w:sz="4" w:space="0" w:color="auto"/>
              <w:right w:val="single" w:sz="4" w:space="0" w:color="auto"/>
            </w:tcBorders>
            <w:shd w:val="clear" w:color="auto" w:fill="auto"/>
            <w:vAlign w:val="bottom"/>
          </w:tcPr>
          <w:p w14:paraId="2CE2AE7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F4AE08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69516E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09B7C2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754F183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B276A6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20121032</w:t>
            </w:r>
          </w:p>
        </w:tc>
        <w:tc>
          <w:tcPr>
            <w:tcW w:w="1882" w:type="dxa"/>
            <w:tcBorders>
              <w:top w:val="nil"/>
              <w:left w:val="nil"/>
              <w:bottom w:val="single" w:sz="4" w:space="0" w:color="auto"/>
              <w:right w:val="single" w:sz="4" w:space="0" w:color="auto"/>
            </w:tcBorders>
            <w:shd w:val="clear" w:color="auto" w:fill="auto"/>
            <w:vAlign w:val="bottom"/>
          </w:tcPr>
          <w:p w14:paraId="322984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DDF2E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75F5C0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适用面积32-50平方米</w:t>
            </w:r>
          </w:p>
        </w:tc>
        <w:tc>
          <w:tcPr>
            <w:tcW w:w="475" w:type="dxa"/>
            <w:tcBorders>
              <w:top w:val="nil"/>
              <w:left w:val="nil"/>
              <w:bottom w:val="single" w:sz="4" w:space="0" w:color="auto"/>
              <w:right w:val="single" w:sz="4" w:space="0" w:color="auto"/>
            </w:tcBorders>
            <w:shd w:val="clear" w:color="auto" w:fill="auto"/>
            <w:vAlign w:val="bottom"/>
          </w:tcPr>
          <w:p w14:paraId="6FD84F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871FDB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8202A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4FEFD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200CBD7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6601F2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20152613</w:t>
            </w:r>
          </w:p>
        </w:tc>
        <w:tc>
          <w:tcPr>
            <w:tcW w:w="1882" w:type="dxa"/>
            <w:tcBorders>
              <w:top w:val="nil"/>
              <w:left w:val="nil"/>
              <w:bottom w:val="single" w:sz="4" w:space="0" w:color="auto"/>
              <w:right w:val="single" w:sz="4" w:space="0" w:color="auto"/>
            </w:tcBorders>
            <w:shd w:val="clear" w:color="auto" w:fill="auto"/>
            <w:vAlign w:val="bottom"/>
          </w:tcPr>
          <w:p w14:paraId="60976D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C6348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77E1E6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04E712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C5774A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22401B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明道楼915</w:t>
            </w:r>
          </w:p>
        </w:tc>
        <w:tc>
          <w:tcPr>
            <w:tcW w:w="1418" w:type="dxa"/>
            <w:tcBorders>
              <w:top w:val="nil"/>
              <w:left w:val="nil"/>
              <w:bottom w:val="single" w:sz="4" w:space="0" w:color="auto"/>
              <w:right w:val="single" w:sz="4" w:space="0" w:color="auto"/>
            </w:tcBorders>
            <w:shd w:val="clear" w:color="auto" w:fill="auto"/>
            <w:vAlign w:val="bottom"/>
          </w:tcPr>
          <w:p w14:paraId="4A61ABE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6812A3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3CE7F4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20121366</w:t>
            </w:r>
          </w:p>
        </w:tc>
        <w:tc>
          <w:tcPr>
            <w:tcW w:w="1882" w:type="dxa"/>
            <w:tcBorders>
              <w:top w:val="nil"/>
              <w:left w:val="nil"/>
              <w:bottom w:val="single" w:sz="4" w:space="0" w:color="auto"/>
              <w:right w:val="single" w:sz="4" w:space="0" w:color="auto"/>
            </w:tcBorders>
            <w:shd w:val="clear" w:color="auto" w:fill="auto"/>
            <w:vAlign w:val="bottom"/>
          </w:tcPr>
          <w:p w14:paraId="43F5FE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F37B6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275662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81B1D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33D710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726A2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03759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0B24312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43C7EE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20153004</w:t>
            </w:r>
          </w:p>
        </w:tc>
        <w:tc>
          <w:tcPr>
            <w:tcW w:w="1882" w:type="dxa"/>
            <w:tcBorders>
              <w:top w:val="nil"/>
              <w:left w:val="nil"/>
              <w:bottom w:val="single" w:sz="4" w:space="0" w:color="auto"/>
              <w:right w:val="single" w:sz="4" w:space="0" w:color="auto"/>
            </w:tcBorders>
            <w:shd w:val="clear" w:color="auto" w:fill="auto"/>
            <w:vAlign w:val="bottom"/>
          </w:tcPr>
          <w:p w14:paraId="2FDC58E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34C58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KFR-32GW</w:t>
            </w:r>
          </w:p>
        </w:tc>
        <w:tc>
          <w:tcPr>
            <w:tcW w:w="657" w:type="dxa"/>
            <w:tcBorders>
              <w:top w:val="nil"/>
              <w:left w:val="nil"/>
              <w:bottom w:val="single" w:sz="4" w:space="0" w:color="auto"/>
              <w:right w:val="single" w:sz="4" w:space="0" w:color="auto"/>
            </w:tcBorders>
            <w:shd w:val="clear" w:color="auto" w:fill="auto"/>
            <w:vAlign w:val="bottom"/>
          </w:tcPr>
          <w:p w14:paraId="12DD06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44035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E437F2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E726D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6D958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F1A743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67EE10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20153005</w:t>
            </w:r>
          </w:p>
        </w:tc>
        <w:tc>
          <w:tcPr>
            <w:tcW w:w="1882" w:type="dxa"/>
            <w:tcBorders>
              <w:top w:val="nil"/>
              <w:left w:val="nil"/>
              <w:bottom w:val="single" w:sz="4" w:space="0" w:color="auto"/>
              <w:right w:val="single" w:sz="4" w:space="0" w:color="auto"/>
            </w:tcBorders>
            <w:shd w:val="clear" w:color="auto" w:fill="auto"/>
            <w:vAlign w:val="bottom"/>
          </w:tcPr>
          <w:p w14:paraId="4C8B18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F2DC86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KFR-32GW</w:t>
            </w:r>
          </w:p>
        </w:tc>
        <w:tc>
          <w:tcPr>
            <w:tcW w:w="657" w:type="dxa"/>
            <w:tcBorders>
              <w:top w:val="nil"/>
              <w:left w:val="nil"/>
              <w:bottom w:val="single" w:sz="4" w:space="0" w:color="auto"/>
              <w:right w:val="single" w:sz="4" w:space="0" w:color="auto"/>
            </w:tcBorders>
            <w:shd w:val="clear" w:color="auto" w:fill="auto"/>
            <w:vAlign w:val="bottom"/>
          </w:tcPr>
          <w:p w14:paraId="6A6F0F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1C033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596DB7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76ED9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4299BD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4A9F48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4EA467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20153007</w:t>
            </w:r>
          </w:p>
        </w:tc>
        <w:tc>
          <w:tcPr>
            <w:tcW w:w="1882" w:type="dxa"/>
            <w:tcBorders>
              <w:top w:val="nil"/>
              <w:left w:val="nil"/>
              <w:bottom w:val="single" w:sz="4" w:space="0" w:color="auto"/>
              <w:right w:val="single" w:sz="4" w:space="0" w:color="auto"/>
            </w:tcBorders>
            <w:shd w:val="clear" w:color="auto" w:fill="auto"/>
            <w:vAlign w:val="bottom"/>
          </w:tcPr>
          <w:p w14:paraId="3A9F0CB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2B6AF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357C78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321C5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19ECD7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43C5DC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1AE6006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4B5990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7162CE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20153008</w:t>
            </w:r>
          </w:p>
        </w:tc>
        <w:tc>
          <w:tcPr>
            <w:tcW w:w="1882" w:type="dxa"/>
            <w:tcBorders>
              <w:top w:val="nil"/>
              <w:left w:val="nil"/>
              <w:bottom w:val="single" w:sz="4" w:space="0" w:color="auto"/>
              <w:right w:val="single" w:sz="4" w:space="0" w:color="auto"/>
            </w:tcBorders>
            <w:shd w:val="clear" w:color="auto" w:fill="auto"/>
            <w:vAlign w:val="bottom"/>
          </w:tcPr>
          <w:p w14:paraId="78C5F9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DFBE48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237C2D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DE387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CDD4AE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08EE6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51D00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634C6B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5BBD35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20100648</w:t>
            </w:r>
          </w:p>
        </w:tc>
        <w:tc>
          <w:tcPr>
            <w:tcW w:w="1882" w:type="dxa"/>
            <w:tcBorders>
              <w:top w:val="nil"/>
              <w:left w:val="nil"/>
              <w:bottom w:val="single" w:sz="4" w:space="0" w:color="auto"/>
              <w:right w:val="single" w:sz="4" w:space="0" w:color="auto"/>
            </w:tcBorders>
            <w:shd w:val="clear" w:color="auto" w:fill="auto"/>
            <w:vAlign w:val="bottom"/>
          </w:tcPr>
          <w:p w14:paraId="71A6B2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空气调节器（空调机）</w:t>
            </w:r>
          </w:p>
        </w:tc>
        <w:tc>
          <w:tcPr>
            <w:tcW w:w="1701" w:type="dxa"/>
            <w:tcBorders>
              <w:top w:val="nil"/>
              <w:left w:val="nil"/>
              <w:bottom w:val="single" w:sz="4" w:space="0" w:color="auto"/>
              <w:right w:val="single" w:sz="4" w:space="0" w:color="auto"/>
            </w:tcBorders>
            <w:shd w:val="clear" w:color="auto" w:fill="auto"/>
            <w:vAlign w:val="bottom"/>
          </w:tcPr>
          <w:p w14:paraId="2314FE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KFR-32GW/SD-1</w:t>
            </w:r>
          </w:p>
        </w:tc>
        <w:tc>
          <w:tcPr>
            <w:tcW w:w="657" w:type="dxa"/>
            <w:tcBorders>
              <w:top w:val="nil"/>
              <w:left w:val="nil"/>
              <w:bottom w:val="single" w:sz="4" w:space="0" w:color="auto"/>
              <w:right w:val="single" w:sz="4" w:space="0" w:color="auto"/>
            </w:tcBorders>
            <w:shd w:val="clear" w:color="auto" w:fill="auto"/>
            <w:vAlign w:val="bottom"/>
          </w:tcPr>
          <w:p w14:paraId="77637D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3EE036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3AA2C38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1337A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实验楼201</w:t>
            </w:r>
          </w:p>
        </w:tc>
        <w:tc>
          <w:tcPr>
            <w:tcW w:w="1418" w:type="dxa"/>
            <w:tcBorders>
              <w:top w:val="nil"/>
              <w:left w:val="nil"/>
              <w:bottom w:val="single" w:sz="4" w:space="0" w:color="auto"/>
              <w:right w:val="single" w:sz="4" w:space="0" w:color="auto"/>
            </w:tcBorders>
            <w:shd w:val="clear" w:color="auto" w:fill="auto"/>
            <w:vAlign w:val="bottom"/>
          </w:tcPr>
          <w:p w14:paraId="7EEFF27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2010-12-01</w:t>
            </w:r>
          </w:p>
        </w:tc>
      </w:tr>
      <w:tr w:rsidR="00B31E51" w14:paraId="46081EB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1B9643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20170823</w:t>
            </w:r>
          </w:p>
        </w:tc>
        <w:tc>
          <w:tcPr>
            <w:tcW w:w="1882" w:type="dxa"/>
            <w:tcBorders>
              <w:top w:val="nil"/>
              <w:left w:val="nil"/>
              <w:bottom w:val="single" w:sz="4" w:space="0" w:color="auto"/>
              <w:right w:val="single" w:sz="4" w:space="0" w:color="auto"/>
            </w:tcBorders>
            <w:shd w:val="clear" w:color="auto" w:fill="auto"/>
            <w:vAlign w:val="bottom"/>
          </w:tcPr>
          <w:p w14:paraId="0046F2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3CE1DFC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405307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4C5852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368909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D80A1B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1AC9AD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1145B2A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08ED0E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20160452</w:t>
            </w:r>
          </w:p>
        </w:tc>
        <w:tc>
          <w:tcPr>
            <w:tcW w:w="1882" w:type="dxa"/>
            <w:tcBorders>
              <w:top w:val="nil"/>
              <w:left w:val="nil"/>
              <w:bottom w:val="single" w:sz="4" w:space="0" w:color="auto"/>
              <w:right w:val="single" w:sz="4" w:space="0" w:color="auto"/>
            </w:tcBorders>
            <w:shd w:val="clear" w:color="auto" w:fill="auto"/>
            <w:vAlign w:val="bottom"/>
          </w:tcPr>
          <w:p w14:paraId="41F135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5D9440A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格力KFR-35GW</w:t>
            </w:r>
          </w:p>
        </w:tc>
        <w:tc>
          <w:tcPr>
            <w:tcW w:w="657" w:type="dxa"/>
            <w:tcBorders>
              <w:top w:val="nil"/>
              <w:left w:val="nil"/>
              <w:bottom w:val="single" w:sz="4" w:space="0" w:color="auto"/>
              <w:right w:val="single" w:sz="4" w:space="0" w:color="auto"/>
            </w:tcBorders>
            <w:shd w:val="clear" w:color="auto" w:fill="auto"/>
            <w:vAlign w:val="bottom"/>
          </w:tcPr>
          <w:p w14:paraId="1B80F1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3CCA1D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0D95B1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D873FD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创客中心104</w:t>
            </w:r>
          </w:p>
        </w:tc>
        <w:tc>
          <w:tcPr>
            <w:tcW w:w="1418" w:type="dxa"/>
            <w:tcBorders>
              <w:top w:val="nil"/>
              <w:left w:val="nil"/>
              <w:bottom w:val="single" w:sz="4" w:space="0" w:color="auto"/>
              <w:right w:val="single" w:sz="4" w:space="0" w:color="auto"/>
            </w:tcBorders>
            <w:shd w:val="clear" w:color="auto" w:fill="auto"/>
            <w:vAlign w:val="bottom"/>
          </w:tcPr>
          <w:p w14:paraId="68A807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4755990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9E334B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20180212</w:t>
            </w:r>
          </w:p>
        </w:tc>
        <w:tc>
          <w:tcPr>
            <w:tcW w:w="1882" w:type="dxa"/>
            <w:tcBorders>
              <w:top w:val="nil"/>
              <w:left w:val="nil"/>
              <w:bottom w:val="single" w:sz="4" w:space="0" w:color="auto"/>
              <w:right w:val="single" w:sz="4" w:space="0" w:color="auto"/>
            </w:tcBorders>
            <w:shd w:val="clear" w:color="auto" w:fill="auto"/>
            <w:vAlign w:val="bottom"/>
          </w:tcPr>
          <w:p w14:paraId="5C6A22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6ECCAA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CA7C7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0BAF6B6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3B8475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F9627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温故楼107</w:t>
            </w:r>
          </w:p>
        </w:tc>
        <w:tc>
          <w:tcPr>
            <w:tcW w:w="1418" w:type="dxa"/>
            <w:tcBorders>
              <w:top w:val="nil"/>
              <w:left w:val="nil"/>
              <w:bottom w:val="single" w:sz="4" w:space="0" w:color="auto"/>
              <w:right w:val="single" w:sz="4" w:space="0" w:color="auto"/>
            </w:tcBorders>
            <w:shd w:val="clear" w:color="auto" w:fill="auto"/>
            <w:vAlign w:val="bottom"/>
          </w:tcPr>
          <w:p w14:paraId="2E888B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3FB8709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9DCDCB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20180249</w:t>
            </w:r>
          </w:p>
        </w:tc>
        <w:tc>
          <w:tcPr>
            <w:tcW w:w="1882" w:type="dxa"/>
            <w:tcBorders>
              <w:top w:val="nil"/>
              <w:left w:val="nil"/>
              <w:bottom w:val="single" w:sz="4" w:space="0" w:color="auto"/>
              <w:right w:val="single" w:sz="4" w:space="0" w:color="auto"/>
            </w:tcBorders>
            <w:shd w:val="clear" w:color="auto" w:fill="auto"/>
            <w:vAlign w:val="bottom"/>
          </w:tcPr>
          <w:p w14:paraId="690C28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127216C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DE12B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025E4C0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697A63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2CFBD7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校团委204</w:t>
            </w:r>
          </w:p>
        </w:tc>
        <w:tc>
          <w:tcPr>
            <w:tcW w:w="1418" w:type="dxa"/>
            <w:tcBorders>
              <w:top w:val="nil"/>
              <w:left w:val="nil"/>
              <w:bottom w:val="single" w:sz="4" w:space="0" w:color="auto"/>
              <w:right w:val="single" w:sz="4" w:space="0" w:color="auto"/>
            </w:tcBorders>
            <w:shd w:val="clear" w:color="auto" w:fill="auto"/>
            <w:vAlign w:val="bottom"/>
          </w:tcPr>
          <w:p w14:paraId="66A414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5E5D95A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1C4B76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20180117</w:t>
            </w:r>
          </w:p>
        </w:tc>
        <w:tc>
          <w:tcPr>
            <w:tcW w:w="1882" w:type="dxa"/>
            <w:tcBorders>
              <w:top w:val="nil"/>
              <w:left w:val="nil"/>
              <w:bottom w:val="single" w:sz="4" w:space="0" w:color="auto"/>
              <w:right w:val="single" w:sz="4" w:space="0" w:color="auto"/>
            </w:tcBorders>
            <w:shd w:val="clear" w:color="auto" w:fill="auto"/>
            <w:vAlign w:val="bottom"/>
          </w:tcPr>
          <w:p w14:paraId="12BD0D7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9BA4B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7AE77D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1DD4B72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482C5E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7EF29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4号楼506</w:t>
            </w:r>
          </w:p>
        </w:tc>
        <w:tc>
          <w:tcPr>
            <w:tcW w:w="1418" w:type="dxa"/>
            <w:tcBorders>
              <w:top w:val="nil"/>
              <w:left w:val="nil"/>
              <w:bottom w:val="single" w:sz="4" w:space="0" w:color="auto"/>
              <w:right w:val="single" w:sz="4" w:space="0" w:color="auto"/>
            </w:tcBorders>
            <w:shd w:val="clear" w:color="auto" w:fill="auto"/>
            <w:vAlign w:val="bottom"/>
          </w:tcPr>
          <w:p w14:paraId="1D1233E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41834A6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7423F9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20180115</w:t>
            </w:r>
          </w:p>
        </w:tc>
        <w:tc>
          <w:tcPr>
            <w:tcW w:w="1882" w:type="dxa"/>
            <w:tcBorders>
              <w:top w:val="nil"/>
              <w:left w:val="nil"/>
              <w:bottom w:val="single" w:sz="4" w:space="0" w:color="auto"/>
              <w:right w:val="single" w:sz="4" w:space="0" w:color="auto"/>
            </w:tcBorders>
            <w:shd w:val="clear" w:color="auto" w:fill="auto"/>
            <w:vAlign w:val="bottom"/>
          </w:tcPr>
          <w:p w14:paraId="538E78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BB538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125506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62E298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A0F707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D5B3E3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4号楼504</w:t>
            </w:r>
          </w:p>
        </w:tc>
        <w:tc>
          <w:tcPr>
            <w:tcW w:w="1418" w:type="dxa"/>
            <w:tcBorders>
              <w:top w:val="nil"/>
              <w:left w:val="nil"/>
              <w:bottom w:val="single" w:sz="4" w:space="0" w:color="auto"/>
              <w:right w:val="single" w:sz="4" w:space="0" w:color="auto"/>
            </w:tcBorders>
            <w:shd w:val="clear" w:color="auto" w:fill="auto"/>
            <w:vAlign w:val="bottom"/>
          </w:tcPr>
          <w:p w14:paraId="206E461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2CA039C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4CA22C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20180116</w:t>
            </w:r>
          </w:p>
        </w:tc>
        <w:tc>
          <w:tcPr>
            <w:tcW w:w="1882" w:type="dxa"/>
            <w:tcBorders>
              <w:top w:val="nil"/>
              <w:left w:val="nil"/>
              <w:bottom w:val="single" w:sz="4" w:space="0" w:color="auto"/>
              <w:right w:val="single" w:sz="4" w:space="0" w:color="auto"/>
            </w:tcBorders>
            <w:shd w:val="clear" w:color="auto" w:fill="auto"/>
            <w:vAlign w:val="bottom"/>
          </w:tcPr>
          <w:p w14:paraId="39A583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DA980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0AA23C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0D0A1C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802F0A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3D8103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4号楼505</w:t>
            </w:r>
          </w:p>
        </w:tc>
        <w:tc>
          <w:tcPr>
            <w:tcW w:w="1418" w:type="dxa"/>
            <w:tcBorders>
              <w:top w:val="nil"/>
              <w:left w:val="nil"/>
              <w:bottom w:val="single" w:sz="4" w:space="0" w:color="auto"/>
              <w:right w:val="single" w:sz="4" w:space="0" w:color="auto"/>
            </w:tcBorders>
            <w:shd w:val="clear" w:color="auto" w:fill="auto"/>
            <w:vAlign w:val="bottom"/>
          </w:tcPr>
          <w:p w14:paraId="12F3C3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6F181BF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9D5622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20152457</w:t>
            </w:r>
          </w:p>
        </w:tc>
        <w:tc>
          <w:tcPr>
            <w:tcW w:w="1882" w:type="dxa"/>
            <w:tcBorders>
              <w:top w:val="nil"/>
              <w:left w:val="nil"/>
              <w:bottom w:val="single" w:sz="4" w:space="0" w:color="auto"/>
              <w:right w:val="single" w:sz="4" w:space="0" w:color="auto"/>
            </w:tcBorders>
            <w:shd w:val="clear" w:color="auto" w:fill="auto"/>
            <w:vAlign w:val="bottom"/>
          </w:tcPr>
          <w:p w14:paraId="2A2465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空调布线</w:t>
            </w:r>
          </w:p>
        </w:tc>
        <w:tc>
          <w:tcPr>
            <w:tcW w:w="1701" w:type="dxa"/>
            <w:tcBorders>
              <w:top w:val="nil"/>
              <w:left w:val="nil"/>
              <w:bottom w:val="single" w:sz="4" w:space="0" w:color="auto"/>
              <w:right w:val="single" w:sz="4" w:space="0" w:color="auto"/>
            </w:tcBorders>
            <w:shd w:val="clear" w:color="auto" w:fill="auto"/>
            <w:vAlign w:val="bottom"/>
          </w:tcPr>
          <w:p w14:paraId="514BB50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606D14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3A910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7EF822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A61A6B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F46181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2015-07-31</w:t>
            </w:r>
          </w:p>
        </w:tc>
      </w:tr>
      <w:tr w:rsidR="00B31E51" w14:paraId="77E41AF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AF6210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20180231</w:t>
            </w:r>
          </w:p>
        </w:tc>
        <w:tc>
          <w:tcPr>
            <w:tcW w:w="1882" w:type="dxa"/>
            <w:tcBorders>
              <w:top w:val="nil"/>
              <w:left w:val="nil"/>
              <w:bottom w:val="single" w:sz="4" w:space="0" w:color="auto"/>
              <w:right w:val="single" w:sz="4" w:space="0" w:color="auto"/>
            </w:tcBorders>
            <w:shd w:val="clear" w:color="auto" w:fill="auto"/>
            <w:vAlign w:val="bottom"/>
          </w:tcPr>
          <w:p w14:paraId="1F5D25D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53807F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3A6EF7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363C9B8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E26EC2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63E35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斑马楼2楼 空间创意实训室</w:t>
            </w:r>
          </w:p>
        </w:tc>
        <w:tc>
          <w:tcPr>
            <w:tcW w:w="1418" w:type="dxa"/>
            <w:tcBorders>
              <w:top w:val="nil"/>
              <w:left w:val="nil"/>
              <w:bottom w:val="single" w:sz="4" w:space="0" w:color="auto"/>
              <w:right w:val="single" w:sz="4" w:space="0" w:color="auto"/>
            </w:tcBorders>
            <w:shd w:val="clear" w:color="auto" w:fill="auto"/>
            <w:vAlign w:val="bottom"/>
          </w:tcPr>
          <w:p w14:paraId="5B94D60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1EBDC15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4EC688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20140422</w:t>
            </w:r>
          </w:p>
        </w:tc>
        <w:tc>
          <w:tcPr>
            <w:tcW w:w="1882" w:type="dxa"/>
            <w:tcBorders>
              <w:top w:val="nil"/>
              <w:left w:val="nil"/>
              <w:bottom w:val="single" w:sz="4" w:space="0" w:color="auto"/>
              <w:right w:val="single" w:sz="4" w:space="0" w:color="auto"/>
            </w:tcBorders>
            <w:shd w:val="clear" w:color="auto" w:fill="auto"/>
            <w:vAlign w:val="bottom"/>
          </w:tcPr>
          <w:p w14:paraId="7C73C0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FB8D25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长虹KFR-72LW/DHR（W1-H）+1</w:t>
            </w:r>
          </w:p>
        </w:tc>
        <w:tc>
          <w:tcPr>
            <w:tcW w:w="657" w:type="dxa"/>
            <w:tcBorders>
              <w:top w:val="nil"/>
              <w:left w:val="nil"/>
              <w:bottom w:val="single" w:sz="4" w:space="0" w:color="auto"/>
              <w:right w:val="single" w:sz="4" w:space="0" w:color="auto"/>
            </w:tcBorders>
            <w:shd w:val="clear" w:color="auto" w:fill="auto"/>
            <w:vAlign w:val="bottom"/>
          </w:tcPr>
          <w:p w14:paraId="706B1B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81324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717BA1A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EF4BD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一教楼/J1201/1教201</w:t>
            </w:r>
          </w:p>
        </w:tc>
        <w:tc>
          <w:tcPr>
            <w:tcW w:w="1418" w:type="dxa"/>
            <w:tcBorders>
              <w:top w:val="nil"/>
              <w:left w:val="nil"/>
              <w:bottom w:val="single" w:sz="4" w:space="0" w:color="auto"/>
              <w:right w:val="single" w:sz="4" w:space="0" w:color="auto"/>
            </w:tcBorders>
            <w:shd w:val="clear" w:color="auto" w:fill="auto"/>
            <w:vAlign w:val="bottom"/>
          </w:tcPr>
          <w:p w14:paraId="7E124A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2014-06-26</w:t>
            </w:r>
          </w:p>
        </w:tc>
      </w:tr>
      <w:tr w:rsidR="00B31E51" w14:paraId="2C08125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0AEF1C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20140424</w:t>
            </w:r>
          </w:p>
        </w:tc>
        <w:tc>
          <w:tcPr>
            <w:tcW w:w="1882" w:type="dxa"/>
            <w:tcBorders>
              <w:top w:val="nil"/>
              <w:left w:val="nil"/>
              <w:bottom w:val="single" w:sz="4" w:space="0" w:color="auto"/>
              <w:right w:val="single" w:sz="4" w:space="0" w:color="auto"/>
            </w:tcBorders>
            <w:shd w:val="clear" w:color="auto" w:fill="auto"/>
            <w:vAlign w:val="bottom"/>
          </w:tcPr>
          <w:p w14:paraId="027D80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3B4FD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长虹KFR-72LW/DHR（W1-H）+1</w:t>
            </w:r>
          </w:p>
        </w:tc>
        <w:tc>
          <w:tcPr>
            <w:tcW w:w="657" w:type="dxa"/>
            <w:tcBorders>
              <w:top w:val="nil"/>
              <w:left w:val="nil"/>
              <w:bottom w:val="single" w:sz="4" w:space="0" w:color="auto"/>
              <w:right w:val="single" w:sz="4" w:space="0" w:color="auto"/>
            </w:tcBorders>
            <w:shd w:val="clear" w:color="auto" w:fill="auto"/>
            <w:vAlign w:val="bottom"/>
          </w:tcPr>
          <w:p w14:paraId="717FA5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90990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EEEF59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05040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一教楼/J1201/1教201</w:t>
            </w:r>
          </w:p>
        </w:tc>
        <w:tc>
          <w:tcPr>
            <w:tcW w:w="1418" w:type="dxa"/>
            <w:tcBorders>
              <w:top w:val="nil"/>
              <w:left w:val="nil"/>
              <w:bottom w:val="single" w:sz="4" w:space="0" w:color="auto"/>
              <w:right w:val="single" w:sz="4" w:space="0" w:color="auto"/>
            </w:tcBorders>
            <w:shd w:val="clear" w:color="auto" w:fill="auto"/>
            <w:vAlign w:val="bottom"/>
          </w:tcPr>
          <w:p w14:paraId="21BEB3E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2014-06-26</w:t>
            </w:r>
          </w:p>
        </w:tc>
      </w:tr>
      <w:tr w:rsidR="00B31E51" w14:paraId="05ABDE8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CB453A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20140425</w:t>
            </w:r>
          </w:p>
        </w:tc>
        <w:tc>
          <w:tcPr>
            <w:tcW w:w="1882" w:type="dxa"/>
            <w:tcBorders>
              <w:top w:val="nil"/>
              <w:left w:val="nil"/>
              <w:bottom w:val="single" w:sz="4" w:space="0" w:color="auto"/>
              <w:right w:val="single" w:sz="4" w:space="0" w:color="auto"/>
            </w:tcBorders>
            <w:shd w:val="clear" w:color="auto" w:fill="auto"/>
            <w:vAlign w:val="bottom"/>
          </w:tcPr>
          <w:p w14:paraId="3CFAAC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7BB5A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长虹KFR-72LW/DHR（W1-H）+1</w:t>
            </w:r>
          </w:p>
        </w:tc>
        <w:tc>
          <w:tcPr>
            <w:tcW w:w="657" w:type="dxa"/>
            <w:tcBorders>
              <w:top w:val="nil"/>
              <w:left w:val="nil"/>
              <w:bottom w:val="single" w:sz="4" w:space="0" w:color="auto"/>
              <w:right w:val="single" w:sz="4" w:space="0" w:color="auto"/>
            </w:tcBorders>
            <w:shd w:val="clear" w:color="auto" w:fill="auto"/>
            <w:vAlign w:val="bottom"/>
          </w:tcPr>
          <w:p w14:paraId="699EA9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6C91F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6CD717B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2B623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一教楼/J1201/1教201</w:t>
            </w:r>
          </w:p>
        </w:tc>
        <w:tc>
          <w:tcPr>
            <w:tcW w:w="1418" w:type="dxa"/>
            <w:tcBorders>
              <w:top w:val="nil"/>
              <w:left w:val="nil"/>
              <w:bottom w:val="single" w:sz="4" w:space="0" w:color="auto"/>
              <w:right w:val="single" w:sz="4" w:space="0" w:color="auto"/>
            </w:tcBorders>
            <w:shd w:val="clear" w:color="auto" w:fill="auto"/>
            <w:vAlign w:val="bottom"/>
          </w:tcPr>
          <w:p w14:paraId="7072F8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2014-06-26</w:t>
            </w:r>
          </w:p>
        </w:tc>
      </w:tr>
      <w:tr w:rsidR="00B31E51" w14:paraId="579CBF5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D851BB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20140427</w:t>
            </w:r>
          </w:p>
        </w:tc>
        <w:tc>
          <w:tcPr>
            <w:tcW w:w="1882" w:type="dxa"/>
            <w:tcBorders>
              <w:top w:val="nil"/>
              <w:left w:val="nil"/>
              <w:bottom w:val="single" w:sz="4" w:space="0" w:color="auto"/>
              <w:right w:val="single" w:sz="4" w:space="0" w:color="auto"/>
            </w:tcBorders>
            <w:shd w:val="clear" w:color="auto" w:fill="auto"/>
            <w:vAlign w:val="bottom"/>
          </w:tcPr>
          <w:p w14:paraId="66841A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5008D0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长虹KFR-72LW/DHR（W1-H）+1</w:t>
            </w:r>
          </w:p>
        </w:tc>
        <w:tc>
          <w:tcPr>
            <w:tcW w:w="657" w:type="dxa"/>
            <w:tcBorders>
              <w:top w:val="nil"/>
              <w:left w:val="nil"/>
              <w:bottom w:val="single" w:sz="4" w:space="0" w:color="auto"/>
              <w:right w:val="single" w:sz="4" w:space="0" w:color="auto"/>
            </w:tcBorders>
            <w:shd w:val="clear" w:color="auto" w:fill="auto"/>
            <w:vAlign w:val="bottom"/>
          </w:tcPr>
          <w:p w14:paraId="313037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1E0BF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46309B5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1C4AFE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一教楼/J1201/1教201</w:t>
            </w:r>
          </w:p>
        </w:tc>
        <w:tc>
          <w:tcPr>
            <w:tcW w:w="1418" w:type="dxa"/>
            <w:tcBorders>
              <w:top w:val="nil"/>
              <w:left w:val="nil"/>
              <w:bottom w:val="single" w:sz="4" w:space="0" w:color="auto"/>
              <w:right w:val="single" w:sz="4" w:space="0" w:color="auto"/>
            </w:tcBorders>
            <w:shd w:val="clear" w:color="auto" w:fill="auto"/>
            <w:vAlign w:val="bottom"/>
          </w:tcPr>
          <w:p w14:paraId="019BF89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2014-06-26</w:t>
            </w:r>
          </w:p>
        </w:tc>
      </w:tr>
      <w:tr w:rsidR="00B31E51" w14:paraId="39E8212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365BB4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20140428</w:t>
            </w:r>
          </w:p>
        </w:tc>
        <w:tc>
          <w:tcPr>
            <w:tcW w:w="1882" w:type="dxa"/>
            <w:tcBorders>
              <w:top w:val="nil"/>
              <w:left w:val="nil"/>
              <w:bottom w:val="single" w:sz="4" w:space="0" w:color="auto"/>
              <w:right w:val="single" w:sz="4" w:space="0" w:color="auto"/>
            </w:tcBorders>
            <w:shd w:val="clear" w:color="auto" w:fill="auto"/>
            <w:vAlign w:val="bottom"/>
          </w:tcPr>
          <w:p w14:paraId="60CDB6E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EEFAE2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长虹KFR-72LW/DHR（W1-H）+1</w:t>
            </w:r>
          </w:p>
        </w:tc>
        <w:tc>
          <w:tcPr>
            <w:tcW w:w="657" w:type="dxa"/>
            <w:tcBorders>
              <w:top w:val="nil"/>
              <w:left w:val="nil"/>
              <w:bottom w:val="single" w:sz="4" w:space="0" w:color="auto"/>
              <w:right w:val="single" w:sz="4" w:space="0" w:color="auto"/>
            </w:tcBorders>
            <w:shd w:val="clear" w:color="auto" w:fill="auto"/>
            <w:vAlign w:val="bottom"/>
          </w:tcPr>
          <w:p w14:paraId="5BF861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2B62F0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2380F2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BA9B6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一教楼/J1201/1教201</w:t>
            </w:r>
          </w:p>
        </w:tc>
        <w:tc>
          <w:tcPr>
            <w:tcW w:w="1418" w:type="dxa"/>
            <w:tcBorders>
              <w:top w:val="nil"/>
              <w:left w:val="nil"/>
              <w:bottom w:val="single" w:sz="4" w:space="0" w:color="auto"/>
              <w:right w:val="single" w:sz="4" w:space="0" w:color="auto"/>
            </w:tcBorders>
            <w:shd w:val="clear" w:color="auto" w:fill="auto"/>
            <w:vAlign w:val="bottom"/>
          </w:tcPr>
          <w:p w14:paraId="78D90D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2014-06-26</w:t>
            </w:r>
          </w:p>
        </w:tc>
      </w:tr>
      <w:tr w:rsidR="00B31E51" w14:paraId="7279979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94D730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20140429</w:t>
            </w:r>
          </w:p>
        </w:tc>
        <w:tc>
          <w:tcPr>
            <w:tcW w:w="1882" w:type="dxa"/>
            <w:tcBorders>
              <w:top w:val="nil"/>
              <w:left w:val="nil"/>
              <w:bottom w:val="single" w:sz="4" w:space="0" w:color="auto"/>
              <w:right w:val="single" w:sz="4" w:space="0" w:color="auto"/>
            </w:tcBorders>
            <w:shd w:val="clear" w:color="auto" w:fill="auto"/>
            <w:vAlign w:val="bottom"/>
          </w:tcPr>
          <w:p w14:paraId="4B425F1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C4681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长虹KFR-72LW/DHR（W1-H）+1</w:t>
            </w:r>
          </w:p>
        </w:tc>
        <w:tc>
          <w:tcPr>
            <w:tcW w:w="657" w:type="dxa"/>
            <w:tcBorders>
              <w:top w:val="nil"/>
              <w:left w:val="nil"/>
              <w:bottom w:val="single" w:sz="4" w:space="0" w:color="auto"/>
              <w:right w:val="single" w:sz="4" w:space="0" w:color="auto"/>
            </w:tcBorders>
            <w:shd w:val="clear" w:color="auto" w:fill="auto"/>
            <w:vAlign w:val="bottom"/>
          </w:tcPr>
          <w:p w14:paraId="47DFC9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F31CA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6437251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29753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一教楼/J1201/1教201</w:t>
            </w:r>
          </w:p>
        </w:tc>
        <w:tc>
          <w:tcPr>
            <w:tcW w:w="1418" w:type="dxa"/>
            <w:tcBorders>
              <w:top w:val="nil"/>
              <w:left w:val="nil"/>
              <w:bottom w:val="single" w:sz="4" w:space="0" w:color="auto"/>
              <w:right w:val="single" w:sz="4" w:space="0" w:color="auto"/>
            </w:tcBorders>
            <w:shd w:val="clear" w:color="auto" w:fill="auto"/>
            <w:vAlign w:val="bottom"/>
          </w:tcPr>
          <w:p w14:paraId="7270F5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2014-06-26</w:t>
            </w:r>
          </w:p>
        </w:tc>
      </w:tr>
      <w:tr w:rsidR="00B31E51" w14:paraId="7A01E9D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DB914C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20153577</w:t>
            </w:r>
          </w:p>
        </w:tc>
        <w:tc>
          <w:tcPr>
            <w:tcW w:w="1882" w:type="dxa"/>
            <w:tcBorders>
              <w:top w:val="nil"/>
              <w:left w:val="nil"/>
              <w:bottom w:val="single" w:sz="4" w:space="0" w:color="auto"/>
              <w:right w:val="single" w:sz="4" w:space="0" w:color="auto"/>
            </w:tcBorders>
            <w:shd w:val="clear" w:color="auto" w:fill="auto"/>
            <w:vAlign w:val="bottom"/>
          </w:tcPr>
          <w:p w14:paraId="00600F6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03BEA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格力KFR-120TW</w:t>
            </w:r>
          </w:p>
        </w:tc>
        <w:tc>
          <w:tcPr>
            <w:tcW w:w="657" w:type="dxa"/>
            <w:tcBorders>
              <w:top w:val="nil"/>
              <w:left w:val="nil"/>
              <w:bottom w:val="single" w:sz="4" w:space="0" w:color="auto"/>
              <w:right w:val="single" w:sz="4" w:space="0" w:color="auto"/>
            </w:tcBorders>
            <w:shd w:val="clear" w:color="auto" w:fill="auto"/>
            <w:vAlign w:val="bottom"/>
          </w:tcPr>
          <w:p w14:paraId="159412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C91B4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CB4F3A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4F327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一食堂三楼</w:t>
            </w:r>
          </w:p>
        </w:tc>
        <w:tc>
          <w:tcPr>
            <w:tcW w:w="1418" w:type="dxa"/>
            <w:tcBorders>
              <w:top w:val="nil"/>
              <w:left w:val="nil"/>
              <w:bottom w:val="single" w:sz="4" w:space="0" w:color="auto"/>
              <w:right w:val="single" w:sz="4" w:space="0" w:color="auto"/>
            </w:tcBorders>
            <w:shd w:val="clear" w:color="auto" w:fill="auto"/>
            <w:vAlign w:val="bottom"/>
          </w:tcPr>
          <w:p w14:paraId="6F35B2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1A2E94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6761BC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20153014</w:t>
            </w:r>
          </w:p>
        </w:tc>
        <w:tc>
          <w:tcPr>
            <w:tcW w:w="1882" w:type="dxa"/>
            <w:tcBorders>
              <w:top w:val="nil"/>
              <w:left w:val="nil"/>
              <w:bottom w:val="single" w:sz="4" w:space="0" w:color="auto"/>
              <w:right w:val="single" w:sz="4" w:space="0" w:color="auto"/>
            </w:tcBorders>
            <w:shd w:val="clear" w:color="auto" w:fill="auto"/>
            <w:vAlign w:val="bottom"/>
          </w:tcPr>
          <w:p w14:paraId="6C138B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4E7761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7EAA2D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1AB8B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D18730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E01E8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第一食堂二楼</w:t>
            </w:r>
          </w:p>
        </w:tc>
        <w:tc>
          <w:tcPr>
            <w:tcW w:w="1418" w:type="dxa"/>
            <w:tcBorders>
              <w:top w:val="nil"/>
              <w:left w:val="nil"/>
              <w:bottom w:val="single" w:sz="4" w:space="0" w:color="auto"/>
              <w:right w:val="single" w:sz="4" w:space="0" w:color="auto"/>
            </w:tcBorders>
            <w:shd w:val="clear" w:color="auto" w:fill="auto"/>
            <w:vAlign w:val="bottom"/>
          </w:tcPr>
          <w:p w14:paraId="2A30150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B7063D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1DC5D2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20098001</w:t>
            </w:r>
          </w:p>
        </w:tc>
        <w:tc>
          <w:tcPr>
            <w:tcW w:w="1882" w:type="dxa"/>
            <w:tcBorders>
              <w:top w:val="nil"/>
              <w:left w:val="nil"/>
              <w:bottom w:val="single" w:sz="4" w:space="0" w:color="auto"/>
              <w:right w:val="single" w:sz="4" w:space="0" w:color="auto"/>
            </w:tcBorders>
            <w:shd w:val="clear" w:color="auto" w:fill="auto"/>
            <w:vAlign w:val="bottom"/>
          </w:tcPr>
          <w:p w14:paraId="6DEE6D8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EEC64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KFR-32GW/EA4</w:t>
            </w:r>
          </w:p>
        </w:tc>
        <w:tc>
          <w:tcPr>
            <w:tcW w:w="657" w:type="dxa"/>
            <w:tcBorders>
              <w:top w:val="nil"/>
              <w:left w:val="nil"/>
              <w:bottom w:val="single" w:sz="4" w:space="0" w:color="auto"/>
              <w:right w:val="single" w:sz="4" w:space="0" w:color="auto"/>
            </w:tcBorders>
            <w:shd w:val="clear" w:color="auto" w:fill="auto"/>
            <w:vAlign w:val="bottom"/>
          </w:tcPr>
          <w:p w14:paraId="7DDF274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74F28D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83CCEA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FD02CF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2058D85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2011-10-17</w:t>
            </w:r>
          </w:p>
        </w:tc>
      </w:tr>
      <w:tr w:rsidR="00B31E51" w14:paraId="59F1FB0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1B2E79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20153002</w:t>
            </w:r>
          </w:p>
        </w:tc>
        <w:tc>
          <w:tcPr>
            <w:tcW w:w="1882" w:type="dxa"/>
            <w:tcBorders>
              <w:top w:val="nil"/>
              <w:left w:val="nil"/>
              <w:bottom w:val="single" w:sz="4" w:space="0" w:color="auto"/>
              <w:right w:val="single" w:sz="4" w:space="0" w:color="auto"/>
            </w:tcBorders>
            <w:shd w:val="clear" w:color="auto" w:fill="auto"/>
            <w:vAlign w:val="bottom"/>
          </w:tcPr>
          <w:p w14:paraId="776BD7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F292B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KFR-32GW</w:t>
            </w:r>
          </w:p>
        </w:tc>
        <w:tc>
          <w:tcPr>
            <w:tcW w:w="657" w:type="dxa"/>
            <w:tcBorders>
              <w:top w:val="nil"/>
              <w:left w:val="nil"/>
              <w:bottom w:val="single" w:sz="4" w:space="0" w:color="auto"/>
              <w:right w:val="single" w:sz="4" w:space="0" w:color="auto"/>
            </w:tcBorders>
            <w:shd w:val="clear" w:color="auto" w:fill="auto"/>
            <w:vAlign w:val="bottom"/>
          </w:tcPr>
          <w:p w14:paraId="697AEE0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C0AE4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8FC41A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06F14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0766A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786652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337A34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20153013</w:t>
            </w:r>
          </w:p>
        </w:tc>
        <w:tc>
          <w:tcPr>
            <w:tcW w:w="1882" w:type="dxa"/>
            <w:tcBorders>
              <w:top w:val="nil"/>
              <w:left w:val="nil"/>
              <w:bottom w:val="single" w:sz="4" w:space="0" w:color="auto"/>
              <w:right w:val="single" w:sz="4" w:space="0" w:color="auto"/>
            </w:tcBorders>
            <w:shd w:val="clear" w:color="auto" w:fill="auto"/>
            <w:vAlign w:val="bottom"/>
          </w:tcPr>
          <w:p w14:paraId="787F52B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79485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27D45B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8B5B9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E9ECF9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D8DE07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第一食堂二楼</w:t>
            </w:r>
          </w:p>
        </w:tc>
        <w:tc>
          <w:tcPr>
            <w:tcW w:w="1418" w:type="dxa"/>
            <w:tcBorders>
              <w:top w:val="nil"/>
              <w:left w:val="nil"/>
              <w:bottom w:val="single" w:sz="4" w:space="0" w:color="auto"/>
              <w:right w:val="single" w:sz="4" w:space="0" w:color="auto"/>
            </w:tcBorders>
            <w:shd w:val="clear" w:color="auto" w:fill="auto"/>
            <w:vAlign w:val="bottom"/>
          </w:tcPr>
          <w:p w14:paraId="46E9198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4A972C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9E4749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20152590</w:t>
            </w:r>
          </w:p>
        </w:tc>
        <w:tc>
          <w:tcPr>
            <w:tcW w:w="1882" w:type="dxa"/>
            <w:tcBorders>
              <w:top w:val="nil"/>
              <w:left w:val="nil"/>
              <w:bottom w:val="single" w:sz="4" w:space="0" w:color="auto"/>
              <w:right w:val="single" w:sz="4" w:space="0" w:color="auto"/>
            </w:tcBorders>
            <w:shd w:val="clear" w:color="auto" w:fill="auto"/>
            <w:vAlign w:val="bottom"/>
          </w:tcPr>
          <w:p w14:paraId="4C58DD6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0831B2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758942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DCC83D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9EA484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BE404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58A45E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BD1BC1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3A4584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20152589</w:t>
            </w:r>
          </w:p>
        </w:tc>
        <w:tc>
          <w:tcPr>
            <w:tcW w:w="1882" w:type="dxa"/>
            <w:tcBorders>
              <w:top w:val="nil"/>
              <w:left w:val="nil"/>
              <w:bottom w:val="single" w:sz="4" w:space="0" w:color="auto"/>
              <w:right w:val="single" w:sz="4" w:space="0" w:color="auto"/>
            </w:tcBorders>
            <w:shd w:val="clear" w:color="auto" w:fill="auto"/>
            <w:vAlign w:val="bottom"/>
          </w:tcPr>
          <w:p w14:paraId="22DAEFB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42BE0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625558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F2F3D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254258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131CA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E25D1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87D3B2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82A623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20152586</w:t>
            </w:r>
          </w:p>
        </w:tc>
        <w:tc>
          <w:tcPr>
            <w:tcW w:w="1882" w:type="dxa"/>
            <w:tcBorders>
              <w:top w:val="nil"/>
              <w:left w:val="nil"/>
              <w:bottom w:val="single" w:sz="4" w:space="0" w:color="auto"/>
              <w:right w:val="single" w:sz="4" w:space="0" w:color="auto"/>
            </w:tcBorders>
            <w:shd w:val="clear" w:color="auto" w:fill="auto"/>
            <w:vAlign w:val="bottom"/>
          </w:tcPr>
          <w:p w14:paraId="0D062B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0B31F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32CCA6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02E9C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727CF7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D4ED4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3432B6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5D1035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75210A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20152619</w:t>
            </w:r>
          </w:p>
        </w:tc>
        <w:tc>
          <w:tcPr>
            <w:tcW w:w="1882" w:type="dxa"/>
            <w:tcBorders>
              <w:top w:val="nil"/>
              <w:left w:val="nil"/>
              <w:bottom w:val="single" w:sz="4" w:space="0" w:color="auto"/>
              <w:right w:val="single" w:sz="4" w:space="0" w:color="auto"/>
            </w:tcBorders>
            <w:shd w:val="clear" w:color="auto" w:fill="auto"/>
            <w:vAlign w:val="bottom"/>
          </w:tcPr>
          <w:p w14:paraId="4255518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5E2460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34A59F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0E7FD0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EE2F6F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4286F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E5D21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038580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E79127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20152620</w:t>
            </w:r>
          </w:p>
        </w:tc>
        <w:tc>
          <w:tcPr>
            <w:tcW w:w="1882" w:type="dxa"/>
            <w:tcBorders>
              <w:top w:val="nil"/>
              <w:left w:val="nil"/>
              <w:bottom w:val="single" w:sz="4" w:space="0" w:color="auto"/>
              <w:right w:val="single" w:sz="4" w:space="0" w:color="auto"/>
            </w:tcBorders>
            <w:shd w:val="clear" w:color="auto" w:fill="auto"/>
            <w:vAlign w:val="bottom"/>
          </w:tcPr>
          <w:p w14:paraId="45C6497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2FDBC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3B443C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3C1055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EF7623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37F3F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3A79C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374113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C966E7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20152623</w:t>
            </w:r>
          </w:p>
        </w:tc>
        <w:tc>
          <w:tcPr>
            <w:tcW w:w="1882" w:type="dxa"/>
            <w:tcBorders>
              <w:top w:val="nil"/>
              <w:left w:val="nil"/>
              <w:bottom w:val="single" w:sz="4" w:space="0" w:color="auto"/>
              <w:right w:val="single" w:sz="4" w:space="0" w:color="auto"/>
            </w:tcBorders>
            <w:shd w:val="clear" w:color="auto" w:fill="auto"/>
            <w:vAlign w:val="bottom"/>
          </w:tcPr>
          <w:p w14:paraId="6218CE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CB9ED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33DE79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8E07F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77BB30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F8FA0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4079F3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DBF284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6C55E1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20152591</w:t>
            </w:r>
          </w:p>
        </w:tc>
        <w:tc>
          <w:tcPr>
            <w:tcW w:w="1882" w:type="dxa"/>
            <w:tcBorders>
              <w:top w:val="nil"/>
              <w:left w:val="nil"/>
              <w:bottom w:val="single" w:sz="4" w:space="0" w:color="auto"/>
              <w:right w:val="single" w:sz="4" w:space="0" w:color="auto"/>
            </w:tcBorders>
            <w:shd w:val="clear" w:color="auto" w:fill="auto"/>
            <w:vAlign w:val="bottom"/>
          </w:tcPr>
          <w:p w14:paraId="5CB6B2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7E604E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7E57380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30D7F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7E0F6E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C6C54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230123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EBF2A8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9781BA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20152625</w:t>
            </w:r>
          </w:p>
        </w:tc>
        <w:tc>
          <w:tcPr>
            <w:tcW w:w="1882" w:type="dxa"/>
            <w:tcBorders>
              <w:top w:val="nil"/>
              <w:left w:val="nil"/>
              <w:bottom w:val="single" w:sz="4" w:space="0" w:color="auto"/>
              <w:right w:val="single" w:sz="4" w:space="0" w:color="auto"/>
            </w:tcBorders>
            <w:shd w:val="clear" w:color="auto" w:fill="auto"/>
            <w:vAlign w:val="bottom"/>
          </w:tcPr>
          <w:p w14:paraId="7FC8DD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57E2CA8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32807E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688805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DAFC2F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AD6B31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39A1C9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660360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6CE546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20160462</w:t>
            </w:r>
          </w:p>
        </w:tc>
        <w:tc>
          <w:tcPr>
            <w:tcW w:w="1882" w:type="dxa"/>
            <w:tcBorders>
              <w:top w:val="nil"/>
              <w:left w:val="nil"/>
              <w:bottom w:val="single" w:sz="4" w:space="0" w:color="auto"/>
              <w:right w:val="single" w:sz="4" w:space="0" w:color="auto"/>
            </w:tcBorders>
            <w:shd w:val="clear" w:color="auto" w:fill="auto"/>
            <w:vAlign w:val="bottom"/>
          </w:tcPr>
          <w:p w14:paraId="4487EB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2D73938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w:t>
            </w:r>
          </w:p>
        </w:tc>
        <w:tc>
          <w:tcPr>
            <w:tcW w:w="657" w:type="dxa"/>
            <w:tcBorders>
              <w:top w:val="nil"/>
              <w:left w:val="nil"/>
              <w:bottom w:val="single" w:sz="4" w:space="0" w:color="auto"/>
              <w:right w:val="single" w:sz="4" w:space="0" w:color="auto"/>
            </w:tcBorders>
            <w:shd w:val="clear" w:color="auto" w:fill="auto"/>
            <w:vAlign w:val="bottom"/>
          </w:tcPr>
          <w:p w14:paraId="45EFA2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1538BC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C97B10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26E8F7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综合门诊部（收费罗琴）</w:t>
            </w:r>
          </w:p>
        </w:tc>
        <w:tc>
          <w:tcPr>
            <w:tcW w:w="1418" w:type="dxa"/>
            <w:tcBorders>
              <w:top w:val="nil"/>
              <w:left w:val="nil"/>
              <w:bottom w:val="single" w:sz="4" w:space="0" w:color="auto"/>
              <w:right w:val="single" w:sz="4" w:space="0" w:color="auto"/>
            </w:tcBorders>
            <w:shd w:val="clear" w:color="auto" w:fill="auto"/>
            <w:vAlign w:val="bottom"/>
          </w:tcPr>
          <w:p w14:paraId="0681A33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5E363BB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40650D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20120869</w:t>
            </w:r>
          </w:p>
        </w:tc>
        <w:tc>
          <w:tcPr>
            <w:tcW w:w="1882" w:type="dxa"/>
            <w:tcBorders>
              <w:top w:val="nil"/>
              <w:left w:val="nil"/>
              <w:bottom w:val="single" w:sz="4" w:space="0" w:color="auto"/>
              <w:right w:val="single" w:sz="4" w:space="0" w:color="auto"/>
            </w:tcBorders>
            <w:shd w:val="clear" w:color="auto" w:fill="auto"/>
            <w:vAlign w:val="bottom"/>
          </w:tcPr>
          <w:p w14:paraId="2158F45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6CA2A7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36FE5A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6F0AEC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A6D974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951653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颖艺楼409</w:t>
            </w:r>
          </w:p>
        </w:tc>
        <w:tc>
          <w:tcPr>
            <w:tcW w:w="1418" w:type="dxa"/>
            <w:tcBorders>
              <w:top w:val="nil"/>
              <w:left w:val="nil"/>
              <w:bottom w:val="single" w:sz="4" w:space="0" w:color="auto"/>
              <w:right w:val="single" w:sz="4" w:space="0" w:color="auto"/>
            </w:tcBorders>
            <w:shd w:val="clear" w:color="auto" w:fill="auto"/>
            <w:vAlign w:val="bottom"/>
          </w:tcPr>
          <w:p w14:paraId="12A4FA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6A51E61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19D28D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20201178</w:t>
            </w:r>
          </w:p>
        </w:tc>
        <w:tc>
          <w:tcPr>
            <w:tcW w:w="1882" w:type="dxa"/>
            <w:tcBorders>
              <w:top w:val="nil"/>
              <w:left w:val="nil"/>
              <w:bottom w:val="single" w:sz="4" w:space="0" w:color="auto"/>
              <w:right w:val="single" w:sz="4" w:space="0" w:color="auto"/>
            </w:tcBorders>
            <w:shd w:val="clear" w:color="auto" w:fill="auto"/>
            <w:vAlign w:val="bottom"/>
          </w:tcPr>
          <w:p w14:paraId="65342E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1DF9E34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格力1.5P</w:t>
            </w:r>
          </w:p>
        </w:tc>
        <w:tc>
          <w:tcPr>
            <w:tcW w:w="657" w:type="dxa"/>
            <w:tcBorders>
              <w:top w:val="nil"/>
              <w:left w:val="nil"/>
              <w:bottom w:val="single" w:sz="4" w:space="0" w:color="auto"/>
              <w:right w:val="single" w:sz="4" w:space="0" w:color="auto"/>
            </w:tcBorders>
            <w:shd w:val="clear" w:color="auto" w:fill="auto"/>
            <w:vAlign w:val="bottom"/>
          </w:tcPr>
          <w:p w14:paraId="16906A0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D3FEBC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845005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A2AFBA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斑马楼1楼实训室</w:t>
            </w:r>
          </w:p>
        </w:tc>
        <w:tc>
          <w:tcPr>
            <w:tcW w:w="1418" w:type="dxa"/>
            <w:tcBorders>
              <w:top w:val="nil"/>
              <w:left w:val="nil"/>
              <w:bottom w:val="single" w:sz="4" w:space="0" w:color="auto"/>
              <w:right w:val="single" w:sz="4" w:space="0" w:color="auto"/>
            </w:tcBorders>
            <w:shd w:val="clear" w:color="auto" w:fill="auto"/>
            <w:vAlign w:val="bottom"/>
          </w:tcPr>
          <w:p w14:paraId="0E04D4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71B7419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2F3EE5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20201179</w:t>
            </w:r>
          </w:p>
        </w:tc>
        <w:tc>
          <w:tcPr>
            <w:tcW w:w="1882" w:type="dxa"/>
            <w:tcBorders>
              <w:top w:val="nil"/>
              <w:left w:val="nil"/>
              <w:bottom w:val="single" w:sz="4" w:space="0" w:color="auto"/>
              <w:right w:val="single" w:sz="4" w:space="0" w:color="auto"/>
            </w:tcBorders>
            <w:shd w:val="clear" w:color="auto" w:fill="auto"/>
            <w:vAlign w:val="bottom"/>
          </w:tcPr>
          <w:p w14:paraId="430A98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089AA85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格力1.5P</w:t>
            </w:r>
          </w:p>
        </w:tc>
        <w:tc>
          <w:tcPr>
            <w:tcW w:w="657" w:type="dxa"/>
            <w:tcBorders>
              <w:top w:val="nil"/>
              <w:left w:val="nil"/>
              <w:bottom w:val="single" w:sz="4" w:space="0" w:color="auto"/>
              <w:right w:val="single" w:sz="4" w:space="0" w:color="auto"/>
            </w:tcBorders>
            <w:shd w:val="clear" w:color="auto" w:fill="auto"/>
            <w:vAlign w:val="bottom"/>
          </w:tcPr>
          <w:p w14:paraId="3038504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B6C31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0C3EFD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7D411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斑马楼1楼实训室</w:t>
            </w:r>
          </w:p>
        </w:tc>
        <w:tc>
          <w:tcPr>
            <w:tcW w:w="1418" w:type="dxa"/>
            <w:tcBorders>
              <w:top w:val="nil"/>
              <w:left w:val="nil"/>
              <w:bottom w:val="single" w:sz="4" w:space="0" w:color="auto"/>
              <w:right w:val="single" w:sz="4" w:space="0" w:color="auto"/>
            </w:tcBorders>
            <w:shd w:val="clear" w:color="auto" w:fill="auto"/>
            <w:vAlign w:val="bottom"/>
          </w:tcPr>
          <w:p w14:paraId="1D9ED7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0458E83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E5D72F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20201182</w:t>
            </w:r>
          </w:p>
        </w:tc>
        <w:tc>
          <w:tcPr>
            <w:tcW w:w="1882" w:type="dxa"/>
            <w:tcBorders>
              <w:top w:val="nil"/>
              <w:left w:val="nil"/>
              <w:bottom w:val="single" w:sz="4" w:space="0" w:color="auto"/>
              <w:right w:val="single" w:sz="4" w:space="0" w:color="auto"/>
            </w:tcBorders>
            <w:shd w:val="clear" w:color="auto" w:fill="auto"/>
            <w:vAlign w:val="bottom"/>
          </w:tcPr>
          <w:p w14:paraId="021122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柜式式空调</w:t>
            </w:r>
          </w:p>
        </w:tc>
        <w:tc>
          <w:tcPr>
            <w:tcW w:w="1701" w:type="dxa"/>
            <w:tcBorders>
              <w:top w:val="nil"/>
              <w:left w:val="nil"/>
              <w:bottom w:val="single" w:sz="4" w:space="0" w:color="auto"/>
              <w:right w:val="single" w:sz="4" w:space="0" w:color="auto"/>
            </w:tcBorders>
            <w:shd w:val="clear" w:color="auto" w:fill="auto"/>
            <w:vAlign w:val="bottom"/>
          </w:tcPr>
          <w:p w14:paraId="665484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格力3.0P</w:t>
            </w:r>
          </w:p>
        </w:tc>
        <w:tc>
          <w:tcPr>
            <w:tcW w:w="657" w:type="dxa"/>
            <w:tcBorders>
              <w:top w:val="nil"/>
              <w:left w:val="nil"/>
              <w:bottom w:val="single" w:sz="4" w:space="0" w:color="auto"/>
              <w:right w:val="single" w:sz="4" w:space="0" w:color="auto"/>
            </w:tcBorders>
            <w:shd w:val="clear" w:color="auto" w:fill="auto"/>
            <w:vAlign w:val="bottom"/>
          </w:tcPr>
          <w:p w14:paraId="536FB1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F0057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B32232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D7C86E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斑马楼1楼实训室</w:t>
            </w:r>
          </w:p>
        </w:tc>
        <w:tc>
          <w:tcPr>
            <w:tcW w:w="1418" w:type="dxa"/>
            <w:tcBorders>
              <w:top w:val="nil"/>
              <w:left w:val="nil"/>
              <w:bottom w:val="single" w:sz="4" w:space="0" w:color="auto"/>
              <w:right w:val="single" w:sz="4" w:space="0" w:color="auto"/>
            </w:tcBorders>
            <w:shd w:val="clear" w:color="auto" w:fill="auto"/>
            <w:vAlign w:val="bottom"/>
          </w:tcPr>
          <w:p w14:paraId="0D5155E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0AAE295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1D15E6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20201183</w:t>
            </w:r>
          </w:p>
        </w:tc>
        <w:tc>
          <w:tcPr>
            <w:tcW w:w="1882" w:type="dxa"/>
            <w:tcBorders>
              <w:top w:val="nil"/>
              <w:left w:val="nil"/>
              <w:bottom w:val="single" w:sz="4" w:space="0" w:color="auto"/>
              <w:right w:val="single" w:sz="4" w:space="0" w:color="auto"/>
            </w:tcBorders>
            <w:shd w:val="clear" w:color="auto" w:fill="auto"/>
            <w:vAlign w:val="bottom"/>
          </w:tcPr>
          <w:p w14:paraId="381F2F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柜式式空调</w:t>
            </w:r>
          </w:p>
        </w:tc>
        <w:tc>
          <w:tcPr>
            <w:tcW w:w="1701" w:type="dxa"/>
            <w:tcBorders>
              <w:top w:val="nil"/>
              <w:left w:val="nil"/>
              <w:bottom w:val="single" w:sz="4" w:space="0" w:color="auto"/>
              <w:right w:val="single" w:sz="4" w:space="0" w:color="auto"/>
            </w:tcBorders>
            <w:shd w:val="clear" w:color="auto" w:fill="auto"/>
            <w:vAlign w:val="bottom"/>
          </w:tcPr>
          <w:p w14:paraId="1F6AF6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格力3.0P</w:t>
            </w:r>
          </w:p>
        </w:tc>
        <w:tc>
          <w:tcPr>
            <w:tcW w:w="657" w:type="dxa"/>
            <w:tcBorders>
              <w:top w:val="nil"/>
              <w:left w:val="nil"/>
              <w:bottom w:val="single" w:sz="4" w:space="0" w:color="auto"/>
              <w:right w:val="single" w:sz="4" w:space="0" w:color="auto"/>
            </w:tcBorders>
            <w:shd w:val="clear" w:color="auto" w:fill="auto"/>
            <w:vAlign w:val="bottom"/>
          </w:tcPr>
          <w:p w14:paraId="658C36D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F210B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1B4EB3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4AFC0D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斑马楼1楼实训室</w:t>
            </w:r>
          </w:p>
        </w:tc>
        <w:tc>
          <w:tcPr>
            <w:tcW w:w="1418" w:type="dxa"/>
            <w:tcBorders>
              <w:top w:val="nil"/>
              <w:left w:val="nil"/>
              <w:bottom w:val="single" w:sz="4" w:space="0" w:color="auto"/>
              <w:right w:val="single" w:sz="4" w:space="0" w:color="auto"/>
            </w:tcBorders>
            <w:shd w:val="clear" w:color="auto" w:fill="auto"/>
            <w:vAlign w:val="bottom"/>
          </w:tcPr>
          <w:p w14:paraId="7585021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7618A60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674A12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20201184</w:t>
            </w:r>
          </w:p>
        </w:tc>
        <w:tc>
          <w:tcPr>
            <w:tcW w:w="1882" w:type="dxa"/>
            <w:tcBorders>
              <w:top w:val="nil"/>
              <w:left w:val="nil"/>
              <w:bottom w:val="single" w:sz="4" w:space="0" w:color="auto"/>
              <w:right w:val="single" w:sz="4" w:space="0" w:color="auto"/>
            </w:tcBorders>
            <w:shd w:val="clear" w:color="auto" w:fill="auto"/>
            <w:vAlign w:val="bottom"/>
          </w:tcPr>
          <w:p w14:paraId="535852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柜式式空调</w:t>
            </w:r>
          </w:p>
        </w:tc>
        <w:tc>
          <w:tcPr>
            <w:tcW w:w="1701" w:type="dxa"/>
            <w:tcBorders>
              <w:top w:val="nil"/>
              <w:left w:val="nil"/>
              <w:bottom w:val="single" w:sz="4" w:space="0" w:color="auto"/>
              <w:right w:val="single" w:sz="4" w:space="0" w:color="auto"/>
            </w:tcBorders>
            <w:shd w:val="clear" w:color="auto" w:fill="auto"/>
            <w:vAlign w:val="bottom"/>
          </w:tcPr>
          <w:p w14:paraId="7E6F59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格力3.0P</w:t>
            </w:r>
          </w:p>
        </w:tc>
        <w:tc>
          <w:tcPr>
            <w:tcW w:w="657" w:type="dxa"/>
            <w:tcBorders>
              <w:top w:val="nil"/>
              <w:left w:val="nil"/>
              <w:bottom w:val="single" w:sz="4" w:space="0" w:color="auto"/>
              <w:right w:val="single" w:sz="4" w:space="0" w:color="auto"/>
            </w:tcBorders>
            <w:shd w:val="clear" w:color="auto" w:fill="auto"/>
            <w:vAlign w:val="bottom"/>
          </w:tcPr>
          <w:p w14:paraId="10D00B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858FC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8D84B9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CD7EA7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斑马楼1楼实训室</w:t>
            </w:r>
          </w:p>
        </w:tc>
        <w:tc>
          <w:tcPr>
            <w:tcW w:w="1418" w:type="dxa"/>
            <w:tcBorders>
              <w:top w:val="nil"/>
              <w:left w:val="nil"/>
              <w:bottom w:val="single" w:sz="4" w:space="0" w:color="auto"/>
              <w:right w:val="single" w:sz="4" w:space="0" w:color="auto"/>
            </w:tcBorders>
            <w:shd w:val="clear" w:color="auto" w:fill="auto"/>
            <w:vAlign w:val="bottom"/>
          </w:tcPr>
          <w:p w14:paraId="5249D9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33B2842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AA75B3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20201185</w:t>
            </w:r>
          </w:p>
        </w:tc>
        <w:tc>
          <w:tcPr>
            <w:tcW w:w="1882" w:type="dxa"/>
            <w:tcBorders>
              <w:top w:val="nil"/>
              <w:left w:val="nil"/>
              <w:bottom w:val="single" w:sz="4" w:space="0" w:color="auto"/>
              <w:right w:val="single" w:sz="4" w:space="0" w:color="auto"/>
            </w:tcBorders>
            <w:shd w:val="clear" w:color="auto" w:fill="auto"/>
            <w:vAlign w:val="bottom"/>
          </w:tcPr>
          <w:p w14:paraId="7163888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柜式式空调</w:t>
            </w:r>
          </w:p>
        </w:tc>
        <w:tc>
          <w:tcPr>
            <w:tcW w:w="1701" w:type="dxa"/>
            <w:tcBorders>
              <w:top w:val="nil"/>
              <w:left w:val="nil"/>
              <w:bottom w:val="single" w:sz="4" w:space="0" w:color="auto"/>
              <w:right w:val="single" w:sz="4" w:space="0" w:color="auto"/>
            </w:tcBorders>
            <w:shd w:val="clear" w:color="auto" w:fill="auto"/>
            <w:vAlign w:val="bottom"/>
          </w:tcPr>
          <w:p w14:paraId="12796F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格力3.0P</w:t>
            </w:r>
          </w:p>
        </w:tc>
        <w:tc>
          <w:tcPr>
            <w:tcW w:w="657" w:type="dxa"/>
            <w:tcBorders>
              <w:top w:val="nil"/>
              <w:left w:val="nil"/>
              <w:bottom w:val="single" w:sz="4" w:space="0" w:color="auto"/>
              <w:right w:val="single" w:sz="4" w:space="0" w:color="auto"/>
            </w:tcBorders>
            <w:shd w:val="clear" w:color="auto" w:fill="auto"/>
            <w:vAlign w:val="bottom"/>
          </w:tcPr>
          <w:p w14:paraId="57B073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74555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9FB5B1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AE28B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斑马楼1楼实训室</w:t>
            </w:r>
          </w:p>
        </w:tc>
        <w:tc>
          <w:tcPr>
            <w:tcW w:w="1418" w:type="dxa"/>
            <w:tcBorders>
              <w:top w:val="nil"/>
              <w:left w:val="nil"/>
              <w:bottom w:val="single" w:sz="4" w:space="0" w:color="auto"/>
              <w:right w:val="single" w:sz="4" w:space="0" w:color="auto"/>
            </w:tcBorders>
            <w:shd w:val="clear" w:color="auto" w:fill="auto"/>
            <w:vAlign w:val="bottom"/>
          </w:tcPr>
          <w:p w14:paraId="501AEA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2020-12-04</w:t>
            </w:r>
          </w:p>
        </w:tc>
      </w:tr>
      <w:tr w:rsidR="00B31E51" w14:paraId="1BBCFE7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285672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20120691</w:t>
            </w:r>
          </w:p>
        </w:tc>
        <w:tc>
          <w:tcPr>
            <w:tcW w:w="1882" w:type="dxa"/>
            <w:tcBorders>
              <w:top w:val="nil"/>
              <w:left w:val="nil"/>
              <w:bottom w:val="single" w:sz="4" w:space="0" w:color="auto"/>
              <w:right w:val="single" w:sz="4" w:space="0" w:color="auto"/>
            </w:tcBorders>
            <w:shd w:val="clear" w:color="auto" w:fill="auto"/>
            <w:vAlign w:val="bottom"/>
          </w:tcPr>
          <w:p w14:paraId="32D3DE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51EB8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069BB4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E6379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93CE1A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FA9EC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颖艺楼306</w:t>
            </w:r>
          </w:p>
        </w:tc>
        <w:tc>
          <w:tcPr>
            <w:tcW w:w="1418" w:type="dxa"/>
            <w:tcBorders>
              <w:top w:val="nil"/>
              <w:left w:val="nil"/>
              <w:bottom w:val="single" w:sz="4" w:space="0" w:color="auto"/>
              <w:right w:val="single" w:sz="4" w:space="0" w:color="auto"/>
            </w:tcBorders>
            <w:shd w:val="clear" w:color="auto" w:fill="auto"/>
            <w:vAlign w:val="bottom"/>
          </w:tcPr>
          <w:p w14:paraId="14E7CD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4997B26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C7BB54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20153030</w:t>
            </w:r>
          </w:p>
        </w:tc>
        <w:tc>
          <w:tcPr>
            <w:tcW w:w="1882" w:type="dxa"/>
            <w:tcBorders>
              <w:top w:val="nil"/>
              <w:left w:val="nil"/>
              <w:bottom w:val="single" w:sz="4" w:space="0" w:color="auto"/>
              <w:right w:val="single" w:sz="4" w:space="0" w:color="auto"/>
            </w:tcBorders>
            <w:shd w:val="clear" w:color="auto" w:fill="auto"/>
            <w:vAlign w:val="bottom"/>
          </w:tcPr>
          <w:p w14:paraId="70E5997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33E3B8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KFR-120TW</w:t>
            </w:r>
          </w:p>
        </w:tc>
        <w:tc>
          <w:tcPr>
            <w:tcW w:w="657" w:type="dxa"/>
            <w:tcBorders>
              <w:top w:val="nil"/>
              <w:left w:val="nil"/>
              <w:bottom w:val="single" w:sz="4" w:space="0" w:color="auto"/>
              <w:right w:val="single" w:sz="4" w:space="0" w:color="auto"/>
            </w:tcBorders>
            <w:shd w:val="clear" w:color="auto" w:fill="auto"/>
            <w:vAlign w:val="bottom"/>
          </w:tcPr>
          <w:p w14:paraId="757FAD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E2445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08F41A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2D543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图书馆4楼</w:t>
            </w:r>
          </w:p>
        </w:tc>
        <w:tc>
          <w:tcPr>
            <w:tcW w:w="1418" w:type="dxa"/>
            <w:tcBorders>
              <w:top w:val="nil"/>
              <w:left w:val="nil"/>
              <w:bottom w:val="single" w:sz="4" w:space="0" w:color="auto"/>
              <w:right w:val="single" w:sz="4" w:space="0" w:color="auto"/>
            </w:tcBorders>
            <w:shd w:val="clear" w:color="auto" w:fill="auto"/>
            <w:vAlign w:val="bottom"/>
          </w:tcPr>
          <w:p w14:paraId="2A84F4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69AAA1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BA39CF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20153573</w:t>
            </w:r>
          </w:p>
        </w:tc>
        <w:tc>
          <w:tcPr>
            <w:tcW w:w="1882" w:type="dxa"/>
            <w:tcBorders>
              <w:top w:val="nil"/>
              <w:left w:val="nil"/>
              <w:bottom w:val="single" w:sz="4" w:space="0" w:color="auto"/>
              <w:right w:val="single" w:sz="4" w:space="0" w:color="auto"/>
            </w:tcBorders>
            <w:shd w:val="clear" w:color="auto" w:fill="auto"/>
            <w:vAlign w:val="bottom"/>
          </w:tcPr>
          <w:p w14:paraId="2EC891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F87C3A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格力KFR-120TW</w:t>
            </w:r>
          </w:p>
        </w:tc>
        <w:tc>
          <w:tcPr>
            <w:tcW w:w="657" w:type="dxa"/>
            <w:tcBorders>
              <w:top w:val="nil"/>
              <w:left w:val="nil"/>
              <w:bottom w:val="single" w:sz="4" w:space="0" w:color="auto"/>
              <w:right w:val="single" w:sz="4" w:space="0" w:color="auto"/>
            </w:tcBorders>
            <w:shd w:val="clear" w:color="auto" w:fill="auto"/>
            <w:vAlign w:val="bottom"/>
          </w:tcPr>
          <w:p w14:paraId="7669A2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D844C7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7778CF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06797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一食堂三楼</w:t>
            </w:r>
          </w:p>
        </w:tc>
        <w:tc>
          <w:tcPr>
            <w:tcW w:w="1418" w:type="dxa"/>
            <w:tcBorders>
              <w:top w:val="nil"/>
              <w:left w:val="nil"/>
              <w:bottom w:val="single" w:sz="4" w:space="0" w:color="auto"/>
              <w:right w:val="single" w:sz="4" w:space="0" w:color="auto"/>
            </w:tcBorders>
            <w:shd w:val="clear" w:color="auto" w:fill="auto"/>
            <w:vAlign w:val="bottom"/>
          </w:tcPr>
          <w:p w14:paraId="5130C2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9BF890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67CDF7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20121478</w:t>
            </w:r>
          </w:p>
        </w:tc>
        <w:tc>
          <w:tcPr>
            <w:tcW w:w="1882" w:type="dxa"/>
            <w:tcBorders>
              <w:top w:val="nil"/>
              <w:left w:val="nil"/>
              <w:bottom w:val="single" w:sz="4" w:space="0" w:color="auto"/>
              <w:right w:val="single" w:sz="4" w:space="0" w:color="auto"/>
            </w:tcBorders>
            <w:shd w:val="clear" w:color="auto" w:fill="auto"/>
            <w:vAlign w:val="bottom"/>
          </w:tcPr>
          <w:p w14:paraId="7F95DC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333DE4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687D99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56578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0DA9AC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D701AE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颖艺楼408</w:t>
            </w:r>
          </w:p>
        </w:tc>
        <w:tc>
          <w:tcPr>
            <w:tcW w:w="1418" w:type="dxa"/>
            <w:tcBorders>
              <w:top w:val="nil"/>
              <w:left w:val="nil"/>
              <w:bottom w:val="single" w:sz="4" w:space="0" w:color="auto"/>
              <w:right w:val="single" w:sz="4" w:space="0" w:color="auto"/>
            </w:tcBorders>
            <w:shd w:val="clear" w:color="auto" w:fill="auto"/>
            <w:vAlign w:val="bottom"/>
          </w:tcPr>
          <w:p w14:paraId="40C612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0921B4D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3F84F3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20180390</w:t>
            </w:r>
          </w:p>
        </w:tc>
        <w:tc>
          <w:tcPr>
            <w:tcW w:w="1882" w:type="dxa"/>
            <w:tcBorders>
              <w:top w:val="nil"/>
              <w:left w:val="nil"/>
              <w:bottom w:val="single" w:sz="4" w:space="0" w:color="auto"/>
              <w:right w:val="single" w:sz="4" w:space="0" w:color="auto"/>
            </w:tcBorders>
            <w:shd w:val="clear" w:color="auto" w:fill="auto"/>
            <w:vAlign w:val="bottom"/>
          </w:tcPr>
          <w:p w14:paraId="3803FF5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0C67B1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109CB1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6FC1DFD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BB51FC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E92325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二教203</w:t>
            </w:r>
          </w:p>
        </w:tc>
        <w:tc>
          <w:tcPr>
            <w:tcW w:w="1418" w:type="dxa"/>
            <w:tcBorders>
              <w:top w:val="nil"/>
              <w:left w:val="nil"/>
              <w:bottom w:val="single" w:sz="4" w:space="0" w:color="auto"/>
              <w:right w:val="single" w:sz="4" w:space="0" w:color="auto"/>
            </w:tcBorders>
            <w:shd w:val="clear" w:color="auto" w:fill="auto"/>
            <w:vAlign w:val="bottom"/>
          </w:tcPr>
          <w:p w14:paraId="79A34F2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1F0C8A8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D234BD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20110574</w:t>
            </w:r>
          </w:p>
        </w:tc>
        <w:tc>
          <w:tcPr>
            <w:tcW w:w="1882" w:type="dxa"/>
            <w:tcBorders>
              <w:top w:val="nil"/>
              <w:left w:val="nil"/>
              <w:bottom w:val="single" w:sz="4" w:space="0" w:color="auto"/>
              <w:right w:val="single" w:sz="4" w:space="0" w:color="auto"/>
            </w:tcBorders>
            <w:shd w:val="clear" w:color="auto" w:fill="auto"/>
            <w:vAlign w:val="bottom"/>
          </w:tcPr>
          <w:p w14:paraId="7E211F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7B95B5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 KFR-32GW/SS</w:t>
            </w:r>
          </w:p>
        </w:tc>
        <w:tc>
          <w:tcPr>
            <w:tcW w:w="657" w:type="dxa"/>
            <w:tcBorders>
              <w:top w:val="nil"/>
              <w:left w:val="nil"/>
              <w:bottom w:val="single" w:sz="4" w:space="0" w:color="auto"/>
              <w:right w:val="single" w:sz="4" w:space="0" w:color="auto"/>
            </w:tcBorders>
            <w:shd w:val="clear" w:color="auto" w:fill="auto"/>
            <w:vAlign w:val="bottom"/>
          </w:tcPr>
          <w:p w14:paraId="7CF1877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58E609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C1166A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29C660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行政楼304</w:t>
            </w:r>
          </w:p>
        </w:tc>
        <w:tc>
          <w:tcPr>
            <w:tcW w:w="1418" w:type="dxa"/>
            <w:tcBorders>
              <w:top w:val="nil"/>
              <w:left w:val="nil"/>
              <w:bottom w:val="single" w:sz="4" w:space="0" w:color="auto"/>
              <w:right w:val="single" w:sz="4" w:space="0" w:color="auto"/>
            </w:tcBorders>
            <w:shd w:val="clear" w:color="auto" w:fill="auto"/>
            <w:vAlign w:val="bottom"/>
          </w:tcPr>
          <w:p w14:paraId="150294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2011-05-19</w:t>
            </w:r>
          </w:p>
        </w:tc>
      </w:tr>
      <w:tr w:rsidR="00B31E51" w14:paraId="3EAC372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F2C278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20152595</w:t>
            </w:r>
          </w:p>
        </w:tc>
        <w:tc>
          <w:tcPr>
            <w:tcW w:w="1882" w:type="dxa"/>
            <w:tcBorders>
              <w:top w:val="nil"/>
              <w:left w:val="nil"/>
              <w:bottom w:val="single" w:sz="4" w:space="0" w:color="auto"/>
              <w:right w:val="single" w:sz="4" w:space="0" w:color="auto"/>
            </w:tcBorders>
            <w:shd w:val="clear" w:color="auto" w:fill="auto"/>
            <w:vAlign w:val="bottom"/>
          </w:tcPr>
          <w:p w14:paraId="1BF62E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E5E17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0AAA29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CFF406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75733B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767F4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4A1910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EC965D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FCDD80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20152632</w:t>
            </w:r>
          </w:p>
        </w:tc>
        <w:tc>
          <w:tcPr>
            <w:tcW w:w="1882" w:type="dxa"/>
            <w:tcBorders>
              <w:top w:val="nil"/>
              <w:left w:val="nil"/>
              <w:bottom w:val="single" w:sz="4" w:space="0" w:color="auto"/>
              <w:right w:val="single" w:sz="4" w:space="0" w:color="auto"/>
            </w:tcBorders>
            <w:shd w:val="clear" w:color="auto" w:fill="auto"/>
            <w:vAlign w:val="bottom"/>
          </w:tcPr>
          <w:p w14:paraId="46E6134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037DAF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w:t>
            </w:r>
          </w:p>
        </w:tc>
        <w:tc>
          <w:tcPr>
            <w:tcW w:w="657" w:type="dxa"/>
            <w:tcBorders>
              <w:top w:val="nil"/>
              <w:left w:val="nil"/>
              <w:bottom w:val="single" w:sz="4" w:space="0" w:color="auto"/>
              <w:right w:val="single" w:sz="4" w:space="0" w:color="auto"/>
            </w:tcBorders>
            <w:shd w:val="clear" w:color="auto" w:fill="auto"/>
            <w:vAlign w:val="bottom"/>
          </w:tcPr>
          <w:p w14:paraId="07B565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50D56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BCAF7A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48C0D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BE517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7E5DBC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F54D2D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20098003</w:t>
            </w:r>
          </w:p>
        </w:tc>
        <w:tc>
          <w:tcPr>
            <w:tcW w:w="1882" w:type="dxa"/>
            <w:tcBorders>
              <w:top w:val="nil"/>
              <w:left w:val="nil"/>
              <w:bottom w:val="single" w:sz="4" w:space="0" w:color="auto"/>
              <w:right w:val="single" w:sz="4" w:space="0" w:color="auto"/>
            </w:tcBorders>
            <w:shd w:val="clear" w:color="auto" w:fill="auto"/>
            <w:vAlign w:val="bottom"/>
          </w:tcPr>
          <w:p w14:paraId="6428F42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22BF7B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KFR-32GW/EA4</w:t>
            </w:r>
          </w:p>
        </w:tc>
        <w:tc>
          <w:tcPr>
            <w:tcW w:w="657" w:type="dxa"/>
            <w:tcBorders>
              <w:top w:val="nil"/>
              <w:left w:val="nil"/>
              <w:bottom w:val="single" w:sz="4" w:space="0" w:color="auto"/>
              <w:right w:val="single" w:sz="4" w:space="0" w:color="auto"/>
            </w:tcBorders>
            <w:shd w:val="clear" w:color="auto" w:fill="auto"/>
            <w:vAlign w:val="bottom"/>
          </w:tcPr>
          <w:p w14:paraId="3BCA855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63692E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55298F3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667D2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48080C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2011-10-17</w:t>
            </w:r>
          </w:p>
        </w:tc>
      </w:tr>
      <w:tr w:rsidR="00B31E51" w14:paraId="5C74FD6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82C89A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20210497</w:t>
            </w:r>
          </w:p>
        </w:tc>
        <w:tc>
          <w:tcPr>
            <w:tcW w:w="1882" w:type="dxa"/>
            <w:tcBorders>
              <w:top w:val="nil"/>
              <w:left w:val="nil"/>
              <w:bottom w:val="single" w:sz="4" w:space="0" w:color="auto"/>
              <w:right w:val="single" w:sz="4" w:space="0" w:color="auto"/>
            </w:tcBorders>
            <w:shd w:val="clear" w:color="auto" w:fill="auto"/>
            <w:vAlign w:val="bottom"/>
          </w:tcPr>
          <w:p w14:paraId="6FA8AB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4C9ED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海尔3P</w:t>
            </w:r>
          </w:p>
        </w:tc>
        <w:tc>
          <w:tcPr>
            <w:tcW w:w="657" w:type="dxa"/>
            <w:tcBorders>
              <w:top w:val="nil"/>
              <w:left w:val="nil"/>
              <w:bottom w:val="single" w:sz="4" w:space="0" w:color="auto"/>
              <w:right w:val="single" w:sz="4" w:space="0" w:color="auto"/>
            </w:tcBorders>
            <w:shd w:val="clear" w:color="auto" w:fill="auto"/>
            <w:vAlign w:val="bottom"/>
          </w:tcPr>
          <w:p w14:paraId="41A296D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581A2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94208A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55266E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老图书馆301室</w:t>
            </w:r>
          </w:p>
        </w:tc>
        <w:tc>
          <w:tcPr>
            <w:tcW w:w="1418" w:type="dxa"/>
            <w:tcBorders>
              <w:top w:val="nil"/>
              <w:left w:val="nil"/>
              <w:bottom w:val="single" w:sz="4" w:space="0" w:color="auto"/>
              <w:right w:val="single" w:sz="4" w:space="0" w:color="auto"/>
            </w:tcBorders>
            <w:shd w:val="clear" w:color="auto" w:fill="auto"/>
            <w:vAlign w:val="bottom"/>
          </w:tcPr>
          <w:p w14:paraId="25417D6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6FD6F2A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F2A7DF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20210496</w:t>
            </w:r>
          </w:p>
        </w:tc>
        <w:tc>
          <w:tcPr>
            <w:tcW w:w="1882" w:type="dxa"/>
            <w:tcBorders>
              <w:top w:val="nil"/>
              <w:left w:val="nil"/>
              <w:bottom w:val="single" w:sz="4" w:space="0" w:color="auto"/>
              <w:right w:val="single" w:sz="4" w:space="0" w:color="auto"/>
            </w:tcBorders>
            <w:shd w:val="clear" w:color="auto" w:fill="auto"/>
            <w:vAlign w:val="bottom"/>
          </w:tcPr>
          <w:p w14:paraId="6C2E1D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01C824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海尔3P</w:t>
            </w:r>
          </w:p>
        </w:tc>
        <w:tc>
          <w:tcPr>
            <w:tcW w:w="657" w:type="dxa"/>
            <w:tcBorders>
              <w:top w:val="nil"/>
              <w:left w:val="nil"/>
              <w:bottom w:val="single" w:sz="4" w:space="0" w:color="auto"/>
              <w:right w:val="single" w:sz="4" w:space="0" w:color="auto"/>
            </w:tcBorders>
            <w:shd w:val="clear" w:color="auto" w:fill="auto"/>
            <w:vAlign w:val="bottom"/>
          </w:tcPr>
          <w:p w14:paraId="20BE33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3BD4772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0EB558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F3BFCE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文旅高尔夫室</w:t>
            </w:r>
          </w:p>
        </w:tc>
        <w:tc>
          <w:tcPr>
            <w:tcW w:w="1418" w:type="dxa"/>
            <w:tcBorders>
              <w:top w:val="nil"/>
              <w:left w:val="nil"/>
              <w:bottom w:val="single" w:sz="4" w:space="0" w:color="auto"/>
              <w:right w:val="single" w:sz="4" w:space="0" w:color="auto"/>
            </w:tcBorders>
            <w:shd w:val="clear" w:color="auto" w:fill="auto"/>
            <w:vAlign w:val="bottom"/>
          </w:tcPr>
          <w:p w14:paraId="7B61BE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690C324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427876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20210493</w:t>
            </w:r>
          </w:p>
        </w:tc>
        <w:tc>
          <w:tcPr>
            <w:tcW w:w="1882" w:type="dxa"/>
            <w:tcBorders>
              <w:top w:val="nil"/>
              <w:left w:val="nil"/>
              <w:bottom w:val="single" w:sz="4" w:space="0" w:color="auto"/>
              <w:right w:val="single" w:sz="4" w:space="0" w:color="auto"/>
            </w:tcBorders>
            <w:shd w:val="clear" w:color="auto" w:fill="auto"/>
            <w:vAlign w:val="bottom"/>
          </w:tcPr>
          <w:p w14:paraId="1B8122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422C8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海尔1.5P挂机</w:t>
            </w:r>
          </w:p>
        </w:tc>
        <w:tc>
          <w:tcPr>
            <w:tcW w:w="657" w:type="dxa"/>
            <w:tcBorders>
              <w:top w:val="nil"/>
              <w:left w:val="nil"/>
              <w:bottom w:val="single" w:sz="4" w:space="0" w:color="auto"/>
              <w:right w:val="single" w:sz="4" w:space="0" w:color="auto"/>
            </w:tcBorders>
            <w:shd w:val="clear" w:color="auto" w:fill="auto"/>
            <w:vAlign w:val="bottom"/>
          </w:tcPr>
          <w:p w14:paraId="057D74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1.5P挂机</w:t>
            </w:r>
          </w:p>
        </w:tc>
        <w:tc>
          <w:tcPr>
            <w:tcW w:w="475" w:type="dxa"/>
            <w:tcBorders>
              <w:top w:val="nil"/>
              <w:left w:val="nil"/>
              <w:bottom w:val="single" w:sz="4" w:space="0" w:color="auto"/>
              <w:right w:val="single" w:sz="4" w:space="0" w:color="auto"/>
            </w:tcBorders>
            <w:shd w:val="clear" w:color="auto" w:fill="auto"/>
            <w:vAlign w:val="bottom"/>
          </w:tcPr>
          <w:p w14:paraId="38E576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5FC928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58F27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颖艺楼201</w:t>
            </w:r>
          </w:p>
        </w:tc>
        <w:tc>
          <w:tcPr>
            <w:tcW w:w="1418" w:type="dxa"/>
            <w:tcBorders>
              <w:top w:val="nil"/>
              <w:left w:val="nil"/>
              <w:bottom w:val="single" w:sz="4" w:space="0" w:color="auto"/>
              <w:right w:val="single" w:sz="4" w:space="0" w:color="auto"/>
            </w:tcBorders>
            <w:shd w:val="clear" w:color="auto" w:fill="auto"/>
            <w:vAlign w:val="bottom"/>
          </w:tcPr>
          <w:p w14:paraId="6FE96D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70994B4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3F0A1F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20210494</w:t>
            </w:r>
          </w:p>
        </w:tc>
        <w:tc>
          <w:tcPr>
            <w:tcW w:w="1882" w:type="dxa"/>
            <w:tcBorders>
              <w:top w:val="nil"/>
              <w:left w:val="nil"/>
              <w:bottom w:val="single" w:sz="4" w:space="0" w:color="auto"/>
              <w:right w:val="single" w:sz="4" w:space="0" w:color="auto"/>
            </w:tcBorders>
            <w:shd w:val="clear" w:color="auto" w:fill="auto"/>
            <w:vAlign w:val="bottom"/>
          </w:tcPr>
          <w:p w14:paraId="118307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AB55AD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海尔1.5P挂机</w:t>
            </w:r>
          </w:p>
        </w:tc>
        <w:tc>
          <w:tcPr>
            <w:tcW w:w="657" w:type="dxa"/>
            <w:tcBorders>
              <w:top w:val="nil"/>
              <w:left w:val="nil"/>
              <w:bottom w:val="single" w:sz="4" w:space="0" w:color="auto"/>
              <w:right w:val="single" w:sz="4" w:space="0" w:color="auto"/>
            </w:tcBorders>
            <w:shd w:val="clear" w:color="auto" w:fill="auto"/>
            <w:vAlign w:val="bottom"/>
          </w:tcPr>
          <w:p w14:paraId="4A6C0D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1.5P挂机</w:t>
            </w:r>
          </w:p>
        </w:tc>
        <w:tc>
          <w:tcPr>
            <w:tcW w:w="475" w:type="dxa"/>
            <w:tcBorders>
              <w:top w:val="nil"/>
              <w:left w:val="nil"/>
              <w:bottom w:val="single" w:sz="4" w:space="0" w:color="auto"/>
              <w:right w:val="single" w:sz="4" w:space="0" w:color="auto"/>
            </w:tcBorders>
            <w:shd w:val="clear" w:color="auto" w:fill="auto"/>
            <w:vAlign w:val="bottom"/>
          </w:tcPr>
          <w:p w14:paraId="2E5693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A6278B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EBCEB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颖艺楼301</w:t>
            </w:r>
          </w:p>
        </w:tc>
        <w:tc>
          <w:tcPr>
            <w:tcW w:w="1418" w:type="dxa"/>
            <w:tcBorders>
              <w:top w:val="nil"/>
              <w:left w:val="nil"/>
              <w:bottom w:val="single" w:sz="4" w:space="0" w:color="auto"/>
              <w:right w:val="single" w:sz="4" w:space="0" w:color="auto"/>
            </w:tcBorders>
            <w:shd w:val="clear" w:color="auto" w:fill="auto"/>
            <w:vAlign w:val="bottom"/>
          </w:tcPr>
          <w:p w14:paraId="70AB24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0EBEFBA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3EA32B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20210492</w:t>
            </w:r>
          </w:p>
        </w:tc>
        <w:tc>
          <w:tcPr>
            <w:tcW w:w="1882" w:type="dxa"/>
            <w:tcBorders>
              <w:top w:val="nil"/>
              <w:left w:val="nil"/>
              <w:bottom w:val="single" w:sz="4" w:space="0" w:color="auto"/>
              <w:right w:val="single" w:sz="4" w:space="0" w:color="auto"/>
            </w:tcBorders>
            <w:shd w:val="clear" w:color="auto" w:fill="auto"/>
            <w:vAlign w:val="bottom"/>
          </w:tcPr>
          <w:p w14:paraId="0AA898C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0FA05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海尔1.5P挂机</w:t>
            </w:r>
          </w:p>
        </w:tc>
        <w:tc>
          <w:tcPr>
            <w:tcW w:w="657" w:type="dxa"/>
            <w:tcBorders>
              <w:top w:val="nil"/>
              <w:left w:val="nil"/>
              <w:bottom w:val="single" w:sz="4" w:space="0" w:color="auto"/>
              <w:right w:val="single" w:sz="4" w:space="0" w:color="auto"/>
            </w:tcBorders>
            <w:shd w:val="clear" w:color="auto" w:fill="auto"/>
            <w:vAlign w:val="bottom"/>
          </w:tcPr>
          <w:p w14:paraId="12B6A4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1.5P挂机</w:t>
            </w:r>
          </w:p>
        </w:tc>
        <w:tc>
          <w:tcPr>
            <w:tcW w:w="475" w:type="dxa"/>
            <w:tcBorders>
              <w:top w:val="nil"/>
              <w:left w:val="nil"/>
              <w:bottom w:val="single" w:sz="4" w:space="0" w:color="auto"/>
              <w:right w:val="single" w:sz="4" w:space="0" w:color="auto"/>
            </w:tcBorders>
            <w:shd w:val="clear" w:color="auto" w:fill="auto"/>
            <w:vAlign w:val="bottom"/>
          </w:tcPr>
          <w:p w14:paraId="03C6AAB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78F566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0F286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温故楼205</w:t>
            </w:r>
          </w:p>
        </w:tc>
        <w:tc>
          <w:tcPr>
            <w:tcW w:w="1418" w:type="dxa"/>
            <w:tcBorders>
              <w:top w:val="nil"/>
              <w:left w:val="nil"/>
              <w:bottom w:val="single" w:sz="4" w:space="0" w:color="auto"/>
              <w:right w:val="single" w:sz="4" w:space="0" w:color="auto"/>
            </w:tcBorders>
            <w:shd w:val="clear" w:color="auto" w:fill="auto"/>
            <w:vAlign w:val="bottom"/>
          </w:tcPr>
          <w:p w14:paraId="032071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4DD3048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FC9AAE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20210491</w:t>
            </w:r>
          </w:p>
        </w:tc>
        <w:tc>
          <w:tcPr>
            <w:tcW w:w="1882" w:type="dxa"/>
            <w:tcBorders>
              <w:top w:val="nil"/>
              <w:left w:val="nil"/>
              <w:bottom w:val="single" w:sz="4" w:space="0" w:color="auto"/>
              <w:right w:val="single" w:sz="4" w:space="0" w:color="auto"/>
            </w:tcBorders>
            <w:shd w:val="clear" w:color="auto" w:fill="auto"/>
            <w:vAlign w:val="bottom"/>
          </w:tcPr>
          <w:p w14:paraId="06AE8A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10B0D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海尔1.5P挂机</w:t>
            </w:r>
          </w:p>
        </w:tc>
        <w:tc>
          <w:tcPr>
            <w:tcW w:w="657" w:type="dxa"/>
            <w:tcBorders>
              <w:top w:val="nil"/>
              <w:left w:val="nil"/>
              <w:bottom w:val="single" w:sz="4" w:space="0" w:color="auto"/>
              <w:right w:val="single" w:sz="4" w:space="0" w:color="auto"/>
            </w:tcBorders>
            <w:shd w:val="clear" w:color="auto" w:fill="auto"/>
            <w:vAlign w:val="bottom"/>
          </w:tcPr>
          <w:p w14:paraId="5010DA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1.5P挂机</w:t>
            </w:r>
          </w:p>
        </w:tc>
        <w:tc>
          <w:tcPr>
            <w:tcW w:w="475" w:type="dxa"/>
            <w:tcBorders>
              <w:top w:val="nil"/>
              <w:left w:val="nil"/>
              <w:bottom w:val="single" w:sz="4" w:space="0" w:color="auto"/>
              <w:right w:val="single" w:sz="4" w:space="0" w:color="auto"/>
            </w:tcBorders>
            <w:shd w:val="clear" w:color="auto" w:fill="auto"/>
            <w:vAlign w:val="bottom"/>
          </w:tcPr>
          <w:p w14:paraId="318C47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D9DFA7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09E92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温故楼203</w:t>
            </w:r>
          </w:p>
        </w:tc>
        <w:tc>
          <w:tcPr>
            <w:tcW w:w="1418" w:type="dxa"/>
            <w:tcBorders>
              <w:top w:val="nil"/>
              <w:left w:val="nil"/>
              <w:bottom w:val="single" w:sz="4" w:space="0" w:color="auto"/>
              <w:right w:val="single" w:sz="4" w:space="0" w:color="auto"/>
            </w:tcBorders>
            <w:shd w:val="clear" w:color="auto" w:fill="auto"/>
            <w:vAlign w:val="bottom"/>
          </w:tcPr>
          <w:p w14:paraId="3E6543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0C69BBB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360E9E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20210490</w:t>
            </w:r>
          </w:p>
        </w:tc>
        <w:tc>
          <w:tcPr>
            <w:tcW w:w="1882" w:type="dxa"/>
            <w:tcBorders>
              <w:top w:val="nil"/>
              <w:left w:val="nil"/>
              <w:bottom w:val="single" w:sz="4" w:space="0" w:color="auto"/>
              <w:right w:val="single" w:sz="4" w:space="0" w:color="auto"/>
            </w:tcBorders>
            <w:shd w:val="clear" w:color="auto" w:fill="auto"/>
            <w:vAlign w:val="bottom"/>
          </w:tcPr>
          <w:p w14:paraId="27F96A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66C24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海尔1.5P挂机</w:t>
            </w:r>
          </w:p>
        </w:tc>
        <w:tc>
          <w:tcPr>
            <w:tcW w:w="657" w:type="dxa"/>
            <w:tcBorders>
              <w:top w:val="nil"/>
              <w:left w:val="nil"/>
              <w:bottom w:val="single" w:sz="4" w:space="0" w:color="auto"/>
              <w:right w:val="single" w:sz="4" w:space="0" w:color="auto"/>
            </w:tcBorders>
            <w:shd w:val="clear" w:color="auto" w:fill="auto"/>
            <w:vAlign w:val="bottom"/>
          </w:tcPr>
          <w:p w14:paraId="1DBAA9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1.5P挂机</w:t>
            </w:r>
          </w:p>
        </w:tc>
        <w:tc>
          <w:tcPr>
            <w:tcW w:w="475" w:type="dxa"/>
            <w:tcBorders>
              <w:top w:val="nil"/>
              <w:left w:val="nil"/>
              <w:bottom w:val="single" w:sz="4" w:space="0" w:color="auto"/>
              <w:right w:val="single" w:sz="4" w:space="0" w:color="auto"/>
            </w:tcBorders>
            <w:shd w:val="clear" w:color="auto" w:fill="auto"/>
            <w:vAlign w:val="bottom"/>
          </w:tcPr>
          <w:p w14:paraId="1D0EC8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B230EC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AFA3E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温故楼401</w:t>
            </w:r>
          </w:p>
        </w:tc>
        <w:tc>
          <w:tcPr>
            <w:tcW w:w="1418" w:type="dxa"/>
            <w:tcBorders>
              <w:top w:val="nil"/>
              <w:left w:val="nil"/>
              <w:bottom w:val="single" w:sz="4" w:space="0" w:color="auto"/>
              <w:right w:val="single" w:sz="4" w:space="0" w:color="auto"/>
            </w:tcBorders>
            <w:shd w:val="clear" w:color="auto" w:fill="auto"/>
            <w:vAlign w:val="bottom"/>
          </w:tcPr>
          <w:p w14:paraId="1D3EC7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358A182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F5331F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20210489</w:t>
            </w:r>
          </w:p>
        </w:tc>
        <w:tc>
          <w:tcPr>
            <w:tcW w:w="1882" w:type="dxa"/>
            <w:tcBorders>
              <w:top w:val="nil"/>
              <w:left w:val="nil"/>
              <w:bottom w:val="single" w:sz="4" w:space="0" w:color="auto"/>
              <w:right w:val="single" w:sz="4" w:space="0" w:color="auto"/>
            </w:tcBorders>
            <w:shd w:val="clear" w:color="auto" w:fill="auto"/>
            <w:vAlign w:val="bottom"/>
          </w:tcPr>
          <w:p w14:paraId="45B002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C5457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海尔1.5P挂机</w:t>
            </w:r>
          </w:p>
        </w:tc>
        <w:tc>
          <w:tcPr>
            <w:tcW w:w="657" w:type="dxa"/>
            <w:tcBorders>
              <w:top w:val="nil"/>
              <w:left w:val="nil"/>
              <w:bottom w:val="single" w:sz="4" w:space="0" w:color="auto"/>
              <w:right w:val="single" w:sz="4" w:space="0" w:color="auto"/>
            </w:tcBorders>
            <w:shd w:val="clear" w:color="auto" w:fill="auto"/>
            <w:vAlign w:val="bottom"/>
          </w:tcPr>
          <w:p w14:paraId="1AA13D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1.5P挂机</w:t>
            </w:r>
          </w:p>
        </w:tc>
        <w:tc>
          <w:tcPr>
            <w:tcW w:w="475" w:type="dxa"/>
            <w:tcBorders>
              <w:top w:val="nil"/>
              <w:left w:val="nil"/>
              <w:bottom w:val="single" w:sz="4" w:space="0" w:color="auto"/>
              <w:right w:val="single" w:sz="4" w:space="0" w:color="auto"/>
            </w:tcBorders>
            <w:shd w:val="clear" w:color="auto" w:fill="auto"/>
            <w:vAlign w:val="bottom"/>
          </w:tcPr>
          <w:p w14:paraId="36B0F90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E4EC72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F3A16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温故楼306</w:t>
            </w:r>
          </w:p>
        </w:tc>
        <w:tc>
          <w:tcPr>
            <w:tcW w:w="1418" w:type="dxa"/>
            <w:tcBorders>
              <w:top w:val="nil"/>
              <w:left w:val="nil"/>
              <w:bottom w:val="single" w:sz="4" w:space="0" w:color="auto"/>
              <w:right w:val="single" w:sz="4" w:space="0" w:color="auto"/>
            </w:tcBorders>
            <w:shd w:val="clear" w:color="auto" w:fill="auto"/>
            <w:vAlign w:val="bottom"/>
          </w:tcPr>
          <w:p w14:paraId="227675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209FD92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DCDFC3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20210488</w:t>
            </w:r>
          </w:p>
        </w:tc>
        <w:tc>
          <w:tcPr>
            <w:tcW w:w="1882" w:type="dxa"/>
            <w:tcBorders>
              <w:top w:val="nil"/>
              <w:left w:val="nil"/>
              <w:bottom w:val="single" w:sz="4" w:space="0" w:color="auto"/>
              <w:right w:val="single" w:sz="4" w:space="0" w:color="auto"/>
            </w:tcBorders>
            <w:shd w:val="clear" w:color="auto" w:fill="auto"/>
            <w:vAlign w:val="bottom"/>
          </w:tcPr>
          <w:p w14:paraId="3250C4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F7F43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海尔1.5P挂机</w:t>
            </w:r>
          </w:p>
        </w:tc>
        <w:tc>
          <w:tcPr>
            <w:tcW w:w="657" w:type="dxa"/>
            <w:tcBorders>
              <w:top w:val="nil"/>
              <w:left w:val="nil"/>
              <w:bottom w:val="single" w:sz="4" w:space="0" w:color="auto"/>
              <w:right w:val="single" w:sz="4" w:space="0" w:color="auto"/>
            </w:tcBorders>
            <w:shd w:val="clear" w:color="auto" w:fill="auto"/>
            <w:vAlign w:val="bottom"/>
          </w:tcPr>
          <w:p w14:paraId="303F19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1.5P挂机</w:t>
            </w:r>
          </w:p>
        </w:tc>
        <w:tc>
          <w:tcPr>
            <w:tcW w:w="475" w:type="dxa"/>
            <w:tcBorders>
              <w:top w:val="nil"/>
              <w:left w:val="nil"/>
              <w:bottom w:val="single" w:sz="4" w:space="0" w:color="auto"/>
              <w:right w:val="single" w:sz="4" w:space="0" w:color="auto"/>
            </w:tcBorders>
            <w:shd w:val="clear" w:color="auto" w:fill="auto"/>
            <w:vAlign w:val="bottom"/>
          </w:tcPr>
          <w:p w14:paraId="7FB801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114775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9326F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温故楼303</w:t>
            </w:r>
          </w:p>
        </w:tc>
        <w:tc>
          <w:tcPr>
            <w:tcW w:w="1418" w:type="dxa"/>
            <w:tcBorders>
              <w:top w:val="nil"/>
              <w:left w:val="nil"/>
              <w:bottom w:val="single" w:sz="4" w:space="0" w:color="auto"/>
              <w:right w:val="single" w:sz="4" w:space="0" w:color="auto"/>
            </w:tcBorders>
            <w:shd w:val="clear" w:color="auto" w:fill="auto"/>
            <w:vAlign w:val="bottom"/>
          </w:tcPr>
          <w:p w14:paraId="3EFA3A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2021-07-14</w:t>
            </w:r>
          </w:p>
        </w:tc>
      </w:tr>
      <w:tr w:rsidR="00B31E51" w14:paraId="7F0E9DE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F59EB6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20130572</w:t>
            </w:r>
          </w:p>
        </w:tc>
        <w:tc>
          <w:tcPr>
            <w:tcW w:w="1882" w:type="dxa"/>
            <w:tcBorders>
              <w:top w:val="nil"/>
              <w:left w:val="nil"/>
              <w:bottom w:val="single" w:sz="4" w:space="0" w:color="auto"/>
              <w:right w:val="single" w:sz="4" w:space="0" w:color="auto"/>
            </w:tcBorders>
            <w:shd w:val="clear" w:color="auto" w:fill="auto"/>
            <w:vAlign w:val="bottom"/>
          </w:tcPr>
          <w:p w14:paraId="27A7D60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CC9E88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奥克斯KFR-35GW/SFG</w:t>
            </w:r>
          </w:p>
        </w:tc>
        <w:tc>
          <w:tcPr>
            <w:tcW w:w="657" w:type="dxa"/>
            <w:tcBorders>
              <w:top w:val="nil"/>
              <w:left w:val="nil"/>
              <w:bottom w:val="single" w:sz="4" w:space="0" w:color="auto"/>
              <w:right w:val="single" w:sz="4" w:space="0" w:color="auto"/>
            </w:tcBorders>
            <w:shd w:val="clear" w:color="auto" w:fill="auto"/>
            <w:vAlign w:val="bottom"/>
          </w:tcPr>
          <w:p w14:paraId="18EAB97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FDAFB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F02750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C5140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门卫室</w:t>
            </w:r>
          </w:p>
        </w:tc>
        <w:tc>
          <w:tcPr>
            <w:tcW w:w="1418" w:type="dxa"/>
            <w:tcBorders>
              <w:top w:val="nil"/>
              <w:left w:val="nil"/>
              <w:bottom w:val="single" w:sz="4" w:space="0" w:color="auto"/>
              <w:right w:val="single" w:sz="4" w:space="0" w:color="auto"/>
            </w:tcBorders>
            <w:shd w:val="clear" w:color="auto" w:fill="auto"/>
            <w:vAlign w:val="bottom"/>
          </w:tcPr>
          <w:p w14:paraId="042AF5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2013-04-09</w:t>
            </w:r>
          </w:p>
        </w:tc>
      </w:tr>
      <w:tr w:rsidR="00B31E51" w14:paraId="5D51C9B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ECC1C4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20120175</w:t>
            </w:r>
          </w:p>
        </w:tc>
        <w:tc>
          <w:tcPr>
            <w:tcW w:w="1882" w:type="dxa"/>
            <w:tcBorders>
              <w:top w:val="nil"/>
              <w:left w:val="nil"/>
              <w:bottom w:val="single" w:sz="4" w:space="0" w:color="auto"/>
              <w:right w:val="single" w:sz="4" w:space="0" w:color="auto"/>
            </w:tcBorders>
            <w:shd w:val="clear" w:color="auto" w:fill="auto"/>
            <w:vAlign w:val="bottom"/>
          </w:tcPr>
          <w:p w14:paraId="2765B1B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35FEF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KFR-32GW/5FD</w:t>
            </w:r>
          </w:p>
        </w:tc>
        <w:tc>
          <w:tcPr>
            <w:tcW w:w="657" w:type="dxa"/>
            <w:tcBorders>
              <w:top w:val="nil"/>
              <w:left w:val="nil"/>
              <w:bottom w:val="single" w:sz="4" w:space="0" w:color="auto"/>
              <w:right w:val="single" w:sz="4" w:space="0" w:color="auto"/>
            </w:tcBorders>
            <w:shd w:val="clear" w:color="auto" w:fill="auto"/>
            <w:vAlign w:val="bottom"/>
          </w:tcPr>
          <w:p w14:paraId="1278E3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奥克斯1.5p</w:t>
            </w:r>
          </w:p>
        </w:tc>
        <w:tc>
          <w:tcPr>
            <w:tcW w:w="475" w:type="dxa"/>
            <w:tcBorders>
              <w:top w:val="nil"/>
              <w:left w:val="nil"/>
              <w:bottom w:val="single" w:sz="4" w:space="0" w:color="auto"/>
              <w:right w:val="single" w:sz="4" w:space="0" w:color="auto"/>
            </w:tcBorders>
            <w:shd w:val="clear" w:color="auto" w:fill="auto"/>
            <w:vAlign w:val="bottom"/>
          </w:tcPr>
          <w:p w14:paraId="42AE5B8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425" w:type="dxa"/>
            <w:tcBorders>
              <w:top w:val="nil"/>
              <w:left w:val="nil"/>
              <w:bottom w:val="single" w:sz="4" w:space="0" w:color="auto"/>
              <w:right w:val="single" w:sz="4" w:space="0" w:color="auto"/>
            </w:tcBorders>
            <w:shd w:val="clear" w:color="auto" w:fill="auto"/>
            <w:vAlign w:val="bottom"/>
          </w:tcPr>
          <w:p w14:paraId="35FB260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EEE093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CE58C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2012-07-30</w:t>
            </w:r>
          </w:p>
        </w:tc>
      </w:tr>
      <w:tr w:rsidR="00B31E51" w14:paraId="5B2723D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5B3822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20100343</w:t>
            </w:r>
          </w:p>
        </w:tc>
        <w:tc>
          <w:tcPr>
            <w:tcW w:w="1882" w:type="dxa"/>
            <w:tcBorders>
              <w:top w:val="nil"/>
              <w:left w:val="nil"/>
              <w:bottom w:val="single" w:sz="4" w:space="0" w:color="auto"/>
              <w:right w:val="single" w:sz="4" w:space="0" w:color="auto"/>
            </w:tcBorders>
            <w:shd w:val="clear" w:color="auto" w:fill="auto"/>
            <w:vAlign w:val="bottom"/>
          </w:tcPr>
          <w:p w14:paraId="729455B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3FA89D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奥克斯KFR-512W/N-1</w:t>
            </w:r>
          </w:p>
        </w:tc>
        <w:tc>
          <w:tcPr>
            <w:tcW w:w="657" w:type="dxa"/>
            <w:tcBorders>
              <w:top w:val="nil"/>
              <w:left w:val="nil"/>
              <w:bottom w:val="single" w:sz="4" w:space="0" w:color="auto"/>
              <w:right w:val="single" w:sz="4" w:space="0" w:color="auto"/>
            </w:tcBorders>
            <w:shd w:val="clear" w:color="auto" w:fill="auto"/>
            <w:vAlign w:val="bottom"/>
          </w:tcPr>
          <w:p w14:paraId="42BB93C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3120F0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57C62C2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897A48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实验楼205</w:t>
            </w:r>
          </w:p>
        </w:tc>
        <w:tc>
          <w:tcPr>
            <w:tcW w:w="1418" w:type="dxa"/>
            <w:tcBorders>
              <w:top w:val="nil"/>
              <w:left w:val="nil"/>
              <w:bottom w:val="single" w:sz="4" w:space="0" w:color="auto"/>
              <w:right w:val="single" w:sz="4" w:space="0" w:color="auto"/>
            </w:tcBorders>
            <w:shd w:val="clear" w:color="auto" w:fill="auto"/>
            <w:vAlign w:val="bottom"/>
          </w:tcPr>
          <w:p w14:paraId="1C8FFE9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232C5FB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796333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20100352</w:t>
            </w:r>
          </w:p>
        </w:tc>
        <w:tc>
          <w:tcPr>
            <w:tcW w:w="1882" w:type="dxa"/>
            <w:tcBorders>
              <w:top w:val="nil"/>
              <w:left w:val="nil"/>
              <w:bottom w:val="single" w:sz="4" w:space="0" w:color="auto"/>
              <w:right w:val="single" w:sz="4" w:space="0" w:color="auto"/>
            </w:tcBorders>
            <w:shd w:val="clear" w:color="auto" w:fill="auto"/>
            <w:vAlign w:val="bottom"/>
          </w:tcPr>
          <w:p w14:paraId="28387F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1A928B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KFR-72LW/SF</w:t>
            </w:r>
          </w:p>
        </w:tc>
        <w:tc>
          <w:tcPr>
            <w:tcW w:w="657" w:type="dxa"/>
            <w:tcBorders>
              <w:top w:val="nil"/>
              <w:left w:val="nil"/>
              <w:bottom w:val="single" w:sz="4" w:space="0" w:color="auto"/>
              <w:right w:val="single" w:sz="4" w:space="0" w:color="auto"/>
            </w:tcBorders>
            <w:shd w:val="clear" w:color="auto" w:fill="auto"/>
            <w:vAlign w:val="bottom"/>
          </w:tcPr>
          <w:p w14:paraId="02F843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936D70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7E385F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E97AA4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实验楼308</w:t>
            </w:r>
          </w:p>
        </w:tc>
        <w:tc>
          <w:tcPr>
            <w:tcW w:w="1418" w:type="dxa"/>
            <w:tcBorders>
              <w:top w:val="nil"/>
              <w:left w:val="nil"/>
              <w:bottom w:val="single" w:sz="4" w:space="0" w:color="auto"/>
              <w:right w:val="single" w:sz="4" w:space="0" w:color="auto"/>
            </w:tcBorders>
            <w:shd w:val="clear" w:color="auto" w:fill="auto"/>
            <w:vAlign w:val="bottom"/>
          </w:tcPr>
          <w:p w14:paraId="6B6BD7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052D64C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861B68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20100351</w:t>
            </w:r>
          </w:p>
        </w:tc>
        <w:tc>
          <w:tcPr>
            <w:tcW w:w="1882" w:type="dxa"/>
            <w:tcBorders>
              <w:top w:val="nil"/>
              <w:left w:val="nil"/>
              <w:bottom w:val="single" w:sz="4" w:space="0" w:color="auto"/>
              <w:right w:val="single" w:sz="4" w:space="0" w:color="auto"/>
            </w:tcBorders>
            <w:shd w:val="clear" w:color="auto" w:fill="auto"/>
            <w:vAlign w:val="bottom"/>
          </w:tcPr>
          <w:p w14:paraId="57A4C70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6773BA1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KFR-72LW/SF</w:t>
            </w:r>
          </w:p>
        </w:tc>
        <w:tc>
          <w:tcPr>
            <w:tcW w:w="657" w:type="dxa"/>
            <w:tcBorders>
              <w:top w:val="nil"/>
              <w:left w:val="nil"/>
              <w:bottom w:val="single" w:sz="4" w:space="0" w:color="auto"/>
              <w:right w:val="single" w:sz="4" w:space="0" w:color="auto"/>
            </w:tcBorders>
            <w:shd w:val="clear" w:color="auto" w:fill="auto"/>
            <w:vAlign w:val="bottom"/>
          </w:tcPr>
          <w:p w14:paraId="5DB71C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54C02A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B39FFB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B13BA4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实验楼106</w:t>
            </w:r>
          </w:p>
        </w:tc>
        <w:tc>
          <w:tcPr>
            <w:tcW w:w="1418" w:type="dxa"/>
            <w:tcBorders>
              <w:top w:val="nil"/>
              <w:left w:val="nil"/>
              <w:bottom w:val="single" w:sz="4" w:space="0" w:color="auto"/>
              <w:right w:val="single" w:sz="4" w:space="0" w:color="auto"/>
            </w:tcBorders>
            <w:shd w:val="clear" w:color="auto" w:fill="auto"/>
            <w:vAlign w:val="bottom"/>
          </w:tcPr>
          <w:p w14:paraId="2EDD91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3712B03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98084C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20121767</w:t>
            </w:r>
          </w:p>
        </w:tc>
        <w:tc>
          <w:tcPr>
            <w:tcW w:w="1882" w:type="dxa"/>
            <w:tcBorders>
              <w:top w:val="nil"/>
              <w:left w:val="nil"/>
              <w:bottom w:val="single" w:sz="4" w:space="0" w:color="auto"/>
              <w:right w:val="single" w:sz="4" w:space="0" w:color="auto"/>
            </w:tcBorders>
            <w:shd w:val="clear" w:color="auto" w:fill="auto"/>
            <w:vAlign w:val="bottom"/>
          </w:tcPr>
          <w:p w14:paraId="1271C5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1A3E4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TCL牌柜式大2P</w:t>
            </w:r>
          </w:p>
        </w:tc>
        <w:tc>
          <w:tcPr>
            <w:tcW w:w="657" w:type="dxa"/>
            <w:tcBorders>
              <w:top w:val="nil"/>
              <w:left w:val="nil"/>
              <w:bottom w:val="single" w:sz="4" w:space="0" w:color="auto"/>
              <w:right w:val="single" w:sz="4" w:space="0" w:color="auto"/>
            </w:tcBorders>
            <w:shd w:val="clear" w:color="auto" w:fill="auto"/>
            <w:vAlign w:val="bottom"/>
          </w:tcPr>
          <w:p w14:paraId="777053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B332B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51BA4F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0941C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老图书馆2楼</w:t>
            </w:r>
          </w:p>
        </w:tc>
        <w:tc>
          <w:tcPr>
            <w:tcW w:w="1418" w:type="dxa"/>
            <w:tcBorders>
              <w:top w:val="nil"/>
              <w:left w:val="nil"/>
              <w:bottom w:val="single" w:sz="4" w:space="0" w:color="auto"/>
              <w:right w:val="single" w:sz="4" w:space="0" w:color="auto"/>
            </w:tcBorders>
            <w:shd w:val="clear" w:color="auto" w:fill="auto"/>
            <w:vAlign w:val="bottom"/>
          </w:tcPr>
          <w:p w14:paraId="7D22B1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2012-08-17</w:t>
            </w:r>
          </w:p>
        </w:tc>
      </w:tr>
      <w:tr w:rsidR="00B31E51" w14:paraId="1B1FA3E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3000E1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20121768</w:t>
            </w:r>
          </w:p>
        </w:tc>
        <w:tc>
          <w:tcPr>
            <w:tcW w:w="1882" w:type="dxa"/>
            <w:tcBorders>
              <w:top w:val="nil"/>
              <w:left w:val="nil"/>
              <w:bottom w:val="single" w:sz="4" w:space="0" w:color="auto"/>
              <w:right w:val="single" w:sz="4" w:space="0" w:color="auto"/>
            </w:tcBorders>
            <w:shd w:val="clear" w:color="auto" w:fill="auto"/>
            <w:vAlign w:val="bottom"/>
          </w:tcPr>
          <w:p w14:paraId="142890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33574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TCL牌柜式大2P</w:t>
            </w:r>
          </w:p>
        </w:tc>
        <w:tc>
          <w:tcPr>
            <w:tcW w:w="657" w:type="dxa"/>
            <w:tcBorders>
              <w:top w:val="nil"/>
              <w:left w:val="nil"/>
              <w:bottom w:val="single" w:sz="4" w:space="0" w:color="auto"/>
              <w:right w:val="single" w:sz="4" w:space="0" w:color="auto"/>
            </w:tcBorders>
            <w:shd w:val="clear" w:color="auto" w:fill="auto"/>
            <w:vAlign w:val="bottom"/>
          </w:tcPr>
          <w:p w14:paraId="64B2F8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0EFAE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60B26F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4E288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老图书馆2楼</w:t>
            </w:r>
          </w:p>
        </w:tc>
        <w:tc>
          <w:tcPr>
            <w:tcW w:w="1418" w:type="dxa"/>
            <w:tcBorders>
              <w:top w:val="nil"/>
              <w:left w:val="nil"/>
              <w:bottom w:val="single" w:sz="4" w:space="0" w:color="auto"/>
              <w:right w:val="single" w:sz="4" w:space="0" w:color="auto"/>
            </w:tcBorders>
            <w:shd w:val="clear" w:color="auto" w:fill="auto"/>
            <w:vAlign w:val="bottom"/>
          </w:tcPr>
          <w:p w14:paraId="7195CE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2012-08-17</w:t>
            </w:r>
          </w:p>
        </w:tc>
      </w:tr>
      <w:tr w:rsidR="00B31E51" w14:paraId="5D58702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7DF663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20180081</w:t>
            </w:r>
          </w:p>
        </w:tc>
        <w:tc>
          <w:tcPr>
            <w:tcW w:w="1882" w:type="dxa"/>
            <w:tcBorders>
              <w:top w:val="nil"/>
              <w:left w:val="nil"/>
              <w:bottom w:val="single" w:sz="4" w:space="0" w:color="auto"/>
              <w:right w:val="single" w:sz="4" w:space="0" w:color="auto"/>
            </w:tcBorders>
            <w:shd w:val="clear" w:color="auto" w:fill="auto"/>
            <w:vAlign w:val="bottom"/>
          </w:tcPr>
          <w:p w14:paraId="406197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AF797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0769F1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0653AB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2F6392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AFC23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文化旅游学院808室</w:t>
            </w:r>
          </w:p>
        </w:tc>
        <w:tc>
          <w:tcPr>
            <w:tcW w:w="1418" w:type="dxa"/>
            <w:tcBorders>
              <w:top w:val="nil"/>
              <w:left w:val="nil"/>
              <w:bottom w:val="single" w:sz="4" w:space="0" w:color="auto"/>
              <w:right w:val="single" w:sz="4" w:space="0" w:color="auto"/>
            </w:tcBorders>
            <w:shd w:val="clear" w:color="auto" w:fill="auto"/>
            <w:vAlign w:val="bottom"/>
          </w:tcPr>
          <w:p w14:paraId="45F183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2555B1E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4D2AD3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20180236</w:t>
            </w:r>
          </w:p>
        </w:tc>
        <w:tc>
          <w:tcPr>
            <w:tcW w:w="1882" w:type="dxa"/>
            <w:tcBorders>
              <w:top w:val="nil"/>
              <w:left w:val="nil"/>
              <w:bottom w:val="single" w:sz="4" w:space="0" w:color="auto"/>
              <w:right w:val="single" w:sz="4" w:space="0" w:color="auto"/>
            </w:tcBorders>
            <w:shd w:val="clear" w:color="auto" w:fill="auto"/>
            <w:vAlign w:val="bottom"/>
          </w:tcPr>
          <w:p w14:paraId="414B907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0AF1E0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7C35BC5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34881A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47E83C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491C5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斑马楼2楼 空间创意实训室</w:t>
            </w:r>
          </w:p>
        </w:tc>
        <w:tc>
          <w:tcPr>
            <w:tcW w:w="1418" w:type="dxa"/>
            <w:tcBorders>
              <w:top w:val="nil"/>
              <w:left w:val="nil"/>
              <w:bottom w:val="single" w:sz="4" w:space="0" w:color="auto"/>
              <w:right w:val="single" w:sz="4" w:space="0" w:color="auto"/>
            </w:tcBorders>
            <w:shd w:val="clear" w:color="auto" w:fill="auto"/>
            <w:vAlign w:val="bottom"/>
          </w:tcPr>
          <w:p w14:paraId="4751B9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219DDC1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397B73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20190070</w:t>
            </w:r>
          </w:p>
        </w:tc>
        <w:tc>
          <w:tcPr>
            <w:tcW w:w="1882" w:type="dxa"/>
            <w:tcBorders>
              <w:top w:val="nil"/>
              <w:left w:val="nil"/>
              <w:bottom w:val="single" w:sz="4" w:space="0" w:color="auto"/>
              <w:right w:val="single" w:sz="4" w:space="0" w:color="auto"/>
            </w:tcBorders>
            <w:shd w:val="clear" w:color="auto" w:fill="auto"/>
            <w:vAlign w:val="bottom"/>
          </w:tcPr>
          <w:p w14:paraId="4E5CF5A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1.5P空调</w:t>
            </w:r>
          </w:p>
        </w:tc>
        <w:tc>
          <w:tcPr>
            <w:tcW w:w="1701" w:type="dxa"/>
            <w:tcBorders>
              <w:top w:val="nil"/>
              <w:left w:val="nil"/>
              <w:bottom w:val="single" w:sz="4" w:space="0" w:color="auto"/>
              <w:right w:val="single" w:sz="4" w:space="0" w:color="auto"/>
            </w:tcBorders>
            <w:shd w:val="clear" w:color="auto" w:fill="auto"/>
            <w:vAlign w:val="bottom"/>
          </w:tcPr>
          <w:p w14:paraId="5F48C96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662738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09F765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2F051D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880D30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综合科</w:t>
            </w:r>
          </w:p>
        </w:tc>
        <w:tc>
          <w:tcPr>
            <w:tcW w:w="1418" w:type="dxa"/>
            <w:tcBorders>
              <w:top w:val="nil"/>
              <w:left w:val="nil"/>
              <w:bottom w:val="single" w:sz="4" w:space="0" w:color="auto"/>
              <w:right w:val="single" w:sz="4" w:space="0" w:color="auto"/>
            </w:tcBorders>
            <w:shd w:val="clear" w:color="auto" w:fill="auto"/>
            <w:vAlign w:val="bottom"/>
          </w:tcPr>
          <w:p w14:paraId="512C0A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1964919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010B3B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20121769</w:t>
            </w:r>
          </w:p>
        </w:tc>
        <w:tc>
          <w:tcPr>
            <w:tcW w:w="1882" w:type="dxa"/>
            <w:tcBorders>
              <w:top w:val="nil"/>
              <w:left w:val="nil"/>
              <w:bottom w:val="single" w:sz="4" w:space="0" w:color="auto"/>
              <w:right w:val="single" w:sz="4" w:space="0" w:color="auto"/>
            </w:tcBorders>
            <w:shd w:val="clear" w:color="auto" w:fill="auto"/>
            <w:vAlign w:val="bottom"/>
          </w:tcPr>
          <w:p w14:paraId="5BCB8C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AD9477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TCL牌柜式大2P</w:t>
            </w:r>
          </w:p>
        </w:tc>
        <w:tc>
          <w:tcPr>
            <w:tcW w:w="657" w:type="dxa"/>
            <w:tcBorders>
              <w:top w:val="nil"/>
              <w:left w:val="nil"/>
              <w:bottom w:val="single" w:sz="4" w:space="0" w:color="auto"/>
              <w:right w:val="single" w:sz="4" w:space="0" w:color="auto"/>
            </w:tcBorders>
            <w:shd w:val="clear" w:color="auto" w:fill="auto"/>
            <w:vAlign w:val="bottom"/>
          </w:tcPr>
          <w:p w14:paraId="6C967E1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46FE9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44FA0C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DD7F3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老图书馆2楼</w:t>
            </w:r>
          </w:p>
        </w:tc>
        <w:tc>
          <w:tcPr>
            <w:tcW w:w="1418" w:type="dxa"/>
            <w:tcBorders>
              <w:top w:val="nil"/>
              <w:left w:val="nil"/>
              <w:bottom w:val="single" w:sz="4" w:space="0" w:color="auto"/>
              <w:right w:val="single" w:sz="4" w:space="0" w:color="auto"/>
            </w:tcBorders>
            <w:shd w:val="clear" w:color="auto" w:fill="auto"/>
            <w:vAlign w:val="bottom"/>
          </w:tcPr>
          <w:p w14:paraId="10B561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2012-08-17</w:t>
            </w:r>
          </w:p>
        </w:tc>
      </w:tr>
      <w:tr w:rsidR="00B31E51" w14:paraId="146A5C1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23203C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20121770</w:t>
            </w:r>
          </w:p>
        </w:tc>
        <w:tc>
          <w:tcPr>
            <w:tcW w:w="1882" w:type="dxa"/>
            <w:tcBorders>
              <w:top w:val="nil"/>
              <w:left w:val="nil"/>
              <w:bottom w:val="single" w:sz="4" w:space="0" w:color="auto"/>
              <w:right w:val="single" w:sz="4" w:space="0" w:color="auto"/>
            </w:tcBorders>
            <w:shd w:val="clear" w:color="auto" w:fill="auto"/>
            <w:vAlign w:val="bottom"/>
          </w:tcPr>
          <w:p w14:paraId="13C8C74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89200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TCL牌柜式大2P</w:t>
            </w:r>
          </w:p>
        </w:tc>
        <w:tc>
          <w:tcPr>
            <w:tcW w:w="657" w:type="dxa"/>
            <w:tcBorders>
              <w:top w:val="nil"/>
              <w:left w:val="nil"/>
              <w:bottom w:val="single" w:sz="4" w:space="0" w:color="auto"/>
              <w:right w:val="single" w:sz="4" w:space="0" w:color="auto"/>
            </w:tcBorders>
            <w:shd w:val="clear" w:color="auto" w:fill="auto"/>
            <w:vAlign w:val="bottom"/>
          </w:tcPr>
          <w:p w14:paraId="341700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18C5B4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0963C9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E9FFEB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老图书馆2楼</w:t>
            </w:r>
          </w:p>
        </w:tc>
        <w:tc>
          <w:tcPr>
            <w:tcW w:w="1418" w:type="dxa"/>
            <w:tcBorders>
              <w:top w:val="nil"/>
              <w:left w:val="nil"/>
              <w:bottom w:val="single" w:sz="4" w:space="0" w:color="auto"/>
              <w:right w:val="single" w:sz="4" w:space="0" w:color="auto"/>
            </w:tcBorders>
            <w:shd w:val="clear" w:color="auto" w:fill="auto"/>
            <w:vAlign w:val="bottom"/>
          </w:tcPr>
          <w:p w14:paraId="2AFBAE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2012-08-17</w:t>
            </w:r>
          </w:p>
        </w:tc>
      </w:tr>
      <w:tr w:rsidR="00B31E51" w14:paraId="7BC2444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F5C1F1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20122285</w:t>
            </w:r>
          </w:p>
        </w:tc>
        <w:tc>
          <w:tcPr>
            <w:tcW w:w="1882" w:type="dxa"/>
            <w:tcBorders>
              <w:top w:val="nil"/>
              <w:left w:val="nil"/>
              <w:bottom w:val="single" w:sz="4" w:space="0" w:color="auto"/>
              <w:right w:val="single" w:sz="4" w:space="0" w:color="auto"/>
            </w:tcBorders>
            <w:shd w:val="clear" w:color="auto" w:fill="auto"/>
            <w:vAlign w:val="bottom"/>
          </w:tcPr>
          <w:p w14:paraId="1C20D6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32C9020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志高KFR-72LW/N33+N</w:t>
            </w:r>
          </w:p>
        </w:tc>
        <w:tc>
          <w:tcPr>
            <w:tcW w:w="657" w:type="dxa"/>
            <w:tcBorders>
              <w:top w:val="nil"/>
              <w:left w:val="nil"/>
              <w:bottom w:val="single" w:sz="4" w:space="0" w:color="auto"/>
              <w:right w:val="single" w:sz="4" w:space="0" w:color="auto"/>
            </w:tcBorders>
            <w:shd w:val="clear" w:color="auto" w:fill="auto"/>
            <w:vAlign w:val="bottom"/>
          </w:tcPr>
          <w:p w14:paraId="645F0A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D34E3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0FB09D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9B539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颖艺楼402</w:t>
            </w:r>
          </w:p>
        </w:tc>
        <w:tc>
          <w:tcPr>
            <w:tcW w:w="1418" w:type="dxa"/>
            <w:tcBorders>
              <w:top w:val="nil"/>
              <w:left w:val="nil"/>
              <w:bottom w:val="single" w:sz="4" w:space="0" w:color="auto"/>
              <w:right w:val="single" w:sz="4" w:space="0" w:color="auto"/>
            </w:tcBorders>
            <w:shd w:val="clear" w:color="auto" w:fill="auto"/>
            <w:vAlign w:val="bottom"/>
          </w:tcPr>
          <w:p w14:paraId="586026E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2012-08-02</w:t>
            </w:r>
          </w:p>
        </w:tc>
      </w:tr>
      <w:tr w:rsidR="00B31E51" w14:paraId="7E6E8C4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6C29DD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20180590</w:t>
            </w:r>
          </w:p>
        </w:tc>
        <w:tc>
          <w:tcPr>
            <w:tcW w:w="1882" w:type="dxa"/>
            <w:tcBorders>
              <w:top w:val="nil"/>
              <w:left w:val="nil"/>
              <w:bottom w:val="single" w:sz="4" w:space="0" w:color="auto"/>
              <w:right w:val="single" w:sz="4" w:space="0" w:color="auto"/>
            </w:tcBorders>
            <w:shd w:val="clear" w:color="auto" w:fill="auto"/>
            <w:vAlign w:val="bottom"/>
          </w:tcPr>
          <w:p w14:paraId="532DAA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A00490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中视金网</w:t>
            </w:r>
          </w:p>
        </w:tc>
        <w:tc>
          <w:tcPr>
            <w:tcW w:w="657" w:type="dxa"/>
            <w:tcBorders>
              <w:top w:val="nil"/>
              <w:left w:val="nil"/>
              <w:bottom w:val="single" w:sz="4" w:space="0" w:color="auto"/>
              <w:right w:val="single" w:sz="4" w:space="0" w:color="auto"/>
            </w:tcBorders>
            <w:shd w:val="clear" w:color="auto" w:fill="auto"/>
            <w:vAlign w:val="bottom"/>
          </w:tcPr>
          <w:p w14:paraId="17FF92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移机（手续费）</w:t>
            </w:r>
          </w:p>
        </w:tc>
        <w:tc>
          <w:tcPr>
            <w:tcW w:w="475" w:type="dxa"/>
            <w:tcBorders>
              <w:top w:val="nil"/>
              <w:left w:val="nil"/>
              <w:bottom w:val="single" w:sz="4" w:space="0" w:color="auto"/>
              <w:right w:val="single" w:sz="4" w:space="0" w:color="auto"/>
            </w:tcBorders>
            <w:shd w:val="clear" w:color="auto" w:fill="auto"/>
            <w:vAlign w:val="bottom"/>
          </w:tcPr>
          <w:p w14:paraId="42A222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1251C4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7B9A3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7AF62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2018-12-21</w:t>
            </w:r>
          </w:p>
        </w:tc>
      </w:tr>
      <w:tr w:rsidR="00B31E51" w14:paraId="6E3ACBE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209051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20130997</w:t>
            </w:r>
          </w:p>
        </w:tc>
        <w:tc>
          <w:tcPr>
            <w:tcW w:w="1882" w:type="dxa"/>
            <w:tcBorders>
              <w:top w:val="nil"/>
              <w:left w:val="nil"/>
              <w:bottom w:val="single" w:sz="4" w:space="0" w:color="auto"/>
              <w:right w:val="single" w:sz="4" w:space="0" w:color="auto"/>
            </w:tcBorders>
            <w:shd w:val="clear" w:color="auto" w:fill="auto"/>
            <w:vAlign w:val="bottom"/>
          </w:tcPr>
          <w:p w14:paraId="5F1445B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27C2CC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奥克斯KFR-32GW/DA</w:t>
            </w:r>
          </w:p>
        </w:tc>
        <w:tc>
          <w:tcPr>
            <w:tcW w:w="657" w:type="dxa"/>
            <w:tcBorders>
              <w:top w:val="nil"/>
              <w:left w:val="nil"/>
              <w:bottom w:val="single" w:sz="4" w:space="0" w:color="auto"/>
              <w:right w:val="single" w:sz="4" w:space="0" w:color="auto"/>
            </w:tcBorders>
            <w:shd w:val="clear" w:color="auto" w:fill="auto"/>
            <w:vAlign w:val="bottom"/>
          </w:tcPr>
          <w:p w14:paraId="7739A5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98D40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3AE9099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920C4B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w:t>
            </w:r>
          </w:p>
        </w:tc>
        <w:tc>
          <w:tcPr>
            <w:tcW w:w="1418" w:type="dxa"/>
            <w:tcBorders>
              <w:top w:val="nil"/>
              <w:left w:val="nil"/>
              <w:bottom w:val="single" w:sz="4" w:space="0" w:color="auto"/>
              <w:right w:val="single" w:sz="4" w:space="0" w:color="auto"/>
            </w:tcBorders>
            <w:shd w:val="clear" w:color="auto" w:fill="auto"/>
            <w:vAlign w:val="bottom"/>
          </w:tcPr>
          <w:p w14:paraId="192652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2013-11-28</w:t>
            </w:r>
          </w:p>
        </w:tc>
      </w:tr>
      <w:tr w:rsidR="00B31E51" w14:paraId="0B0CA30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0AD82C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20120173</w:t>
            </w:r>
          </w:p>
        </w:tc>
        <w:tc>
          <w:tcPr>
            <w:tcW w:w="1882" w:type="dxa"/>
            <w:tcBorders>
              <w:top w:val="nil"/>
              <w:left w:val="nil"/>
              <w:bottom w:val="single" w:sz="4" w:space="0" w:color="auto"/>
              <w:right w:val="single" w:sz="4" w:space="0" w:color="auto"/>
            </w:tcBorders>
            <w:shd w:val="clear" w:color="auto" w:fill="auto"/>
            <w:vAlign w:val="bottom"/>
          </w:tcPr>
          <w:p w14:paraId="7B801F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D335B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KFR-72LW/N3</w:t>
            </w:r>
          </w:p>
        </w:tc>
        <w:tc>
          <w:tcPr>
            <w:tcW w:w="657" w:type="dxa"/>
            <w:tcBorders>
              <w:top w:val="nil"/>
              <w:left w:val="nil"/>
              <w:bottom w:val="single" w:sz="4" w:space="0" w:color="auto"/>
              <w:right w:val="single" w:sz="4" w:space="0" w:color="auto"/>
            </w:tcBorders>
            <w:shd w:val="clear" w:color="auto" w:fill="auto"/>
            <w:vAlign w:val="bottom"/>
          </w:tcPr>
          <w:p w14:paraId="365BAF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奥克斯3p</w:t>
            </w:r>
          </w:p>
        </w:tc>
        <w:tc>
          <w:tcPr>
            <w:tcW w:w="475" w:type="dxa"/>
            <w:tcBorders>
              <w:top w:val="nil"/>
              <w:left w:val="nil"/>
              <w:bottom w:val="single" w:sz="4" w:space="0" w:color="auto"/>
              <w:right w:val="single" w:sz="4" w:space="0" w:color="auto"/>
            </w:tcBorders>
            <w:shd w:val="clear" w:color="auto" w:fill="auto"/>
            <w:vAlign w:val="bottom"/>
          </w:tcPr>
          <w:p w14:paraId="765A58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30EC70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8F66E3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艺体中心一楼玻璃房</w:t>
            </w:r>
          </w:p>
        </w:tc>
        <w:tc>
          <w:tcPr>
            <w:tcW w:w="1418" w:type="dxa"/>
            <w:tcBorders>
              <w:top w:val="nil"/>
              <w:left w:val="nil"/>
              <w:bottom w:val="single" w:sz="4" w:space="0" w:color="auto"/>
              <w:right w:val="single" w:sz="4" w:space="0" w:color="auto"/>
            </w:tcBorders>
            <w:shd w:val="clear" w:color="auto" w:fill="auto"/>
            <w:vAlign w:val="bottom"/>
          </w:tcPr>
          <w:p w14:paraId="50EF65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2012-07-30</w:t>
            </w:r>
          </w:p>
        </w:tc>
      </w:tr>
      <w:tr w:rsidR="00B31E51" w14:paraId="7550C06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ED79F7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20153001</w:t>
            </w:r>
          </w:p>
        </w:tc>
        <w:tc>
          <w:tcPr>
            <w:tcW w:w="1882" w:type="dxa"/>
            <w:tcBorders>
              <w:top w:val="nil"/>
              <w:left w:val="nil"/>
              <w:bottom w:val="single" w:sz="4" w:space="0" w:color="auto"/>
              <w:right w:val="single" w:sz="4" w:space="0" w:color="auto"/>
            </w:tcBorders>
            <w:shd w:val="clear" w:color="auto" w:fill="auto"/>
            <w:vAlign w:val="bottom"/>
          </w:tcPr>
          <w:p w14:paraId="310D29C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1080B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格力KFR-35GW/35557FNDe-A2</w:t>
            </w:r>
          </w:p>
        </w:tc>
        <w:tc>
          <w:tcPr>
            <w:tcW w:w="657" w:type="dxa"/>
            <w:tcBorders>
              <w:top w:val="nil"/>
              <w:left w:val="nil"/>
              <w:bottom w:val="single" w:sz="4" w:space="0" w:color="auto"/>
              <w:right w:val="single" w:sz="4" w:space="0" w:color="auto"/>
            </w:tcBorders>
            <w:shd w:val="clear" w:color="auto" w:fill="auto"/>
            <w:vAlign w:val="bottom"/>
          </w:tcPr>
          <w:p w14:paraId="0CA0FE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变频挂机1.5PB-4000</w:t>
            </w:r>
          </w:p>
        </w:tc>
        <w:tc>
          <w:tcPr>
            <w:tcW w:w="475" w:type="dxa"/>
            <w:tcBorders>
              <w:top w:val="nil"/>
              <w:left w:val="nil"/>
              <w:bottom w:val="single" w:sz="4" w:space="0" w:color="auto"/>
              <w:right w:val="single" w:sz="4" w:space="0" w:color="auto"/>
            </w:tcBorders>
            <w:shd w:val="clear" w:color="auto" w:fill="auto"/>
            <w:vAlign w:val="bottom"/>
          </w:tcPr>
          <w:p w14:paraId="174706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AC076B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49741B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5号楼206—2（内间）</w:t>
            </w:r>
          </w:p>
        </w:tc>
        <w:tc>
          <w:tcPr>
            <w:tcW w:w="1418" w:type="dxa"/>
            <w:tcBorders>
              <w:top w:val="nil"/>
              <w:left w:val="nil"/>
              <w:bottom w:val="single" w:sz="4" w:space="0" w:color="auto"/>
              <w:right w:val="single" w:sz="4" w:space="0" w:color="auto"/>
            </w:tcBorders>
            <w:shd w:val="clear" w:color="auto" w:fill="auto"/>
            <w:vAlign w:val="bottom"/>
          </w:tcPr>
          <w:p w14:paraId="19BFFCC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D50F77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5F1D0B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20153000</w:t>
            </w:r>
          </w:p>
        </w:tc>
        <w:tc>
          <w:tcPr>
            <w:tcW w:w="1882" w:type="dxa"/>
            <w:tcBorders>
              <w:top w:val="nil"/>
              <w:left w:val="nil"/>
              <w:bottom w:val="single" w:sz="4" w:space="0" w:color="auto"/>
              <w:right w:val="single" w:sz="4" w:space="0" w:color="auto"/>
            </w:tcBorders>
            <w:shd w:val="clear" w:color="auto" w:fill="auto"/>
            <w:vAlign w:val="bottom"/>
          </w:tcPr>
          <w:p w14:paraId="18DFBC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A47403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KFR-35GW/35557FNDe-A2格力</w:t>
            </w:r>
          </w:p>
        </w:tc>
        <w:tc>
          <w:tcPr>
            <w:tcW w:w="657" w:type="dxa"/>
            <w:tcBorders>
              <w:top w:val="nil"/>
              <w:left w:val="nil"/>
              <w:bottom w:val="single" w:sz="4" w:space="0" w:color="auto"/>
              <w:right w:val="single" w:sz="4" w:space="0" w:color="auto"/>
            </w:tcBorders>
            <w:shd w:val="clear" w:color="auto" w:fill="auto"/>
            <w:vAlign w:val="bottom"/>
          </w:tcPr>
          <w:p w14:paraId="7A7870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变频挂机1.5PB-4000</w:t>
            </w:r>
          </w:p>
        </w:tc>
        <w:tc>
          <w:tcPr>
            <w:tcW w:w="475" w:type="dxa"/>
            <w:tcBorders>
              <w:top w:val="nil"/>
              <w:left w:val="nil"/>
              <w:bottom w:val="single" w:sz="4" w:space="0" w:color="auto"/>
              <w:right w:val="single" w:sz="4" w:space="0" w:color="auto"/>
            </w:tcBorders>
            <w:shd w:val="clear" w:color="auto" w:fill="auto"/>
            <w:vAlign w:val="bottom"/>
          </w:tcPr>
          <w:p w14:paraId="798C3F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47FACB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112DB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仁厚校区3楼</w:t>
            </w:r>
          </w:p>
        </w:tc>
        <w:tc>
          <w:tcPr>
            <w:tcW w:w="1418" w:type="dxa"/>
            <w:tcBorders>
              <w:top w:val="nil"/>
              <w:left w:val="nil"/>
              <w:bottom w:val="single" w:sz="4" w:space="0" w:color="auto"/>
              <w:right w:val="single" w:sz="4" w:space="0" w:color="auto"/>
            </w:tcBorders>
            <w:shd w:val="clear" w:color="auto" w:fill="auto"/>
            <w:vAlign w:val="bottom"/>
          </w:tcPr>
          <w:p w14:paraId="4B6E30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40C0F9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6325AA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20170247</w:t>
            </w:r>
          </w:p>
        </w:tc>
        <w:tc>
          <w:tcPr>
            <w:tcW w:w="1882" w:type="dxa"/>
            <w:tcBorders>
              <w:top w:val="nil"/>
              <w:left w:val="nil"/>
              <w:bottom w:val="single" w:sz="4" w:space="0" w:color="auto"/>
              <w:right w:val="single" w:sz="4" w:space="0" w:color="auto"/>
            </w:tcBorders>
            <w:shd w:val="clear" w:color="auto" w:fill="auto"/>
            <w:vAlign w:val="bottom"/>
          </w:tcPr>
          <w:p w14:paraId="54CBE0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空气调节机（空调）</w:t>
            </w:r>
          </w:p>
        </w:tc>
        <w:tc>
          <w:tcPr>
            <w:tcW w:w="1701" w:type="dxa"/>
            <w:tcBorders>
              <w:top w:val="nil"/>
              <w:left w:val="nil"/>
              <w:bottom w:val="single" w:sz="4" w:space="0" w:color="auto"/>
              <w:right w:val="single" w:sz="4" w:space="0" w:color="auto"/>
            </w:tcBorders>
            <w:shd w:val="clear" w:color="auto" w:fill="auto"/>
            <w:vAlign w:val="bottom"/>
          </w:tcPr>
          <w:p w14:paraId="2C7DE98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7574D4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DFCD7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7DF890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598440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3教4楼</w:t>
            </w:r>
          </w:p>
        </w:tc>
        <w:tc>
          <w:tcPr>
            <w:tcW w:w="1418" w:type="dxa"/>
            <w:tcBorders>
              <w:top w:val="nil"/>
              <w:left w:val="nil"/>
              <w:bottom w:val="single" w:sz="4" w:space="0" w:color="auto"/>
              <w:right w:val="single" w:sz="4" w:space="0" w:color="auto"/>
            </w:tcBorders>
            <w:shd w:val="clear" w:color="auto" w:fill="auto"/>
            <w:vAlign w:val="bottom"/>
          </w:tcPr>
          <w:p w14:paraId="5D77B29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2017-11-15</w:t>
            </w:r>
          </w:p>
        </w:tc>
      </w:tr>
      <w:tr w:rsidR="00B31E51" w14:paraId="312BF60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DBF1CE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20170248</w:t>
            </w:r>
          </w:p>
        </w:tc>
        <w:tc>
          <w:tcPr>
            <w:tcW w:w="1882" w:type="dxa"/>
            <w:tcBorders>
              <w:top w:val="nil"/>
              <w:left w:val="nil"/>
              <w:bottom w:val="single" w:sz="4" w:space="0" w:color="auto"/>
              <w:right w:val="single" w:sz="4" w:space="0" w:color="auto"/>
            </w:tcBorders>
            <w:shd w:val="clear" w:color="auto" w:fill="auto"/>
            <w:vAlign w:val="bottom"/>
          </w:tcPr>
          <w:p w14:paraId="57C485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空气调节机（空调）</w:t>
            </w:r>
          </w:p>
        </w:tc>
        <w:tc>
          <w:tcPr>
            <w:tcW w:w="1701" w:type="dxa"/>
            <w:tcBorders>
              <w:top w:val="nil"/>
              <w:left w:val="nil"/>
              <w:bottom w:val="single" w:sz="4" w:space="0" w:color="auto"/>
              <w:right w:val="single" w:sz="4" w:space="0" w:color="auto"/>
            </w:tcBorders>
            <w:shd w:val="clear" w:color="auto" w:fill="auto"/>
            <w:vAlign w:val="bottom"/>
          </w:tcPr>
          <w:p w14:paraId="29502EC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041E4F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9E8FD7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A5161D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F23BFF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3教4楼</w:t>
            </w:r>
          </w:p>
        </w:tc>
        <w:tc>
          <w:tcPr>
            <w:tcW w:w="1418" w:type="dxa"/>
            <w:tcBorders>
              <w:top w:val="nil"/>
              <w:left w:val="nil"/>
              <w:bottom w:val="single" w:sz="4" w:space="0" w:color="auto"/>
              <w:right w:val="single" w:sz="4" w:space="0" w:color="auto"/>
            </w:tcBorders>
            <w:shd w:val="clear" w:color="auto" w:fill="auto"/>
            <w:vAlign w:val="bottom"/>
          </w:tcPr>
          <w:p w14:paraId="598728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2017-11-15</w:t>
            </w:r>
          </w:p>
        </w:tc>
      </w:tr>
      <w:tr w:rsidR="00B31E51" w14:paraId="266D17D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E89481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20170003</w:t>
            </w:r>
          </w:p>
        </w:tc>
        <w:tc>
          <w:tcPr>
            <w:tcW w:w="1882" w:type="dxa"/>
            <w:tcBorders>
              <w:top w:val="nil"/>
              <w:left w:val="nil"/>
              <w:bottom w:val="single" w:sz="4" w:space="0" w:color="auto"/>
              <w:right w:val="single" w:sz="4" w:space="0" w:color="auto"/>
            </w:tcBorders>
            <w:shd w:val="clear" w:color="auto" w:fill="auto"/>
            <w:vAlign w:val="bottom"/>
          </w:tcPr>
          <w:p w14:paraId="739FC8B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3E3E20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美的KFR-35GW</w:t>
            </w:r>
          </w:p>
        </w:tc>
        <w:tc>
          <w:tcPr>
            <w:tcW w:w="657" w:type="dxa"/>
            <w:tcBorders>
              <w:top w:val="nil"/>
              <w:left w:val="nil"/>
              <w:bottom w:val="single" w:sz="4" w:space="0" w:color="auto"/>
              <w:right w:val="single" w:sz="4" w:space="0" w:color="auto"/>
            </w:tcBorders>
            <w:shd w:val="clear" w:color="auto" w:fill="auto"/>
            <w:vAlign w:val="bottom"/>
          </w:tcPr>
          <w:p w14:paraId="686326B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3ED23F0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2C9FBD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9CF35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5号楼206</w:t>
            </w:r>
          </w:p>
        </w:tc>
        <w:tc>
          <w:tcPr>
            <w:tcW w:w="1418" w:type="dxa"/>
            <w:tcBorders>
              <w:top w:val="nil"/>
              <w:left w:val="nil"/>
              <w:bottom w:val="single" w:sz="4" w:space="0" w:color="auto"/>
              <w:right w:val="single" w:sz="4" w:space="0" w:color="auto"/>
            </w:tcBorders>
            <w:shd w:val="clear" w:color="auto" w:fill="auto"/>
            <w:vAlign w:val="bottom"/>
          </w:tcPr>
          <w:p w14:paraId="5D3DC9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6AB5530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23800E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20170250</w:t>
            </w:r>
          </w:p>
        </w:tc>
        <w:tc>
          <w:tcPr>
            <w:tcW w:w="1882" w:type="dxa"/>
            <w:tcBorders>
              <w:top w:val="nil"/>
              <w:left w:val="nil"/>
              <w:bottom w:val="single" w:sz="4" w:space="0" w:color="auto"/>
              <w:right w:val="single" w:sz="4" w:space="0" w:color="auto"/>
            </w:tcBorders>
            <w:shd w:val="clear" w:color="auto" w:fill="auto"/>
            <w:vAlign w:val="bottom"/>
          </w:tcPr>
          <w:p w14:paraId="79874C1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空气调节机（空调）</w:t>
            </w:r>
          </w:p>
        </w:tc>
        <w:tc>
          <w:tcPr>
            <w:tcW w:w="1701" w:type="dxa"/>
            <w:tcBorders>
              <w:top w:val="nil"/>
              <w:left w:val="nil"/>
              <w:bottom w:val="single" w:sz="4" w:space="0" w:color="auto"/>
              <w:right w:val="single" w:sz="4" w:space="0" w:color="auto"/>
            </w:tcBorders>
            <w:shd w:val="clear" w:color="auto" w:fill="auto"/>
            <w:vAlign w:val="bottom"/>
          </w:tcPr>
          <w:p w14:paraId="567E4A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45FEA80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55805C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85813D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5FE3D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后勤服务区202</w:t>
            </w:r>
          </w:p>
        </w:tc>
        <w:tc>
          <w:tcPr>
            <w:tcW w:w="1418" w:type="dxa"/>
            <w:tcBorders>
              <w:top w:val="nil"/>
              <w:left w:val="nil"/>
              <w:bottom w:val="single" w:sz="4" w:space="0" w:color="auto"/>
              <w:right w:val="single" w:sz="4" w:space="0" w:color="auto"/>
            </w:tcBorders>
            <w:shd w:val="clear" w:color="auto" w:fill="auto"/>
            <w:vAlign w:val="bottom"/>
          </w:tcPr>
          <w:p w14:paraId="258497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2017-11-15</w:t>
            </w:r>
          </w:p>
        </w:tc>
      </w:tr>
      <w:tr w:rsidR="00B31E51" w14:paraId="2D91E6F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940317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20170002</w:t>
            </w:r>
          </w:p>
        </w:tc>
        <w:tc>
          <w:tcPr>
            <w:tcW w:w="1882" w:type="dxa"/>
            <w:tcBorders>
              <w:top w:val="nil"/>
              <w:left w:val="nil"/>
              <w:bottom w:val="single" w:sz="4" w:space="0" w:color="auto"/>
              <w:right w:val="single" w:sz="4" w:space="0" w:color="auto"/>
            </w:tcBorders>
            <w:shd w:val="clear" w:color="auto" w:fill="auto"/>
            <w:vAlign w:val="bottom"/>
          </w:tcPr>
          <w:p w14:paraId="3EB602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77DC2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美的KFR-35GW</w:t>
            </w:r>
          </w:p>
        </w:tc>
        <w:tc>
          <w:tcPr>
            <w:tcW w:w="657" w:type="dxa"/>
            <w:tcBorders>
              <w:top w:val="nil"/>
              <w:left w:val="nil"/>
              <w:bottom w:val="single" w:sz="4" w:space="0" w:color="auto"/>
              <w:right w:val="single" w:sz="4" w:space="0" w:color="auto"/>
            </w:tcBorders>
            <w:shd w:val="clear" w:color="auto" w:fill="auto"/>
            <w:vAlign w:val="bottom"/>
          </w:tcPr>
          <w:p w14:paraId="5EA044E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457FFE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A42120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3BAD0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5号楼205</w:t>
            </w:r>
          </w:p>
        </w:tc>
        <w:tc>
          <w:tcPr>
            <w:tcW w:w="1418" w:type="dxa"/>
            <w:tcBorders>
              <w:top w:val="nil"/>
              <w:left w:val="nil"/>
              <w:bottom w:val="single" w:sz="4" w:space="0" w:color="auto"/>
              <w:right w:val="single" w:sz="4" w:space="0" w:color="auto"/>
            </w:tcBorders>
            <w:shd w:val="clear" w:color="auto" w:fill="auto"/>
            <w:vAlign w:val="bottom"/>
          </w:tcPr>
          <w:p w14:paraId="20EC8A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13A5583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5782A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20170001</w:t>
            </w:r>
          </w:p>
        </w:tc>
        <w:tc>
          <w:tcPr>
            <w:tcW w:w="1882" w:type="dxa"/>
            <w:tcBorders>
              <w:top w:val="nil"/>
              <w:left w:val="nil"/>
              <w:bottom w:val="single" w:sz="4" w:space="0" w:color="auto"/>
              <w:right w:val="single" w:sz="4" w:space="0" w:color="auto"/>
            </w:tcBorders>
            <w:shd w:val="clear" w:color="auto" w:fill="auto"/>
            <w:vAlign w:val="bottom"/>
          </w:tcPr>
          <w:p w14:paraId="253D0F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29A97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美的KFR-35GW</w:t>
            </w:r>
          </w:p>
        </w:tc>
        <w:tc>
          <w:tcPr>
            <w:tcW w:w="657" w:type="dxa"/>
            <w:tcBorders>
              <w:top w:val="nil"/>
              <w:left w:val="nil"/>
              <w:bottom w:val="single" w:sz="4" w:space="0" w:color="auto"/>
              <w:right w:val="single" w:sz="4" w:space="0" w:color="auto"/>
            </w:tcBorders>
            <w:shd w:val="clear" w:color="auto" w:fill="auto"/>
            <w:vAlign w:val="bottom"/>
          </w:tcPr>
          <w:p w14:paraId="6FA868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2AC7A86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8944DA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C7428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5号楼203</w:t>
            </w:r>
          </w:p>
        </w:tc>
        <w:tc>
          <w:tcPr>
            <w:tcW w:w="1418" w:type="dxa"/>
            <w:tcBorders>
              <w:top w:val="nil"/>
              <w:left w:val="nil"/>
              <w:bottom w:val="single" w:sz="4" w:space="0" w:color="auto"/>
              <w:right w:val="single" w:sz="4" w:space="0" w:color="auto"/>
            </w:tcBorders>
            <w:shd w:val="clear" w:color="auto" w:fill="auto"/>
            <w:vAlign w:val="bottom"/>
          </w:tcPr>
          <w:p w14:paraId="0F5038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2119E6D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936B1B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20170834</w:t>
            </w:r>
          </w:p>
        </w:tc>
        <w:tc>
          <w:tcPr>
            <w:tcW w:w="1882" w:type="dxa"/>
            <w:tcBorders>
              <w:top w:val="nil"/>
              <w:left w:val="nil"/>
              <w:bottom w:val="single" w:sz="4" w:space="0" w:color="auto"/>
              <w:right w:val="single" w:sz="4" w:space="0" w:color="auto"/>
            </w:tcBorders>
            <w:shd w:val="clear" w:color="auto" w:fill="auto"/>
            <w:vAlign w:val="bottom"/>
          </w:tcPr>
          <w:p w14:paraId="524D857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0306E0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39DEA0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CCEBB8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1FDB23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CABB9D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会议室茶艺师中餐实训室</w:t>
            </w:r>
          </w:p>
        </w:tc>
        <w:tc>
          <w:tcPr>
            <w:tcW w:w="1418" w:type="dxa"/>
            <w:tcBorders>
              <w:top w:val="nil"/>
              <w:left w:val="nil"/>
              <w:bottom w:val="single" w:sz="4" w:space="0" w:color="auto"/>
              <w:right w:val="single" w:sz="4" w:space="0" w:color="auto"/>
            </w:tcBorders>
            <w:shd w:val="clear" w:color="auto" w:fill="auto"/>
            <w:vAlign w:val="bottom"/>
          </w:tcPr>
          <w:p w14:paraId="7304FA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142BDDE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9BA13E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20170822</w:t>
            </w:r>
          </w:p>
        </w:tc>
        <w:tc>
          <w:tcPr>
            <w:tcW w:w="1882" w:type="dxa"/>
            <w:tcBorders>
              <w:top w:val="nil"/>
              <w:left w:val="nil"/>
              <w:bottom w:val="single" w:sz="4" w:space="0" w:color="auto"/>
              <w:right w:val="single" w:sz="4" w:space="0" w:color="auto"/>
            </w:tcBorders>
            <w:shd w:val="clear" w:color="auto" w:fill="auto"/>
            <w:vAlign w:val="bottom"/>
          </w:tcPr>
          <w:p w14:paraId="729B90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54FF1AC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59B325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48A044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7625D8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3AA34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53BCFC6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2DE42D6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1EBA7C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20170821</w:t>
            </w:r>
          </w:p>
        </w:tc>
        <w:tc>
          <w:tcPr>
            <w:tcW w:w="1882" w:type="dxa"/>
            <w:tcBorders>
              <w:top w:val="nil"/>
              <w:left w:val="nil"/>
              <w:bottom w:val="single" w:sz="4" w:space="0" w:color="auto"/>
              <w:right w:val="single" w:sz="4" w:space="0" w:color="auto"/>
            </w:tcBorders>
            <w:shd w:val="clear" w:color="auto" w:fill="auto"/>
            <w:vAlign w:val="bottom"/>
          </w:tcPr>
          <w:p w14:paraId="7890491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5251FD3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2E6BB71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55BC9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D43375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6AF08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33DC84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35930ED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5AD74F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20170832</w:t>
            </w:r>
          </w:p>
        </w:tc>
        <w:tc>
          <w:tcPr>
            <w:tcW w:w="1882" w:type="dxa"/>
            <w:tcBorders>
              <w:top w:val="nil"/>
              <w:left w:val="nil"/>
              <w:bottom w:val="single" w:sz="4" w:space="0" w:color="auto"/>
              <w:right w:val="single" w:sz="4" w:space="0" w:color="auto"/>
            </w:tcBorders>
            <w:shd w:val="clear" w:color="auto" w:fill="auto"/>
            <w:vAlign w:val="bottom"/>
          </w:tcPr>
          <w:p w14:paraId="0A6D37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1AFD72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0818379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41885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BD3BD4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51253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会议室茶艺师中餐实训室</w:t>
            </w:r>
          </w:p>
        </w:tc>
        <w:tc>
          <w:tcPr>
            <w:tcW w:w="1418" w:type="dxa"/>
            <w:tcBorders>
              <w:top w:val="nil"/>
              <w:left w:val="nil"/>
              <w:bottom w:val="single" w:sz="4" w:space="0" w:color="auto"/>
              <w:right w:val="single" w:sz="4" w:space="0" w:color="auto"/>
            </w:tcBorders>
            <w:shd w:val="clear" w:color="auto" w:fill="auto"/>
            <w:vAlign w:val="bottom"/>
          </w:tcPr>
          <w:p w14:paraId="0B1EBF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7BC3017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5AE0B4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20122659</w:t>
            </w:r>
          </w:p>
        </w:tc>
        <w:tc>
          <w:tcPr>
            <w:tcW w:w="1882" w:type="dxa"/>
            <w:tcBorders>
              <w:top w:val="nil"/>
              <w:left w:val="nil"/>
              <w:bottom w:val="single" w:sz="4" w:space="0" w:color="auto"/>
              <w:right w:val="single" w:sz="4" w:space="0" w:color="auto"/>
            </w:tcBorders>
            <w:shd w:val="clear" w:color="auto" w:fill="auto"/>
            <w:vAlign w:val="bottom"/>
          </w:tcPr>
          <w:p w14:paraId="60F378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7578C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 KFR-72LW</w:t>
            </w:r>
          </w:p>
        </w:tc>
        <w:tc>
          <w:tcPr>
            <w:tcW w:w="657" w:type="dxa"/>
            <w:tcBorders>
              <w:top w:val="nil"/>
              <w:left w:val="nil"/>
              <w:bottom w:val="single" w:sz="4" w:space="0" w:color="auto"/>
              <w:right w:val="single" w:sz="4" w:space="0" w:color="auto"/>
            </w:tcBorders>
            <w:shd w:val="clear" w:color="auto" w:fill="auto"/>
            <w:vAlign w:val="bottom"/>
          </w:tcPr>
          <w:p w14:paraId="74A89A8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33CBE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C765A0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36797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创慧楼317</w:t>
            </w:r>
          </w:p>
        </w:tc>
        <w:tc>
          <w:tcPr>
            <w:tcW w:w="1418" w:type="dxa"/>
            <w:tcBorders>
              <w:top w:val="nil"/>
              <w:left w:val="nil"/>
              <w:bottom w:val="single" w:sz="4" w:space="0" w:color="auto"/>
              <w:right w:val="single" w:sz="4" w:space="0" w:color="auto"/>
            </w:tcBorders>
            <w:shd w:val="clear" w:color="auto" w:fill="auto"/>
            <w:vAlign w:val="bottom"/>
          </w:tcPr>
          <w:p w14:paraId="681EAC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2012-08-05</w:t>
            </w:r>
          </w:p>
        </w:tc>
      </w:tr>
      <w:tr w:rsidR="00B31E51" w14:paraId="43FFDB3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31C39D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20122660</w:t>
            </w:r>
          </w:p>
        </w:tc>
        <w:tc>
          <w:tcPr>
            <w:tcW w:w="1882" w:type="dxa"/>
            <w:tcBorders>
              <w:top w:val="nil"/>
              <w:left w:val="nil"/>
              <w:bottom w:val="single" w:sz="4" w:space="0" w:color="auto"/>
              <w:right w:val="single" w:sz="4" w:space="0" w:color="auto"/>
            </w:tcBorders>
            <w:shd w:val="clear" w:color="auto" w:fill="auto"/>
            <w:vAlign w:val="bottom"/>
          </w:tcPr>
          <w:p w14:paraId="6CE431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945CB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 KFR-72LW</w:t>
            </w:r>
          </w:p>
        </w:tc>
        <w:tc>
          <w:tcPr>
            <w:tcW w:w="657" w:type="dxa"/>
            <w:tcBorders>
              <w:top w:val="nil"/>
              <w:left w:val="nil"/>
              <w:bottom w:val="single" w:sz="4" w:space="0" w:color="auto"/>
              <w:right w:val="single" w:sz="4" w:space="0" w:color="auto"/>
            </w:tcBorders>
            <w:shd w:val="clear" w:color="auto" w:fill="auto"/>
            <w:vAlign w:val="bottom"/>
          </w:tcPr>
          <w:p w14:paraId="55ADDEB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A4566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3771E9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BDC78A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创慧楼317</w:t>
            </w:r>
          </w:p>
        </w:tc>
        <w:tc>
          <w:tcPr>
            <w:tcW w:w="1418" w:type="dxa"/>
            <w:tcBorders>
              <w:top w:val="nil"/>
              <w:left w:val="nil"/>
              <w:bottom w:val="single" w:sz="4" w:space="0" w:color="auto"/>
              <w:right w:val="single" w:sz="4" w:space="0" w:color="auto"/>
            </w:tcBorders>
            <w:shd w:val="clear" w:color="auto" w:fill="auto"/>
            <w:vAlign w:val="bottom"/>
          </w:tcPr>
          <w:p w14:paraId="440D0E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2012-08-05</w:t>
            </w:r>
          </w:p>
        </w:tc>
      </w:tr>
      <w:tr w:rsidR="00B31E51" w14:paraId="6A53266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98AEB1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20151505</w:t>
            </w:r>
          </w:p>
        </w:tc>
        <w:tc>
          <w:tcPr>
            <w:tcW w:w="1882" w:type="dxa"/>
            <w:tcBorders>
              <w:top w:val="nil"/>
              <w:left w:val="nil"/>
              <w:bottom w:val="single" w:sz="4" w:space="0" w:color="auto"/>
              <w:right w:val="single" w:sz="4" w:space="0" w:color="auto"/>
            </w:tcBorders>
            <w:shd w:val="clear" w:color="auto" w:fill="auto"/>
            <w:vAlign w:val="bottom"/>
          </w:tcPr>
          <w:p w14:paraId="716A683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A2DC8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69737B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E4FF30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C2B2A6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F05DF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仁慧楼304</w:t>
            </w:r>
          </w:p>
        </w:tc>
        <w:tc>
          <w:tcPr>
            <w:tcW w:w="1418" w:type="dxa"/>
            <w:tcBorders>
              <w:top w:val="nil"/>
              <w:left w:val="nil"/>
              <w:bottom w:val="single" w:sz="4" w:space="0" w:color="auto"/>
              <w:right w:val="single" w:sz="4" w:space="0" w:color="auto"/>
            </w:tcBorders>
            <w:shd w:val="clear" w:color="auto" w:fill="auto"/>
            <w:vAlign w:val="bottom"/>
          </w:tcPr>
          <w:p w14:paraId="6F59FD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FD716B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2F522F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20130996</w:t>
            </w:r>
          </w:p>
        </w:tc>
        <w:tc>
          <w:tcPr>
            <w:tcW w:w="1882" w:type="dxa"/>
            <w:tcBorders>
              <w:top w:val="nil"/>
              <w:left w:val="nil"/>
              <w:bottom w:val="single" w:sz="4" w:space="0" w:color="auto"/>
              <w:right w:val="single" w:sz="4" w:space="0" w:color="auto"/>
            </w:tcBorders>
            <w:shd w:val="clear" w:color="auto" w:fill="auto"/>
            <w:vAlign w:val="bottom"/>
          </w:tcPr>
          <w:p w14:paraId="614A7C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019610A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奥克斯KFR-32GW/DA</w:t>
            </w:r>
          </w:p>
        </w:tc>
        <w:tc>
          <w:tcPr>
            <w:tcW w:w="657" w:type="dxa"/>
            <w:tcBorders>
              <w:top w:val="nil"/>
              <w:left w:val="nil"/>
              <w:bottom w:val="single" w:sz="4" w:space="0" w:color="auto"/>
              <w:right w:val="single" w:sz="4" w:space="0" w:color="auto"/>
            </w:tcBorders>
            <w:shd w:val="clear" w:color="auto" w:fill="auto"/>
            <w:vAlign w:val="bottom"/>
          </w:tcPr>
          <w:p w14:paraId="75091F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A0B17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683C62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85491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w:t>
            </w:r>
          </w:p>
        </w:tc>
        <w:tc>
          <w:tcPr>
            <w:tcW w:w="1418" w:type="dxa"/>
            <w:tcBorders>
              <w:top w:val="nil"/>
              <w:left w:val="nil"/>
              <w:bottom w:val="single" w:sz="4" w:space="0" w:color="auto"/>
              <w:right w:val="single" w:sz="4" w:space="0" w:color="auto"/>
            </w:tcBorders>
            <w:shd w:val="clear" w:color="auto" w:fill="auto"/>
            <w:vAlign w:val="bottom"/>
          </w:tcPr>
          <w:p w14:paraId="3F6AD0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2013-11-28</w:t>
            </w:r>
          </w:p>
        </w:tc>
      </w:tr>
      <w:tr w:rsidR="00B31E51" w14:paraId="342787F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98F307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20160447</w:t>
            </w:r>
          </w:p>
        </w:tc>
        <w:tc>
          <w:tcPr>
            <w:tcW w:w="1882" w:type="dxa"/>
            <w:tcBorders>
              <w:top w:val="nil"/>
              <w:left w:val="nil"/>
              <w:bottom w:val="single" w:sz="4" w:space="0" w:color="auto"/>
              <w:right w:val="single" w:sz="4" w:space="0" w:color="auto"/>
            </w:tcBorders>
            <w:shd w:val="clear" w:color="auto" w:fill="auto"/>
            <w:vAlign w:val="bottom"/>
          </w:tcPr>
          <w:p w14:paraId="054311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7911DE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3D804F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E682D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D9EE96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46C9C6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综合门诊部（药房车莉）</w:t>
            </w:r>
          </w:p>
        </w:tc>
        <w:tc>
          <w:tcPr>
            <w:tcW w:w="1418" w:type="dxa"/>
            <w:tcBorders>
              <w:top w:val="nil"/>
              <w:left w:val="nil"/>
              <w:bottom w:val="single" w:sz="4" w:space="0" w:color="auto"/>
              <w:right w:val="single" w:sz="4" w:space="0" w:color="auto"/>
            </w:tcBorders>
            <w:shd w:val="clear" w:color="auto" w:fill="auto"/>
            <w:vAlign w:val="bottom"/>
          </w:tcPr>
          <w:p w14:paraId="65BA38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75FB837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B97BF5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20130998</w:t>
            </w:r>
          </w:p>
        </w:tc>
        <w:tc>
          <w:tcPr>
            <w:tcW w:w="1882" w:type="dxa"/>
            <w:tcBorders>
              <w:top w:val="nil"/>
              <w:left w:val="nil"/>
              <w:bottom w:val="single" w:sz="4" w:space="0" w:color="auto"/>
              <w:right w:val="single" w:sz="4" w:space="0" w:color="auto"/>
            </w:tcBorders>
            <w:shd w:val="clear" w:color="auto" w:fill="auto"/>
            <w:vAlign w:val="bottom"/>
          </w:tcPr>
          <w:p w14:paraId="379501D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6A7471A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奥克斯KFR-32GW/DA</w:t>
            </w:r>
          </w:p>
        </w:tc>
        <w:tc>
          <w:tcPr>
            <w:tcW w:w="657" w:type="dxa"/>
            <w:tcBorders>
              <w:top w:val="nil"/>
              <w:left w:val="nil"/>
              <w:bottom w:val="single" w:sz="4" w:space="0" w:color="auto"/>
              <w:right w:val="single" w:sz="4" w:space="0" w:color="auto"/>
            </w:tcBorders>
            <w:shd w:val="clear" w:color="auto" w:fill="auto"/>
            <w:vAlign w:val="bottom"/>
          </w:tcPr>
          <w:p w14:paraId="103886E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39D36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151BDA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7E489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w:t>
            </w:r>
          </w:p>
        </w:tc>
        <w:tc>
          <w:tcPr>
            <w:tcW w:w="1418" w:type="dxa"/>
            <w:tcBorders>
              <w:top w:val="nil"/>
              <w:left w:val="nil"/>
              <w:bottom w:val="single" w:sz="4" w:space="0" w:color="auto"/>
              <w:right w:val="single" w:sz="4" w:space="0" w:color="auto"/>
            </w:tcBorders>
            <w:shd w:val="clear" w:color="auto" w:fill="auto"/>
            <w:vAlign w:val="bottom"/>
          </w:tcPr>
          <w:p w14:paraId="757DCB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2013-11-28</w:t>
            </w:r>
          </w:p>
        </w:tc>
      </w:tr>
      <w:tr w:rsidR="00B31E51" w14:paraId="0389B81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CEE469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20152612</w:t>
            </w:r>
          </w:p>
        </w:tc>
        <w:tc>
          <w:tcPr>
            <w:tcW w:w="1882" w:type="dxa"/>
            <w:tcBorders>
              <w:top w:val="nil"/>
              <w:left w:val="nil"/>
              <w:bottom w:val="single" w:sz="4" w:space="0" w:color="auto"/>
              <w:right w:val="single" w:sz="4" w:space="0" w:color="auto"/>
            </w:tcBorders>
            <w:shd w:val="clear" w:color="auto" w:fill="auto"/>
            <w:vAlign w:val="bottom"/>
          </w:tcPr>
          <w:p w14:paraId="6C15EB4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FF03B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5E2FC0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8F549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50AAC1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57834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明道楼907</w:t>
            </w:r>
          </w:p>
        </w:tc>
        <w:tc>
          <w:tcPr>
            <w:tcW w:w="1418" w:type="dxa"/>
            <w:tcBorders>
              <w:top w:val="nil"/>
              <w:left w:val="nil"/>
              <w:bottom w:val="single" w:sz="4" w:space="0" w:color="auto"/>
              <w:right w:val="single" w:sz="4" w:space="0" w:color="auto"/>
            </w:tcBorders>
            <w:shd w:val="clear" w:color="auto" w:fill="auto"/>
            <w:vAlign w:val="bottom"/>
          </w:tcPr>
          <w:p w14:paraId="0F77D74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0B7593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567741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20160464</w:t>
            </w:r>
          </w:p>
        </w:tc>
        <w:tc>
          <w:tcPr>
            <w:tcW w:w="1882" w:type="dxa"/>
            <w:tcBorders>
              <w:top w:val="nil"/>
              <w:left w:val="nil"/>
              <w:bottom w:val="single" w:sz="4" w:space="0" w:color="auto"/>
              <w:right w:val="single" w:sz="4" w:space="0" w:color="auto"/>
            </w:tcBorders>
            <w:shd w:val="clear" w:color="auto" w:fill="auto"/>
            <w:vAlign w:val="bottom"/>
          </w:tcPr>
          <w:p w14:paraId="7CDE53C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783FD71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442AC4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37B3D4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8E54AE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F78003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5号楼旁玻璃房</w:t>
            </w:r>
          </w:p>
        </w:tc>
        <w:tc>
          <w:tcPr>
            <w:tcW w:w="1418" w:type="dxa"/>
            <w:tcBorders>
              <w:top w:val="nil"/>
              <w:left w:val="nil"/>
              <w:bottom w:val="single" w:sz="4" w:space="0" w:color="auto"/>
              <w:right w:val="single" w:sz="4" w:space="0" w:color="auto"/>
            </w:tcBorders>
            <w:shd w:val="clear" w:color="auto" w:fill="auto"/>
            <w:vAlign w:val="bottom"/>
          </w:tcPr>
          <w:p w14:paraId="19AE59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66AE6BA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4E7AEF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20152993</w:t>
            </w:r>
          </w:p>
        </w:tc>
        <w:tc>
          <w:tcPr>
            <w:tcW w:w="1882" w:type="dxa"/>
            <w:tcBorders>
              <w:top w:val="nil"/>
              <w:left w:val="nil"/>
              <w:bottom w:val="single" w:sz="4" w:space="0" w:color="auto"/>
              <w:right w:val="single" w:sz="4" w:space="0" w:color="auto"/>
            </w:tcBorders>
            <w:shd w:val="clear" w:color="auto" w:fill="auto"/>
            <w:vAlign w:val="bottom"/>
          </w:tcPr>
          <w:p w14:paraId="672EF9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0393FB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KFR-72LW/72569Bb-2格力</w:t>
            </w:r>
          </w:p>
        </w:tc>
        <w:tc>
          <w:tcPr>
            <w:tcW w:w="657" w:type="dxa"/>
            <w:tcBorders>
              <w:top w:val="nil"/>
              <w:left w:val="nil"/>
              <w:bottom w:val="single" w:sz="4" w:space="0" w:color="auto"/>
              <w:right w:val="single" w:sz="4" w:space="0" w:color="auto"/>
            </w:tcBorders>
            <w:shd w:val="clear" w:color="auto" w:fill="auto"/>
            <w:vAlign w:val="bottom"/>
          </w:tcPr>
          <w:p w14:paraId="7F4E436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分体定速3PG-7000</w:t>
            </w:r>
          </w:p>
        </w:tc>
        <w:tc>
          <w:tcPr>
            <w:tcW w:w="475" w:type="dxa"/>
            <w:tcBorders>
              <w:top w:val="nil"/>
              <w:left w:val="nil"/>
              <w:bottom w:val="single" w:sz="4" w:space="0" w:color="auto"/>
              <w:right w:val="single" w:sz="4" w:space="0" w:color="auto"/>
            </w:tcBorders>
            <w:shd w:val="clear" w:color="auto" w:fill="auto"/>
            <w:vAlign w:val="bottom"/>
          </w:tcPr>
          <w:p w14:paraId="787C53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49A7A5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554E0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图书档案管1楼人事档案管</w:t>
            </w:r>
          </w:p>
        </w:tc>
        <w:tc>
          <w:tcPr>
            <w:tcW w:w="1418" w:type="dxa"/>
            <w:tcBorders>
              <w:top w:val="nil"/>
              <w:left w:val="nil"/>
              <w:bottom w:val="single" w:sz="4" w:space="0" w:color="auto"/>
              <w:right w:val="single" w:sz="4" w:space="0" w:color="auto"/>
            </w:tcBorders>
            <w:shd w:val="clear" w:color="auto" w:fill="auto"/>
            <w:vAlign w:val="bottom"/>
          </w:tcPr>
          <w:p w14:paraId="643880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F57637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C64E5F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20160465</w:t>
            </w:r>
          </w:p>
        </w:tc>
        <w:tc>
          <w:tcPr>
            <w:tcW w:w="1882" w:type="dxa"/>
            <w:tcBorders>
              <w:top w:val="nil"/>
              <w:left w:val="nil"/>
              <w:bottom w:val="single" w:sz="4" w:space="0" w:color="auto"/>
              <w:right w:val="single" w:sz="4" w:space="0" w:color="auto"/>
            </w:tcBorders>
            <w:shd w:val="clear" w:color="auto" w:fill="auto"/>
            <w:vAlign w:val="bottom"/>
          </w:tcPr>
          <w:p w14:paraId="55D64D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196A15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15D541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31318A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48CCB5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8626B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5号楼旁玻璃房</w:t>
            </w:r>
          </w:p>
        </w:tc>
        <w:tc>
          <w:tcPr>
            <w:tcW w:w="1418" w:type="dxa"/>
            <w:tcBorders>
              <w:top w:val="nil"/>
              <w:left w:val="nil"/>
              <w:bottom w:val="single" w:sz="4" w:space="0" w:color="auto"/>
              <w:right w:val="single" w:sz="4" w:space="0" w:color="auto"/>
            </w:tcBorders>
            <w:shd w:val="clear" w:color="auto" w:fill="auto"/>
            <w:vAlign w:val="bottom"/>
          </w:tcPr>
          <w:p w14:paraId="32B686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7297DD1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68FC70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20180238</w:t>
            </w:r>
          </w:p>
        </w:tc>
        <w:tc>
          <w:tcPr>
            <w:tcW w:w="1882" w:type="dxa"/>
            <w:tcBorders>
              <w:top w:val="nil"/>
              <w:left w:val="nil"/>
              <w:bottom w:val="single" w:sz="4" w:space="0" w:color="auto"/>
              <w:right w:val="single" w:sz="4" w:space="0" w:color="auto"/>
            </w:tcBorders>
            <w:shd w:val="clear" w:color="auto" w:fill="auto"/>
            <w:vAlign w:val="bottom"/>
          </w:tcPr>
          <w:p w14:paraId="04D3995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44AD3B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44BF22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73AB1F8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6E58AE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F0ED2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后勤服务区207</w:t>
            </w:r>
          </w:p>
        </w:tc>
        <w:tc>
          <w:tcPr>
            <w:tcW w:w="1418" w:type="dxa"/>
            <w:tcBorders>
              <w:top w:val="nil"/>
              <w:left w:val="nil"/>
              <w:bottom w:val="single" w:sz="4" w:space="0" w:color="auto"/>
              <w:right w:val="single" w:sz="4" w:space="0" w:color="auto"/>
            </w:tcBorders>
            <w:shd w:val="clear" w:color="auto" w:fill="auto"/>
            <w:vAlign w:val="bottom"/>
          </w:tcPr>
          <w:p w14:paraId="66B616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7AD5C16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709E67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20180219</w:t>
            </w:r>
          </w:p>
        </w:tc>
        <w:tc>
          <w:tcPr>
            <w:tcW w:w="1882" w:type="dxa"/>
            <w:tcBorders>
              <w:top w:val="nil"/>
              <w:left w:val="nil"/>
              <w:bottom w:val="single" w:sz="4" w:space="0" w:color="auto"/>
              <w:right w:val="single" w:sz="4" w:space="0" w:color="auto"/>
            </w:tcBorders>
            <w:shd w:val="clear" w:color="auto" w:fill="auto"/>
            <w:vAlign w:val="bottom"/>
          </w:tcPr>
          <w:p w14:paraId="61DC448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5A3D668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09221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011F05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E315DC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6E7AD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颖艺楼302</w:t>
            </w:r>
          </w:p>
        </w:tc>
        <w:tc>
          <w:tcPr>
            <w:tcW w:w="1418" w:type="dxa"/>
            <w:tcBorders>
              <w:top w:val="nil"/>
              <w:left w:val="nil"/>
              <w:bottom w:val="single" w:sz="4" w:space="0" w:color="auto"/>
              <w:right w:val="single" w:sz="4" w:space="0" w:color="auto"/>
            </w:tcBorders>
            <w:shd w:val="clear" w:color="auto" w:fill="auto"/>
            <w:vAlign w:val="bottom"/>
          </w:tcPr>
          <w:p w14:paraId="60ECE3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4A68533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56928A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20180224</w:t>
            </w:r>
          </w:p>
        </w:tc>
        <w:tc>
          <w:tcPr>
            <w:tcW w:w="1882" w:type="dxa"/>
            <w:tcBorders>
              <w:top w:val="nil"/>
              <w:left w:val="nil"/>
              <w:bottom w:val="single" w:sz="4" w:space="0" w:color="auto"/>
              <w:right w:val="single" w:sz="4" w:space="0" w:color="auto"/>
            </w:tcBorders>
            <w:shd w:val="clear" w:color="auto" w:fill="auto"/>
            <w:vAlign w:val="bottom"/>
          </w:tcPr>
          <w:p w14:paraId="5E49EE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553D6E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0C58D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25E4895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B766A9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8E3C00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颖艺楼206</w:t>
            </w:r>
          </w:p>
        </w:tc>
        <w:tc>
          <w:tcPr>
            <w:tcW w:w="1418" w:type="dxa"/>
            <w:tcBorders>
              <w:top w:val="nil"/>
              <w:left w:val="nil"/>
              <w:bottom w:val="single" w:sz="4" w:space="0" w:color="auto"/>
              <w:right w:val="single" w:sz="4" w:space="0" w:color="auto"/>
            </w:tcBorders>
            <w:shd w:val="clear" w:color="auto" w:fill="auto"/>
            <w:vAlign w:val="bottom"/>
          </w:tcPr>
          <w:p w14:paraId="7449B3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277789E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F4C76E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20180237</w:t>
            </w:r>
          </w:p>
        </w:tc>
        <w:tc>
          <w:tcPr>
            <w:tcW w:w="1882" w:type="dxa"/>
            <w:tcBorders>
              <w:top w:val="nil"/>
              <w:left w:val="nil"/>
              <w:bottom w:val="single" w:sz="4" w:space="0" w:color="auto"/>
              <w:right w:val="single" w:sz="4" w:space="0" w:color="auto"/>
            </w:tcBorders>
            <w:shd w:val="clear" w:color="auto" w:fill="auto"/>
            <w:vAlign w:val="bottom"/>
          </w:tcPr>
          <w:p w14:paraId="537AA9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23B255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B85A8B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21A689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CFC0B0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C402E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后勤服务区206</w:t>
            </w:r>
          </w:p>
        </w:tc>
        <w:tc>
          <w:tcPr>
            <w:tcW w:w="1418" w:type="dxa"/>
            <w:tcBorders>
              <w:top w:val="nil"/>
              <w:left w:val="nil"/>
              <w:bottom w:val="single" w:sz="4" w:space="0" w:color="auto"/>
              <w:right w:val="single" w:sz="4" w:space="0" w:color="auto"/>
            </w:tcBorders>
            <w:shd w:val="clear" w:color="auto" w:fill="auto"/>
            <w:vAlign w:val="bottom"/>
          </w:tcPr>
          <w:p w14:paraId="054AF3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4EF3301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FF1ACD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20180218</w:t>
            </w:r>
          </w:p>
        </w:tc>
        <w:tc>
          <w:tcPr>
            <w:tcW w:w="1882" w:type="dxa"/>
            <w:tcBorders>
              <w:top w:val="nil"/>
              <w:left w:val="nil"/>
              <w:bottom w:val="single" w:sz="4" w:space="0" w:color="auto"/>
              <w:right w:val="single" w:sz="4" w:space="0" w:color="auto"/>
            </w:tcBorders>
            <w:shd w:val="clear" w:color="auto" w:fill="auto"/>
            <w:vAlign w:val="bottom"/>
          </w:tcPr>
          <w:p w14:paraId="657FC8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723EE3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71A025D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27D9DB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BBF7D4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C35F83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颖艺楼106</w:t>
            </w:r>
          </w:p>
        </w:tc>
        <w:tc>
          <w:tcPr>
            <w:tcW w:w="1418" w:type="dxa"/>
            <w:tcBorders>
              <w:top w:val="nil"/>
              <w:left w:val="nil"/>
              <w:bottom w:val="single" w:sz="4" w:space="0" w:color="auto"/>
              <w:right w:val="single" w:sz="4" w:space="0" w:color="auto"/>
            </w:tcBorders>
            <w:shd w:val="clear" w:color="auto" w:fill="auto"/>
            <w:vAlign w:val="bottom"/>
          </w:tcPr>
          <w:p w14:paraId="2D8128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7B6B063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289C03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20180242</w:t>
            </w:r>
          </w:p>
        </w:tc>
        <w:tc>
          <w:tcPr>
            <w:tcW w:w="1882" w:type="dxa"/>
            <w:tcBorders>
              <w:top w:val="nil"/>
              <w:left w:val="nil"/>
              <w:bottom w:val="single" w:sz="4" w:space="0" w:color="auto"/>
              <w:right w:val="single" w:sz="4" w:space="0" w:color="auto"/>
            </w:tcBorders>
            <w:shd w:val="clear" w:color="auto" w:fill="auto"/>
            <w:vAlign w:val="bottom"/>
          </w:tcPr>
          <w:p w14:paraId="599F1B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47DE8A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F7D18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3D1553E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641CCA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554A11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卡机室</w:t>
            </w:r>
          </w:p>
        </w:tc>
        <w:tc>
          <w:tcPr>
            <w:tcW w:w="1418" w:type="dxa"/>
            <w:tcBorders>
              <w:top w:val="nil"/>
              <w:left w:val="nil"/>
              <w:bottom w:val="single" w:sz="4" w:space="0" w:color="auto"/>
              <w:right w:val="single" w:sz="4" w:space="0" w:color="auto"/>
            </w:tcBorders>
            <w:shd w:val="clear" w:color="auto" w:fill="auto"/>
            <w:vAlign w:val="bottom"/>
          </w:tcPr>
          <w:p w14:paraId="2AB4F6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0956617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3D9ECA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20180225</w:t>
            </w:r>
          </w:p>
        </w:tc>
        <w:tc>
          <w:tcPr>
            <w:tcW w:w="1882" w:type="dxa"/>
            <w:tcBorders>
              <w:top w:val="nil"/>
              <w:left w:val="nil"/>
              <w:bottom w:val="single" w:sz="4" w:space="0" w:color="auto"/>
              <w:right w:val="single" w:sz="4" w:space="0" w:color="auto"/>
            </w:tcBorders>
            <w:shd w:val="clear" w:color="auto" w:fill="auto"/>
            <w:vAlign w:val="bottom"/>
          </w:tcPr>
          <w:p w14:paraId="6A58B4E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68220E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7D9C414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6E81FC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BB6A54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8EF44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颖艺楼207</w:t>
            </w:r>
          </w:p>
        </w:tc>
        <w:tc>
          <w:tcPr>
            <w:tcW w:w="1418" w:type="dxa"/>
            <w:tcBorders>
              <w:top w:val="nil"/>
              <w:left w:val="nil"/>
              <w:bottom w:val="single" w:sz="4" w:space="0" w:color="auto"/>
              <w:right w:val="single" w:sz="4" w:space="0" w:color="auto"/>
            </w:tcBorders>
            <w:shd w:val="clear" w:color="auto" w:fill="auto"/>
            <w:vAlign w:val="bottom"/>
          </w:tcPr>
          <w:p w14:paraId="0E2A56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640F6E0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E542F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20180211</w:t>
            </w:r>
          </w:p>
        </w:tc>
        <w:tc>
          <w:tcPr>
            <w:tcW w:w="1882" w:type="dxa"/>
            <w:tcBorders>
              <w:top w:val="nil"/>
              <w:left w:val="nil"/>
              <w:bottom w:val="single" w:sz="4" w:space="0" w:color="auto"/>
              <w:right w:val="single" w:sz="4" w:space="0" w:color="auto"/>
            </w:tcBorders>
            <w:shd w:val="clear" w:color="auto" w:fill="auto"/>
            <w:vAlign w:val="bottom"/>
          </w:tcPr>
          <w:p w14:paraId="6346841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23469D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671FCE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4A3A7F9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13CD9D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67D996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图文楼10-1</w:t>
            </w:r>
          </w:p>
        </w:tc>
        <w:tc>
          <w:tcPr>
            <w:tcW w:w="1418" w:type="dxa"/>
            <w:tcBorders>
              <w:top w:val="nil"/>
              <w:left w:val="nil"/>
              <w:bottom w:val="single" w:sz="4" w:space="0" w:color="auto"/>
              <w:right w:val="single" w:sz="4" w:space="0" w:color="auto"/>
            </w:tcBorders>
            <w:shd w:val="clear" w:color="auto" w:fill="auto"/>
            <w:vAlign w:val="bottom"/>
          </w:tcPr>
          <w:p w14:paraId="2B72897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05DB86F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EFD8C7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20180227</w:t>
            </w:r>
          </w:p>
        </w:tc>
        <w:tc>
          <w:tcPr>
            <w:tcW w:w="1882" w:type="dxa"/>
            <w:tcBorders>
              <w:top w:val="nil"/>
              <w:left w:val="nil"/>
              <w:bottom w:val="single" w:sz="4" w:space="0" w:color="auto"/>
              <w:right w:val="single" w:sz="4" w:space="0" w:color="auto"/>
            </w:tcBorders>
            <w:shd w:val="clear" w:color="auto" w:fill="auto"/>
            <w:vAlign w:val="bottom"/>
          </w:tcPr>
          <w:p w14:paraId="20027D5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1A8FFA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2098560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0F28ADD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6A221D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4FA18C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颖艺楼203</w:t>
            </w:r>
          </w:p>
        </w:tc>
        <w:tc>
          <w:tcPr>
            <w:tcW w:w="1418" w:type="dxa"/>
            <w:tcBorders>
              <w:top w:val="nil"/>
              <w:left w:val="nil"/>
              <w:bottom w:val="single" w:sz="4" w:space="0" w:color="auto"/>
              <w:right w:val="single" w:sz="4" w:space="0" w:color="auto"/>
            </w:tcBorders>
            <w:shd w:val="clear" w:color="auto" w:fill="auto"/>
            <w:vAlign w:val="bottom"/>
          </w:tcPr>
          <w:p w14:paraId="7995E0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5277FCB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D525D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20180226</w:t>
            </w:r>
          </w:p>
        </w:tc>
        <w:tc>
          <w:tcPr>
            <w:tcW w:w="1882" w:type="dxa"/>
            <w:tcBorders>
              <w:top w:val="nil"/>
              <w:left w:val="nil"/>
              <w:bottom w:val="single" w:sz="4" w:space="0" w:color="auto"/>
              <w:right w:val="single" w:sz="4" w:space="0" w:color="auto"/>
            </w:tcBorders>
            <w:shd w:val="clear" w:color="auto" w:fill="auto"/>
            <w:vAlign w:val="bottom"/>
          </w:tcPr>
          <w:p w14:paraId="7918A1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40F234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26E792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1CDF67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198E21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12747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颖艺楼109</w:t>
            </w:r>
          </w:p>
        </w:tc>
        <w:tc>
          <w:tcPr>
            <w:tcW w:w="1418" w:type="dxa"/>
            <w:tcBorders>
              <w:top w:val="nil"/>
              <w:left w:val="nil"/>
              <w:bottom w:val="single" w:sz="4" w:space="0" w:color="auto"/>
              <w:right w:val="single" w:sz="4" w:space="0" w:color="auto"/>
            </w:tcBorders>
            <w:shd w:val="clear" w:color="auto" w:fill="auto"/>
            <w:vAlign w:val="bottom"/>
          </w:tcPr>
          <w:p w14:paraId="7B0038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64774B1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0263DA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20180082</w:t>
            </w:r>
          </w:p>
        </w:tc>
        <w:tc>
          <w:tcPr>
            <w:tcW w:w="1882" w:type="dxa"/>
            <w:tcBorders>
              <w:top w:val="nil"/>
              <w:left w:val="nil"/>
              <w:bottom w:val="single" w:sz="4" w:space="0" w:color="auto"/>
              <w:right w:val="single" w:sz="4" w:space="0" w:color="auto"/>
            </w:tcBorders>
            <w:shd w:val="clear" w:color="auto" w:fill="auto"/>
            <w:vAlign w:val="bottom"/>
          </w:tcPr>
          <w:p w14:paraId="361866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10F92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2D67D4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035FE58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0F65C8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648FF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明道楼7楼</w:t>
            </w:r>
          </w:p>
        </w:tc>
        <w:tc>
          <w:tcPr>
            <w:tcW w:w="1418" w:type="dxa"/>
            <w:tcBorders>
              <w:top w:val="nil"/>
              <w:left w:val="nil"/>
              <w:bottom w:val="single" w:sz="4" w:space="0" w:color="auto"/>
              <w:right w:val="single" w:sz="4" w:space="0" w:color="auto"/>
            </w:tcBorders>
            <w:shd w:val="clear" w:color="auto" w:fill="auto"/>
            <w:vAlign w:val="bottom"/>
          </w:tcPr>
          <w:p w14:paraId="498A94B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3B34ADE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F89078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20180228</w:t>
            </w:r>
          </w:p>
        </w:tc>
        <w:tc>
          <w:tcPr>
            <w:tcW w:w="1882" w:type="dxa"/>
            <w:tcBorders>
              <w:top w:val="nil"/>
              <w:left w:val="nil"/>
              <w:bottom w:val="single" w:sz="4" w:space="0" w:color="auto"/>
              <w:right w:val="single" w:sz="4" w:space="0" w:color="auto"/>
            </w:tcBorders>
            <w:shd w:val="clear" w:color="auto" w:fill="auto"/>
            <w:vAlign w:val="bottom"/>
          </w:tcPr>
          <w:p w14:paraId="56F1984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0D6BF9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258C3F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2262C1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1AD201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9B4976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斑马楼2楼 空间创意实训室</w:t>
            </w:r>
          </w:p>
        </w:tc>
        <w:tc>
          <w:tcPr>
            <w:tcW w:w="1418" w:type="dxa"/>
            <w:tcBorders>
              <w:top w:val="nil"/>
              <w:left w:val="nil"/>
              <w:bottom w:val="single" w:sz="4" w:space="0" w:color="auto"/>
              <w:right w:val="single" w:sz="4" w:space="0" w:color="auto"/>
            </w:tcBorders>
            <w:shd w:val="clear" w:color="auto" w:fill="auto"/>
            <w:vAlign w:val="bottom"/>
          </w:tcPr>
          <w:p w14:paraId="10201E3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7286D3D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F00430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20190074</w:t>
            </w:r>
          </w:p>
        </w:tc>
        <w:tc>
          <w:tcPr>
            <w:tcW w:w="1882" w:type="dxa"/>
            <w:tcBorders>
              <w:top w:val="nil"/>
              <w:left w:val="nil"/>
              <w:bottom w:val="single" w:sz="4" w:space="0" w:color="auto"/>
              <w:right w:val="single" w:sz="4" w:space="0" w:color="auto"/>
            </w:tcBorders>
            <w:shd w:val="clear" w:color="auto" w:fill="auto"/>
            <w:vAlign w:val="bottom"/>
          </w:tcPr>
          <w:p w14:paraId="7818EB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1.5P空调</w:t>
            </w:r>
          </w:p>
        </w:tc>
        <w:tc>
          <w:tcPr>
            <w:tcW w:w="1701" w:type="dxa"/>
            <w:tcBorders>
              <w:top w:val="nil"/>
              <w:left w:val="nil"/>
              <w:bottom w:val="single" w:sz="4" w:space="0" w:color="auto"/>
              <w:right w:val="single" w:sz="4" w:space="0" w:color="auto"/>
            </w:tcBorders>
            <w:shd w:val="clear" w:color="auto" w:fill="auto"/>
            <w:vAlign w:val="bottom"/>
          </w:tcPr>
          <w:p w14:paraId="6F1B7D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CA1EA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3AA3A06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24CF6B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DA0C0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仁慧楼307</w:t>
            </w:r>
          </w:p>
        </w:tc>
        <w:tc>
          <w:tcPr>
            <w:tcW w:w="1418" w:type="dxa"/>
            <w:tcBorders>
              <w:top w:val="nil"/>
              <w:left w:val="nil"/>
              <w:bottom w:val="single" w:sz="4" w:space="0" w:color="auto"/>
              <w:right w:val="single" w:sz="4" w:space="0" w:color="auto"/>
            </w:tcBorders>
            <w:shd w:val="clear" w:color="auto" w:fill="auto"/>
            <w:vAlign w:val="bottom"/>
          </w:tcPr>
          <w:p w14:paraId="2B0178D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0D5585D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97A786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20190073</w:t>
            </w:r>
          </w:p>
        </w:tc>
        <w:tc>
          <w:tcPr>
            <w:tcW w:w="1882" w:type="dxa"/>
            <w:tcBorders>
              <w:top w:val="nil"/>
              <w:left w:val="nil"/>
              <w:bottom w:val="single" w:sz="4" w:space="0" w:color="auto"/>
              <w:right w:val="single" w:sz="4" w:space="0" w:color="auto"/>
            </w:tcBorders>
            <w:shd w:val="clear" w:color="auto" w:fill="auto"/>
            <w:vAlign w:val="bottom"/>
          </w:tcPr>
          <w:p w14:paraId="2A6943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1.5P空调</w:t>
            </w:r>
          </w:p>
        </w:tc>
        <w:tc>
          <w:tcPr>
            <w:tcW w:w="1701" w:type="dxa"/>
            <w:tcBorders>
              <w:top w:val="nil"/>
              <w:left w:val="nil"/>
              <w:bottom w:val="single" w:sz="4" w:space="0" w:color="auto"/>
              <w:right w:val="single" w:sz="4" w:space="0" w:color="auto"/>
            </w:tcBorders>
            <w:shd w:val="clear" w:color="auto" w:fill="auto"/>
            <w:vAlign w:val="bottom"/>
          </w:tcPr>
          <w:p w14:paraId="2348034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CB232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7B3BC6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F3955B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59B08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仁慧楼308</w:t>
            </w:r>
          </w:p>
        </w:tc>
        <w:tc>
          <w:tcPr>
            <w:tcW w:w="1418" w:type="dxa"/>
            <w:tcBorders>
              <w:top w:val="nil"/>
              <w:left w:val="nil"/>
              <w:bottom w:val="single" w:sz="4" w:space="0" w:color="auto"/>
              <w:right w:val="single" w:sz="4" w:space="0" w:color="auto"/>
            </w:tcBorders>
            <w:shd w:val="clear" w:color="auto" w:fill="auto"/>
            <w:vAlign w:val="bottom"/>
          </w:tcPr>
          <w:p w14:paraId="779E41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408E933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4FB316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20190077</w:t>
            </w:r>
          </w:p>
        </w:tc>
        <w:tc>
          <w:tcPr>
            <w:tcW w:w="1882" w:type="dxa"/>
            <w:tcBorders>
              <w:top w:val="nil"/>
              <w:left w:val="nil"/>
              <w:bottom w:val="single" w:sz="4" w:space="0" w:color="auto"/>
              <w:right w:val="single" w:sz="4" w:space="0" w:color="auto"/>
            </w:tcBorders>
            <w:shd w:val="clear" w:color="auto" w:fill="auto"/>
            <w:vAlign w:val="bottom"/>
          </w:tcPr>
          <w:p w14:paraId="53A27E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1BEE18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8389F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w:t>
            </w:r>
          </w:p>
        </w:tc>
        <w:tc>
          <w:tcPr>
            <w:tcW w:w="475" w:type="dxa"/>
            <w:tcBorders>
              <w:top w:val="nil"/>
              <w:left w:val="nil"/>
              <w:bottom w:val="single" w:sz="4" w:space="0" w:color="auto"/>
              <w:right w:val="single" w:sz="4" w:space="0" w:color="auto"/>
            </w:tcBorders>
            <w:shd w:val="clear" w:color="auto" w:fill="auto"/>
            <w:vAlign w:val="bottom"/>
          </w:tcPr>
          <w:p w14:paraId="4F49B18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92B7A9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40A5C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任慧楼309</w:t>
            </w:r>
          </w:p>
        </w:tc>
        <w:tc>
          <w:tcPr>
            <w:tcW w:w="1418" w:type="dxa"/>
            <w:tcBorders>
              <w:top w:val="nil"/>
              <w:left w:val="nil"/>
              <w:bottom w:val="single" w:sz="4" w:space="0" w:color="auto"/>
              <w:right w:val="single" w:sz="4" w:space="0" w:color="auto"/>
            </w:tcBorders>
            <w:shd w:val="clear" w:color="auto" w:fill="auto"/>
            <w:vAlign w:val="bottom"/>
          </w:tcPr>
          <w:p w14:paraId="4C785CD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5DCEFB4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8B2D9D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20190078</w:t>
            </w:r>
          </w:p>
        </w:tc>
        <w:tc>
          <w:tcPr>
            <w:tcW w:w="1882" w:type="dxa"/>
            <w:tcBorders>
              <w:top w:val="nil"/>
              <w:left w:val="nil"/>
              <w:bottom w:val="single" w:sz="4" w:space="0" w:color="auto"/>
              <w:right w:val="single" w:sz="4" w:space="0" w:color="auto"/>
            </w:tcBorders>
            <w:shd w:val="clear" w:color="auto" w:fill="auto"/>
            <w:vAlign w:val="bottom"/>
          </w:tcPr>
          <w:p w14:paraId="405C92D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3A79BA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6B046C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w:t>
            </w:r>
          </w:p>
        </w:tc>
        <w:tc>
          <w:tcPr>
            <w:tcW w:w="475" w:type="dxa"/>
            <w:tcBorders>
              <w:top w:val="nil"/>
              <w:left w:val="nil"/>
              <w:bottom w:val="single" w:sz="4" w:space="0" w:color="auto"/>
              <w:right w:val="single" w:sz="4" w:space="0" w:color="auto"/>
            </w:tcBorders>
            <w:shd w:val="clear" w:color="auto" w:fill="auto"/>
            <w:vAlign w:val="bottom"/>
          </w:tcPr>
          <w:p w14:paraId="23B27F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1D120E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EE7C6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任慧楼309</w:t>
            </w:r>
          </w:p>
        </w:tc>
        <w:tc>
          <w:tcPr>
            <w:tcW w:w="1418" w:type="dxa"/>
            <w:tcBorders>
              <w:top w:val="nil"/>
              <w:left w:val="nil"/>
              <w:bottom w:val="single" w:sz="4" w:space="0" w:color="auto"/>
              <w:right w:val="single" w:sz="4" w:space="0" w:color="auto"/>
            </w:tcBorders>
            <w:shd w:val="clear" w:color="auto" w:fill="auto"/>
            <w:vAlign w:val="bottom"/>
          </w:tcPr>
          <w:p w14:paraId="3CA9EB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75AA5DE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88A159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20190072</w:t>
            </w:r>
          </w:p>
        </w:tc>
        <w:tc>
          <w:tcPr>
            <w:tcW w:w="1882" w:type="dxa"/>
            <w:tcBorders>
              <w:top w:val="nil"/>
              <w:left w:val="nil"/>
              <w:bottom w:val="single" w:sz="4" w:space="0" w:color="auto"/>
              <w:right w:val="single" w:sz="4" w:space="0" w:color="auto"/>
            </w:tcBorders>
            <w:shd w:val="clear" w:color="auto" w:fill="auto"/>
            <w:vAlign w:val="bottom"/>
          </w:tcPr>
          <w:p w14:paraId="146A993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1.5P空调</w:t>
            </w:r>
          </w:p>
        </w:tc>
        <w:tc>
          <w:tcPr>
            <w:tcW w:w="1701" w:type="dxa"/>
            <w:tcBorders>
              <w:top w:val="nil"/>
              <w:left w:val="nil"/>
              <w:bottom w:val="single" w:sz="4" w:space="0" w:color="auto"/>
              <w:right w:val="single" w:sz="4" w:space="0" w:color="auto"/>
            </w:tcBorders>
            <w:shd w:val="clear" w:color="auto" w:fill="auto"/>
            <w:vAlign w:val="bottom"/>
          </w:tcPr>
          <w:p w14:paraId="5885CE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204F91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27A065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F51DB9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2624C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颖艺楼204</w:t>
            </w:r>
          </w:p>
        </w:tc>
        <w:tc>
          <w:tcPr>
            <w:tcW w:w="1418" w:type="dxa"/>
            <w:tcBorders>
              <w:top w:val="nil"/>
              <w:left w:val="nil"/>
              <w:bottom w:val="single" w:sz="4" w:space="0" w:color="auto"/>
              <w:right w:val="single" w:sz="4" w:space="0" w:color="auto"/>
            </w:tcBorders>
            <w:shd w:val="clear" w:color="auto" w:fill="auto"/>
            <w:vAlign w:val="bottom"/>
          </w:tcPr>
          <w:p w14:paraId="60248F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72D580B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3E0915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20190085</w:t>
            </w:r>
          </w:p>
        </w:tc>
        <w:tc>
          <w:tcPr>
            <w:tcW w:w="1882" w:type="dxa"/>
            <w:tcBorders>
              <w:top w:val="nil"/>
              <w:left w:val="nil"/>
              <w:bottom w:val="single" w:sz="4" w:space="0" w:color="auto"/>
              <w:right w:val="single" w:sz="4" w:space="0" w:color="auto"/>
            </w:tcBorders>
            <w:shd w:val="clear" w:color="auto" w:fill="auto"/>
            <w:vAlign w:val="bottom"/>
          </w:tcPr>
          <w:p w14:paraId="7934F3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7F5D0C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2FC478A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F5528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0FEEF0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F2461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一教一阶</w:t>
            </w:r>
          </w:p>
        </w:tc>
        <w:tc>
          <w:tcPr>
            <w:tcW w:w="1418" w:type="dxa"/>
            <w:tcBorders>
              <w:top w:val="nil"/>
              <w:left w:val="nil"/>
              <w:bottom w:val="single" w:sz="4" w:space="0" w:color="auto"/>
              <w:right w:val="single" w:sz="4" w:space="0" w:color="auto"/>
            </w:tcBorders>
            <w:shd w:val="clear" w:color="auto" w:fill="auto"/>
            <w:vAlign w:val="bottom"/>
          </w:tcPr>
          <w:p w14:paraId="61C58D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1996F92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3B8DD4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20190075</w:t>
            </w:r>
          </w:p>
        </w:tc>
        <w:tc>
          <w:tcPr>
            <w:tcW w:w="1882" w:type="dxa"/>
            <w:tcBorders>
              <w:top w:val="nil"/>
              <w:left w:val="nil"/>
              <w:bottom w:val="single" w:sz="4" w:space="0" w:color="auto"/>
              <w:right w:val="single" w:sz="4" w:space="0" w:color="auto"/>
            </w:tcBorders>
            <w:shd w:val="clear" w:color="auto" w:fill="auto"/>
            <w:vAlign w:val="bottom"/>
          </w:tcPr>
          <w:p w14:paraId="660DC8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1.5P空调</w:t>
            </w:r>
          </w:p>
        </w:tc>
        <w:tc>
          <w:tcPr>
            <w:tcW w:w="1701" w:type="dxa"/>
            <w:tcBorders>
              <w:top w:val="nil"/>
              <w:left w:val="nil"/>
              <w:bottom w:val="single" w:sz="4" w:space="0" w:color="auto"/>
              <w:right w:val="single" w:sz="4" w:space="0" w:color="auto"/>
            </w:tcBorders>
            <w:shd w:val="clear" w:color="auto" w:fill="auto"/>
            <w:vAlign w:val="bottom"/>
          </w:tcPr>
          <w:p w14:paraId="39C383F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CA961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291CF0D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64F7A5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2150B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稳故楼201</w:t>
            </w:r>
          </w:p>
        </w:tc>
        <w:tc>
          <w:tcPr>
            <w:tcW w:w="1418" w:type="dxa"/>
            <w:tcBorders>
              <w:top w:val="nil"/>
              <w:left w:val="nil"/>
              <w:bottom w:val="single" w:sz="4" w:space="0" w:color="auto"/>
              <w:right w:val="single" w:sz="4" w:space="0" w:color="auto"/>
            </w:tcBorders>
            <w:shd w:val="clear" w:color="auto" w:fill="auto"/>
            <w:vAlign w:val="bottom"/>
          </w:tcPr>
          <w:p w14:paraId="3C5811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6C6E383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FE1544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20190087</w:t>
            </w:r>
          </w:p>
        </w:tc>
        <w:tc>
          <w:tcPr>
            <w:tcW w:w="1882" w:type="dxa"/>
            <w:tcBorders>
              <w:top w:val="nil"/>
              <w:left w:val="nil"/>
              <w:bottom w:val="single" w:sz="4" w:space="0" w:color="auto"/>
              <w:right w:val="single" w:sz="4" w:space="0" w:color="auto"/>
            </w:tcBorders>
            <w:shd w:val="clear" w:color="auto" w:fill="auto"/>
            <w:vAlign w:val="bottom"/>
          </w:tcPr>
          <w:p w14:paraId="126A7B4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1A087D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52BFC9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293183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014655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980D4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一教二阶</w:t>
            </w:r>
          </w:p>
        </w:tc>
        <w:tc>
          <w:tcPr>
            <w:tcW w:w="1418" w:type="dxa"/>
            <w:tcBorders>
              <w:top w:val="nil"/>
              <w:left w:val="nil"/>
              <w:bottom w:val="single" w:sz="4" w:space="0" w:color="auto"/>
              <w:right w:val="single" w:sz="4" w:space="0" w:color="auto"/>
            </w:tcBorders>
            <w:shd w:val="clear" w:color="auto" w:fill="auto"/>
            <w:vAlign w:val="bottom"/>
          </w:tcPr>
          <w:p w14:paraId="4E6DFC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4F34709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B6F284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20190086</w:t>
            </w:r>
          </w:p>
        </w:tc>
        <w:tc>
          <w:tcPr>
            <w:tcW w:w="1882" w:type="dxa"/>
            <w:tcBorders>
              <w:top w:val="nil"/>
              <w:left w:val="nil"/>
              <w:bottom w:val="single" w:sz="4" w:space="0" w:color="auto"/>
              <w:right w:val="single" w:sz="4" w:space="0" w:color="auto"/>
            </w:tcBorders>
            <w:shd w:val="clear" w:color="auto" w:fill="auto"/>
            <w:vAlign w:val="bottom"/>
          </w:tcPr>
          <w:p w14:paraId="5268787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0CE25D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631D490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588A9C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6E51AC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E40C0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一教一阶</w:t>
            </w:r>
          </w:p>
        </w:tc>
        <w:tc>
          <w:tcPr>
            <w:tcW w:w="1418" w:type="dxa"/>
            <w:tcBorders>
              <w:top w:val="nil"/>
              <w:left w:val="nil"/>
              <w:bottom w:val="single" w:sz="4" w:space="0" w:color="auto"/>
              <w:right w:val="single" w:sz="4" w:space="0" w:color="auto"/>
            </w:tcBorders>
            <w:shd w:val="clear" w:color="auto" w:fill="auto"/>
            <w:vAlign w:val="bottom"/>
          </w:tcPr>
          <w:p w14:paraId="451EF1F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3C45E5E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9D0E42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20190088</w:t>
            </w:r>
          </w:p>
        </w:tc>
        <w:tc>
          <w:tcPr>
            <w:tcW w:w="1882" w:type="dxa"/>
            <w:tcBorders>
              <w:top w:val="nil"/>
              <w:left w:val="nil"/>
              <w:bottom w:val="single" w:sz="4" w:space="0" w:color="auto"/>
              <w:right w:val="single" w:sz="4" w:space="0" w:color="auto"/>
            </w:tcBorders>
            <w:shd w:val="clear" w:color="auto" w:fill="auto"/>
            <w:vAlign w:val="bottom"/>
          </w:tcPr>
          <w:p w14:paraId="4DCD20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515B3C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41A86E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8B6F6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E130D3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BEF91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一教二阶</w:t>
            </w:r>
          </w:p>
        </w:tc>
        <w:tc>
          <w:tcPr>
            <w:tcW w:w="1418" w:type="dxa"/>
            <w:tcBorders>
              <w:top w:val="nil"/>
              <w:left w:val="nil"/>
              <w:bottom w:val="single" w:sz="4" w:space="0" w:color="auto"/>
              <w:right w:val="single" w:sz="4" w:space="0" w:color="auto"/>
            </w:tcBorders>
            <w:shd w:val="clear" w:color="auto" w:fill="auto"/>
            <w:vAlign w:val="bottom"/>
          </w:tcPr>
          <w:p w14:paraId="10C04C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294F7C0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0910A6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20190089</w:t>
            </w:r>
          </w:p>
        </w:tc>
        <w:tc>
          <w:tcPr>
            <w:tcW w:w="1882" w:type="dxa"/>
            <w:tcBorders>
              <w:top w:val="nil"/>
              <w:left w:val="nil"/>
              <w:bottom w:val="single" w:sz="4" w:space="0" w:color="auto"/>
              <w:right w:val="single" w:sz="4" w:space="0" w:color="auto"/>
            </w:tcBorders>
            <w:shd w:val="clear" w:color="auto" w:fill="auto"/>
            <w:vAlign w:val="bottom"/>
          </w:tcPr>
          <w:p w14:paraId="374A1D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3157443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7BE11AF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5D3806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DF16B7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1B3DC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二教104</w:t>
            </w:r>
          </w:p>
        </w:tc>
        <w:tc>
          <w:tcPr>
            <w:tcW w:w="1418" w:type="dxa"/>
            <w:tcBorders>
              <w:top w:val="nil"/>
              <w:left w:val="nil"/>
              <w:bottom w:val="single" w:sz="4" w:space="0" w:color="auto"/>
              <w:right w:val="single" w:sz="4" w:space="0" w:color="auto"/>
            </w:tcBorders>
            <w:shd w:val="clear" w:color="auto" w:fill="auto"/>
            <w:vAlign w:val="bottom"/>
          </w:tcPr>
          <w:p w14:paraId="7C216C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0263D15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955E19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20190090</w:t>
            </w:r>
          </w:p>
        </w:tc>
        <w:tc>
          <w:tcPr>
            <w:tcW w:w="1882" w:type="dxa"/>
            <w:tcBorders>
              <w:top w:val="nil"/>
              <w:left w:val="nil"/>
              <w:bottom w:val="single" w:sz="4" w:space="0" w:color="auto"/>
              <w:right w:val="single" w:sz="4" w:space="0" w:color="auto"/>
            </w:tcBorders>
            <w:shd w:val="clear" w:color="auto" w:fill="auto"/>
            <w:vAlign w:val="bottom"/>
          </w:tcPr>
          <w:p w14:paraId="1EBC883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41C38E5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6375A1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4882C0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70EC6B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CE931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二教104</w:t>
            </w:r>
          </w:p>
        </w:tc>
        <w:tc>
          <w:tcPr>
            <w:tcW w:w="1418" w:type="dxa"/>
            <w:tcBorders>
              <w:top w:val="nil"/>
              <w:left w:val="nil"/>
              <w:bottom w:val="single" w:sz="4" w:space="0" w:color="auto"/>
              <w:right w:val="single" w:sz="4" w:space="0" w:color="auto"/>
            </w:tcBorders>
            <w:shd w:val="clear" w:color="auto" w:fill="auto"/>
            <w:vAlign w:val="bottom"/>
          </w:tcPr>
          <w:p w14:paraId="3911FE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29F2DD8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A62F40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20190091</w:t>
            </w:r>
          </w:p>
        </w:tc>
        <w:tc>
          <w:tcPr>
            <w:tcW w:w="1882" w:type="dxa"/>
            <w:tcBorders>
              <w:top w:val="nil"/>
              <w:left w:val="nil"/>
              <w:bottom w:val="single" w:sz="4" w:space="0" w:color="auto"/>
              <w:right w:val="single" w:sz="4" w:space="0" w:color="auto"/>
            </w:tcBorders>
            <w:shd w:val="clear" w:color="auto" w:fill="auto"/>
            <w:vAlign w:val="bottom"/>
          </w:tcPr>
          <w:p w14:paraId="5138D9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0D02F1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44F5A6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EFEF2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5A8F95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E72D3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图文楼10-2</w:t>
            </w:r>
          </w:p>
        </w:tc>
        <w:tc>
          <w:tcPr>
            <w:tcW w:w="1418" w:type="dxa"/>
            <w:tcBorders>
              <w:top w:val="nil"/>
              <w:left w:val="nil"/>
              <w:bottom w:val="single" w:sz="4" w:space="0" w:color="auto"/>
              <w:right w:val="single" w:sz="4" w:space="0" w:color="auto"/>
            </w:tcBorders>
            <w:shd w:val="clear" w:color="auto" w:fill="auto"/>
            <w:vAlign w:val="bottom"/>
          </w:tcPr>
          <w:p w14:paraId="06168B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70439CF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528918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20190092</w:t>
            </w:r>
          </w:p>
        </w:tc>
        <w:tc>
          <w:tcPr>
            <w:tcW w:w="1882" w:type="dxa"/>
            <w:tcBorders>
              <w:top w:val="nil"/>
              <w:left w:val="nil"/>
              <w:bottom w:val="single" w:sz="4" w:space="0" w:color="auto"/>
              <w:right w:val="single" w:sz="4" w:space="0" w:color="auto"/>
            </w:tcBorders>
            <w:shd w:val="clear" w:color="auto" w:fill="auto"/>
            <w:vAlign w:val="bottom"/>
          </w:tcPr>
          <w:p w14:paraId="6064B97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132B21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78B048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DC9B2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DE3215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D83EE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温故楼3楼</w:t>
            </w:r>
          </w:p>
        </w:tc>
        <w:tc>
          <w:tcPr>
            <w:tcW w:w="1418" w:type="dxa"/>
            <w:tcBorders>
              <w:top w:val="nil"/>
              <w:left w:val="nil"/>
              <w:bottom w:val="single" w:sz="4" w:space="0" w:color="auto"/>
              <w:right w:val="single" w:sz="4" w:space="0" w:color="auto"/>
            </w:tcBorders>
            <w:shd w:val="clear" w:color="auto" w:fill="auto"/>
            <w:vAlign w:val="bottom"/>
          </w:tcPr>
          <w:p w14:paraId="795295A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6BE1FE4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CE9178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20190081</w:t>
            </w:r>
          </w:p>
        </w:tc>
        <w:tc>
          <w:tcPr>
            <w:tcW w:w="1882" w:type="dxa"/>
            <w:tcBorders>
              <w:top w:val="nil"/>
              <w:left w:val="nil"/>
              <w:bottom w:val="single" w:sz="4" w:space="0" w:color="auto"/>
              <w:right w:val="single" w:sz="4" w:space="0" w:color="auto"/>
            </w:tcBorders>
            <w:shd w:val="clear" w:color="auto" w:fill="auto"/>
            <w:vAlign w:val="bottom"/>
          </w:tcPr>
          <w:p w14:paraId="45387C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2311AC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7821709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35E9A7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FC6E93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CEDA6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5号楼旁玻璃房</w:t>
            </w:r>
          </w:p>
        </w:tc>
        <w:tc>
          <w:tcPr>
            <w:tcW w:w="1418" w:type="dxa"/>
            <w:tcBorders>
              <w:top w:val="nil"/>
              <w:left w:val="nil"/>
              <w:bottom w:val="single" w:sz="4" w:space="0" w:color="auto"/>
              <w:right w:val="single" w:sz="4" w:space="0" w:color="auto"/>
            </w:tcBorders>
            <w:shd w:val="clear" w:color="auto" w:fill="auto"/>
            <w:vAlign w:val="bottom"/>
          </w:tcPr>
          <w:p w14:paraId="741BDC5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3592C59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7E5CF6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20160459</w:t>
            </w:r>
          </w:p>
        </w:tc>
        <w:tc>
          <w:tcPr>
            <w:tcW w:w="1882" w:type="dxa"/>
            <w:tcBorders>
              <w:top w:val="nil"/>
              <w:left w:val="nil"/>
              <w:bottom w:val="single" w:sz="4" w:space="0" w:color="auto"/>
              <w:right w:val="single" w:sz="4" w:space="0" w:color="auto"/>
            </w:tcBorders>
            <w:shd w:val="clear" w:color="auto" w:fill="auto"/>
            <w:vAlign w:val="bottom"/>
          </w:tcPr>
          <w:p w14:paraId="2653616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67CBF62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w:t>
            </w:r>
          </w:p>
        </w:tc>
        <w:tc>
          <w:tcPr>
            <w:tcW w:w="657" w:type="dxa"/>
            <w:tcBorders>
              <w:top w:val="nil"/>
              <w:left w:val="nil"/>
              <w:bottom w:val="single" w:sz="4" w:space="0" w:color="auto"/>
              <w:right w:val="single" w:sz="4" w:space="0" w:color="auto"/>
            </w:tcBorders>
            <w:shd w:val="clear" w:color="auto" w:fill="auto"/>
            <w:vAlign w:val="bottom"/>
          </w:tcPr>
          <w:p w14:paraId="16AFBC5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6ED944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036F4F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760AE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门诊部</w:t>
            </w:r>
          </w:p>
        </w:tc>
        <w:tc>
          <w:tcPr>
            <w:tcW w:w="1418" w:type="dxa"/>
            <w:tcBorders>
              <w:top w:val="nil"/>
              <w:left w:val="nil"/>
              <w:bottom w:val="single" w:sz="4" w:space="0" w:color="auto"/>
              <w:right w:val="single" w:sz="4" w:space="0" w:color="auto"/>
            </w:tcBorders>
            <w:shd w:val="clear" w:color="auto" w:fill="auto"/>
            <w:vAlign w:val="bottom"/>
          </w:tcPr>
          <w:p w14:paraId="530302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262A125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AB1EBE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20180229</w:t>
            </w:r>
          </w:p>
        </w:tc>
        <w:tc>
          <w:tcPr>
            <w:tcW w:w="1882" w:type="dxa"/>
            <w:tcBorders>
              <w:top w:val="nil"/>
              <w:left w:val="nil"/>
              <w:bottom w:val="single" w:sz="4" w:space="0" w:color="auto"/>
              <w:right w:val="single" w:sz="4" w:space="0" w:color="auto"/>
            </w:tcBorders>
            <w:shd w:val="clear" w:color="auto" w:fill="auto"/>
            <w:vAlign w:val="bottom"/>
          </w:tcPr>
          <w:p w14:paraId="76B38E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615E5F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7C862B3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423618B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05EA54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9F87B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斑马楼2楼 空间创意实训室</w:t>
            </w:r>
          </w:p>
        </w:tc>
        <w:tc>
          <w:tcPr>
            <w:tcW w:w="1418" w:type="dxa"/>
            <w:tcBorders>
              <w:top w:val="nil"/>
              <w:left w:val="nil"/>
              <w:bottom w:val="single" w:sz="4" w:space="0" w:color="auto"/>
              <w:right w:val="single" w:sz="4" w:space="0" w:color="auto"/>
            </w:tcBorders>
            <w:shd w:val="clear" w:color="auto" w:fill="auto"/>
            <w:vAlign w:val="bottom"/>
          </w:tcPr>
          <w:p w14:paraId="0C975F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0042968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70D7B4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20180235</w:t>
            </w:r>
          </w:p>
        </w:tc>
        <w:tc>
          <w:tcPr>
            <w:tcW w:w="1882" w:type="dxa"/>
            <w:tcBorders>
              <w:top w:val="nil"/>
              <w:left w:val="nil"/>
              <w:bottom w:val="single" w:sz="4" w:space="0" w:color="auto"/>
              <w:right w:val="single" w:sz="4" w:space="0" w:color="auto"/>
            </w:tcBorders>
            <w:shd w:val="clear" w:color="auto" w:fill="auto"/>
            <w:vAlign w:val="bottom"/>
          </w:tcPr>
          <w:p w14:paraId="1B3F221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600AC6C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877DF7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49C57E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8864DE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36865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斑马楼2楼 空间创意实训室</w:t>
            </w:r>
          </w:p>
        </w:tc>
        <w:tc>
          <w:tcPr>
            <w:tcW w:w="1418" w:type="dxa"/>
            <w:tcBorders>
              <w:top w:val="nil"/>
              <w:left w:val="nil"/>
              <w:bottom w:val="single" w:sz="4" w:space="0" w:color="auto"/>
              <w:right w:val="single" w:sz="4" w:space="0" w:color="auto"/>
            </w:tcBorders>
            <w:shd w:val="clear" w:color="auto" w:fill="auto"/>
            <w:vAlign w:val="bottom"/>
          </w:tcPr>
          <w:p w14:paraId="26FE2E4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08CD6C9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595F4D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20190076</w:t>
            </w:r>
          </w:p>
        </w:tc>
        <w:tc>
          <w:tcPr>
            <w:tcW w:w="1882" w:type="dxa"/>
            <w:tcBorders>
              <w:top w:val="nil"/>
              <w:left w:val="nil"/>
              <w:bottom w:val="single" w:sz="4" w:space="0" w:color="auto"/>
              <w:right w:val="single" w:sz="4" w:space="0" w:color="auto"/>
            </w:tcBorders>
            <w:shd w:val="clear" w:color="auto" w:fill="auto"/>
            <w:vAlign w:val="bottom"/>
          </w:tcPr>
          <w:p w14:paraId="34DDB0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1.5P空调</w:t>
            </w:r>
          </w:p>
        </w:tc>
        <w:tc>
          <w:tcPr>
            <w:tcW w:w="1701" w:type="dxa"/>
            <w:tcBorders>
              <w:top w:val="nil"/>
              <w:left w:val="nil"/>
              <w:bottom w:val="single" w:sz="4" w:space="0" w:color="auto"/>
              <w:right w:val="single" w:sz="4" w:space="0" w:color="auto"/>
            </w:tcBorders>
            <w:shd w:val="clear" w:color="auto" w:fill="auto"/>
            <w:vAlign w:val="bottom"/>
          </w:tcPr>
          <w:p w14:paraId="37D267C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DE452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5B343E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E612C4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0ED6F3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温故楼2楼</w:t>
            </w:r>
          </w:p>
        </w:tc>
        <w:tc>
          <w:tcPr>
            <w:tcW w:w="1418" w:type="dxa"/>
            <w:tcBorders>
              <w:top w:val="nil"/>
              <w:left w:val="nil"/>
              <w:bottom w:val="single" w:sz="4" w:space="0" w:color="auto"/>
              <w:right w:val="single" w:sz="4" w:space="0" w:color="auto"/>
            </w:tcBorders>
            <w:shd w:val="clear" w:color="auto" w:fill="auto"/>
            <w:vAlign w:val="bottom"/>
          </w:tcPr>
          <w:p w14:paraId="5FD1A5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38A29E6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BCC6E3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20180230</w:t>
            </w:r>
          </w:p>
        </w:tc>
        <w:tc>
          <w:tcPr>
            <w:tcW w:w="1882" w:type="dxa"/>
            <w:tcBorders>
              <w:top w:val="nil"/>
              <w:left w:val="nil"/>
              <w:bottom w:val="single" w:sz="4" w:space="0" w:color="auto"/>
              <w:right w:val="single" w:sz="4" w:space="0" w:color="auto"/>
            </w:tcBorders>
            <w:shd w:val="clear" w:color="auto" w:fill="auto"/>
            <w:vAlign w:val="bottom"/>
          </w:tcPr>
          <w:p w14:paraId="7CAC3F9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771166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71A41D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4018228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8F0916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006A4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斑马楼2楼 空间创意实训室</w:t>
            </w:r>
          </w:p>
        </w:tc>
        <w:tc>
          <w:tcPr>
            <w:tcW w:w="1418" w:type="dxa"/>
            <w:tcBorders>
              <w:top w:val="nil"/>
              <w:left w:val="nil"/>
              <w:bottom w:val="single" w:sz="4" w:space="0" w:color="auto"/>
              <w:right w:val="single" w:sz="4" w:space="0" w:color="auto"/>
            </w:tcBorders>
            <w:shd w:val="clear" w:color="auto" w:fill="auto"/>
            <w:vAlign w:val="bottom"/>
          </w:tcPr>
          <w:p w14:paraId="59D0C1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009C70C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A2C03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20152617</w:t>
            </w:r>
          </w:p>
        </w:tc>
        <w:tc>
          <w:tcPr>
            <w:tcW w:w="1882" w:type="dxa"/>
            <w:tcBorders>
              <w:top w:val="nil"/>
              <w:left w:val="nil"/>
              <w:bottom w:val="single" w:sz="4" w:space="0" w:color="auto"/>
              <w:right w:val="single" w:sz="4" w:space="0" w:color="auto"/>
            </w:tcBorders>
            <w:shd w:val="clear" w:color="auto" w:fill="auto"/>
            <w:vAlign w:val="bottom"/>
          </w:tcPr>
          <w:p w14:paraId="6BB5A5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28F627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41C1D1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3811E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B765F7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738A9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3BEFA7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373540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C9EE3A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20180233</w:t>
            </w:r>
          </w:p>
        </w:tc>
        <w:tc>
          <w:tcPr>
            <w:tcW w:w="1882" w:type="dxa"/>
            <w:tcBorders>
              <w:top w:val="nil"/>
              <w:left w:val="nil"/>
              <w:bottom w:val="single" w:sz="4" w:space="0" w:color="auto"/>
              <w:right w:val="single" w:sz="4" w:space="0" w:color="auto"/>
            </w:tcBorders>
            <w:shd w:val="clear" w:color="auto" w:fill="auto"/>
            <w:vAlign w:val="bottom"/>
          </w:tcPr>
          <w:p w14:paraId="469025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230DE8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67AC0E6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4EB159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4BA430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8A8FA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斑马楼2楼 空间创意实训室</w:t>
            </w:r>
          </w:p>
        </w:tc>
        <w:tc>
          <w:tcPr>
            <w:tcW w:w="1418" w:type="dxa"/>
            <w:tcBorders>
              <w:top w:val="nil"/>
              <w:left w:val="nil"/>
              <w:bottom w:val="single" w:sz="4" w:space="0" w:color="auto"/>
              <w:right w:val="single" w:sz="4" w:space="0" w:color="auto"/>
            </w:tcBorders>
            <w:shd w:val="clear" w:color="auto" w:fill="auto"/>
            <w:vAlign w:val="bottom"/>
          </w:tcPr>
          <w:p w14:paraId="059C97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1CEE94E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A6CB49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20121846</w:t>
            </w:r>
          </w:p>
        </w:tc>
        <w:tc>
          <w:tcPr>
            <w:tcW w:w="1882" w:type="dxa"/>
            <w:tcBorders>
              <w:top w:val="nil"/>
              <w:left w:val="nil"/>
              <w:bottom w:val="single" w:sz="4" w:space="0" w:color="auto"/>
              <w:right w:val="single" w:sz="4" w:space="0" w:color="auto"/>
            </w:tcBorders>
            <w:shd w:val="clear" w:color="auto" w:fill="auto"/>
            <w:vAlign w:val="bottom"/>
          </w:tcPr>
          <w:p w14:paraId="1758E9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48FC51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12E18D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1EF21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DF3326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5E1F4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颖艺楼403</w:t>
            </w:r>
          </w:p>
        </w:tc>
        <w:tc>
          <w:tcPr>
            <w:tcW w:w="1418" w:type="dxa"/>
            <w:tcBorders>
              <w:top w:val="nil"/>
              <w:left w:val="nil"/>
              <w:bottom w:val="single" w:sz="4" w:space="0" w:color="auto"/>
              <w:right w:val="single" w:sz="4" w:space="0" w:color="auto"/>
            </w:tcBorders>
            <w:shd w:val="clear" w:color="auto" w:fill="auto"/>
            <w:vAlign w:val="bottom"/>
          </w:tcPr>
          <w:p w14:paraId="7870DD8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2012-08-07</w:t>
            </w:r>
          </w:p>
        </w:tc>
      </w:tr>
      <w:tr w:rsidR="00B31E51" w14:paraId="6D92F21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7D413B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20121847</w:t>
            </w:r>
          </w:p>
        </w:tc>
        <w:tc>
          <w:tcPr>
            <w:tcW w:w="1882" w:type="dxa"/>
            <w:tcBorders>
              <w:top w:val="nil"/>
              <w:left w:val="nil"/>
              <w:bottom w:val="single" w:sz="4" w:space="0" w:color="auto"/>
              <w:right w:val="single" w:sz="4" w:space="0" w:color="auto"/>
            </w:tcBorders>
            <w:shd w:val="clear" w:color="auto" w:fill="auto"/>
            <w:vAlign w:val="bottom"/>
          </w:tcPr>
          <w:p w14:paraId="6E049E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423ECB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7E01DED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8CE9B6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92C620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6B8CB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颖艺楼404</w:t>
            </w:r>
          </w:p>
        </w:tc>
        <w:tc>
          <w:tcPr>
            <w:tcW w:w="1418" w:type="dxa"/>
            <w:tcBorders>
              <w:top w:val="nil"/>
              <w:left w:val="nil"/>
              <w:bottom w:val="single" w:sz="4" w:space="0" w:color="auto"/>
              <w:right w:val="single" w:sz="4" w:space="0" w:color="auto"/>
            </w:tcBorders>
            <w:shd w:val="clear" w:color="auto" w:fill="auto"/>
            <w:vAlign w:val="bottom"/>
          </w:tcPr>
          <w:p w14:paraId="0A5B59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2012-08-07</w:t>
            </w:r>
          </w:p>
        </w:tc>
      </w:tr>
      <w:tr w:rsidR="00B31E51" w14:paraId="0EB9EBE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95E136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20121848</w:t>
            </w:r>
          </w:p>
        </w:tc>
        <w:tc>
          <w:tcPr>
            <w:tcW w:w="1882" w:type="dxa"/>
            <w:tcBorders>
              <w:top w:val="nil"/>
              <w:left w:val="nil"/>
              <w:bottom w:val="single" w:sz="4" w:space="0" w:color="auto"/>
              <w:right w:val="single" w:sz="4" w:space="0" w:color="auto"/>
            </w:tcBorders>
            <w:shd w:val="clear" w:color="auto" w:fill="auto"/>
            <w:vAlign w:val="bottom"/>
          </w:tcPr>
          <w:p w14:paraId="691C29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7880F6B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068666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D12A0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EA74BF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31958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颖艺楼405</w:t>
            </w:r>
          </w:p>
        </w:tc>
        <w:tc>
          <w:tcPr>
            <w:tcW w:w="1418" w:type="dxa"/>
            <w:tcBorders>
              <w:top w:val="nil"/>
              <w:left w:val="nil"/>
              <w:bottom w:val="single" w:sz="4" w:space="0" w:color="auto"/>
              <w:right w:val="single" w:sz="4" w:space="0" w:color="auto"/>
            </w:tcBorders>
            <w:shd w:val="clear" w:color="auto" w:fill="auto"/>
            <w:vAlign w:val="bottom"/>
          </w:tcPr>
          <w:p w14:paraId="2E5BB1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2012-08-07</w:t>
            </w:r>
          </w:p>
        </w:tc>
      </w:tr>
      <w:tr w:rsidR="00B31E51" w14:paraId="6027352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D9C50F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20180592</w:t>
            </w:r>
          </w:p>
        </w:tc>
        <w:tc>
          <w:tcPr>
            <w:tcW w:w="1882" w:type="dxa"/>
            <w:tcBorders>
              <w:top w:val="nil"/>
              <w:left w:val="nil"/>
              <w:bottom w:val="single" w:sz="4" w:space="0" w:color="auto"/>
              <w:right w:val="single" w:sz="4" w:space="0" w:color="auto"/>
            </w:tcBorders>
            <w:shd w:val="clear" w:color="auto" w:fill="auto"/>
            <w:vAlign w:val="bottom"/>
          </w:tcPr>
          <w:p w14:paraId="40DAEF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A1808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中视金网</w:t>
            </w:r>
          </w:p>
        </w:tc>
        <w:tc>
          <w:tcPr>
            <w:tcW w:w="657" w:type="dxa"/>
            <w:tcBorders>
              <w:top w:val="nil"/>
              <w:left w:val="nil"/>
              <w:bottom w:val="single" w:sz="4" w:space="0" w:color="auto"/>
              <w:right w:val="single" w:sz="4" w:space="0" w:color="auto"/>
            </w:tcBorders>
            <w:shd w:val="clear" w:color="auto" w:fill="auto"/>
            <w:vAlign w:val="bottom"/>
          </w:tcPr>
          <w:p w14:paraId="7718F81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移机（手续费）</w:t>
            </w:r>
          </w:p>
        </w:tc>
        <w:tc>
          <w:tcPr>
            <w:tcW w:w="475" w:type="dxa"/>
            <w:tcBorders>
              <w:top w:val="nil"/>
              <w:left w:val="nil"/>
              <w:bottom w:val="single" w:sz="4" w:space="0" w:color="auto"/>
              <w:right w:val="single" w:sz="4" w:space="0" w:color="auto"/>
            </w:tcBorders>
            <w:shd w:val="clear" w:color="auto" w:fill="auto"/>
            <w:vAlign w:val="bottom"/>
          </w:tcPr>
          <w:p w14:paraId="13F2D3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5B8832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28C9CD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176A32B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2018-12-21</w:t>
            </w:r>
          </w:p>
        </w:tc>
      </w:tr>
      <w:tr w:rsidR="00B31E51" w14:paraId="526024E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B2FAB6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20180252</w:t>
            </w:r>
          </w:p>
        </w:tc>
        <w:tc>
          <w:tcPr>
            <w:tcW w:w="1882" w:type="dxa"/>
            <w:tcBorders>
              <w:top w:val="nil"/>
              <w:left w:val="nil"/>
              <w:bottom w:val="single" w:sz="4" w:space="0" w:color="auto"/>
              <w:right w:val="single" w:sz="4" w:space="0" w:color="auto"/>
            </w:tcBorders>
            <w:shd w:val="clear" w:color="auto" w:fill="auto"/>
            <w:vAlign w:val="bottom"/>
          </w:tcPr>
          <w:p w14:paraId="4ECF87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0A7FC85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63368DA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3EE4E8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EB5969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75F9F8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技术部</w:t>
            </w:r>
          </w:p>
        </w:tc>
        <w:tc>
          <w:tcPr>
            <w:tcW w:w="1418" w:type="dxa"/>
            <w:tcBorders>
              <w:top w:val="nil"/>
              <w:left w:val="nil"/>
              <w:bottom w:val="single" w:sz="4" w:space="0" w:color="auto"/>
              <w:right w:val="single" w:sz="4" w:space="0" w:color="auto"/>
            </w:tcBorders>
            <w:shd w:val="clear" w:color="auto" w:fill="auto"/>
            <w:vAlign w:val="bottom"/>
          </w:tcPr>
          <w:p w14:paraId="3A7916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6EC3928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D73AE6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20180591</w:t>
            </w:r>
          </w:p>
        </w:tc>
        <w:tc>
          <w:tcPr>
            <w:tcW w:w="1882" w:type="dxa"/>
            <w:tcBorders>
              <w:top w:val="nil"/>
              <w:left w:val="nil"/>
              <w:bottom w:val="single" w:sz="4" w:space="0" w:color="auto"/>
              <w:right w:val="single" w:sz="4" w:space="0" w:color="auto"/>
            </w:tcBorders>
            <w:shd w:val="clear" w:color="auto" w:fill="auto"/>
            <w:vAlign w:val="bottom"/>
          </w:tcPr>
          <w:p w14:paraId="69F721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8C0A1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中视金网</w:t>
            </w:r>
          </w:p>
        </w:tc>
        <w:tc>
          <w:tcPr>
            <w:tcW w:w="657" w:type="dxa"/>
            <w:tcBorders>
              <w:top w:val="nil"/>
              <w:left w:val="nil"/>
              <w:bottom w:val="single" w:sz="4" w:space="0" w:color="auto"/>
              <w:right w:val="single" w:sz="4" w:space="0" w:color="auto"/>
            </w:tcBorders>
            <w:shd w:val="clear" w:color="auto" w:fill="auto"/>
            <w:vAlign w:val="bottom"/>
          </w:tcPr>
          <w:p w14:paraId="20F40F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移机（手续费）</w:t>
            </w:r>
          </w:p>
        </w:tc>
        <w:tc>
          <w:tcPr>
            <w:tcW w:w="475" w:type="dxa"/>
            <w:tcBorders>
              <w:top w:val="nil"/>
              <w:left w:val="nil"/>
              <w:bottom w:val="single" w:sz="4" w:space="0" w:color="auto"/>
              <w:right w:val="single" w:sz="4" w:space="0" w:color="auto"/>
            </w:tcBorders>
            <w:shd w:val="clear" w:color="auto" w:fill="auto"/>
            <w:vAlign w:val="bottom"/>
          </w:tcPr>
          <w:p w14:paraId="4E004E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CBFC5F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41B05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BBF23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2018-12-21</w:t>
            </w:r>
          </w:p>
        </w:tc>
      </w:tr>
      <w:tr w:rsidR="00B31E51" w14:paraId="3B6DBA9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FD8B81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20123190</w:t>
            </w:r>
          </w:p>
        </w:tc>
        <w:tc>
          <w:tcPr>
            <w:tcW w:w="1882" w:type="dxa"/>
            <w:tcBorders>
              <w:top w:val="nil"/>
              <w:left w:val="nil"/>
              <w:bottom w:val="single" w:sz="4" w:space="0" w:color="auto"/>
              <w:right w:val="single" w:sz="4" w:space="0" w:color="auto"/>
            </w:tcBorders>
            <w:shd w:val="clear" w:color="auto" w:fill="auto"/>
            <w:vAlign w:val="bottom"/>
          </w:tcPr>
          <w:p w14:paraId="181AC74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565C04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2319F9B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68D85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E39C7F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9B91B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颖艺楼410</w:t>
            </w:r>
          </w:p>
        </w:tc>
        <w:tc>
          <w:tcPr>
            <w:tcW w:w="1418" w:type="dxa"/>
            <w:tcBorders>
              <w:top w:val="nil"/>
              <w:left w:val="nil"/>
              <w:bottom w:val="single" w:sz="4" w:space="0" w:color="auto"/>
              <w:right w:val="single" w:sz="4" w:space="0" w:color="auto"/>
            </w:tcBorders>
            <w:shd w:val="clear" w:color="auto" w:fill="auto"/>
            <w:vAlign w:val="bottom"/>
          </w:tcPr>
          <w:p w14:paraId="0D5971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674201B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B9C765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20140035</w:t>
            </w:r>
          </w:p>
        </w:tc>
        <w:tc>
          <w:tcPr>
            <w:tcW w:w="1882" w:type="dxa"/>
            <w:tcBorders>
              <w:top w:val="nil"/>
              <w:left w:val="nil"/>
              <w:bottom w:val="single" w:sz="4" w:space="0" w:color="auto"/>
              <w:right w:val="single" w:sz="4" w:space="0" w:color="auto"/>
            </w:tcBorders>
            <w:shd w:val="clear" w:color="auto" w:fill="auto"/>
            <w:vAlign w:val="bottom"/>
          </w:tcPr>
          <w:p w14:paraId="3C74E3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6B5B287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空调KFR-32GW/DHR</w:t>
            </w:r>
          </w:p>
        </w:tc>
        <w:tc>
          <w:tcPr>
            <w:tcW w:w="657" w:type="dxa"/>
            <w:tcBorders>
              <w:top w:val="nil"/>
              <w:left w:val="nil"/>
              <w:bottom w:val="single" w:sz="4" w:space="0" w:color="auto"/>
              <w:right w:val="single" w:sz="4" w:space="0" w:color="auto"/>
            </w:tcBorders>
            <w:shd w:val="clear" w:color="auto" w:fill="auto"/>
            <w:vAlign w:val="bottom"/>
          </w:tcPr>
          <w:p w14:paraId="232C48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4F880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7C64AF9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DB2135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2教503</w:t>
            </w:r>
          </w:p>
        </w:tc>
        <w:tc>
          <w:tcPr>
            <w:tcW w:w="1418" w:type="dxa"/>
            <w:tcBorders>
              <w:top w:val="nil"/>
              <w:left w:val="nil"/>
              <w:bottom w:val="single" w:sz="4" w:space="0" w:color="auto"/>
              <w:right w:val="single" w:sz="4" w:space="0" w:color="auto"/>
            </w:tcBorders>
            <w:shd w:val="clear" w:color="auto" w:fill="auto"/>
            <w:vAlign w:val="bottom"/>
          </w:tcPr>
          <w:p w14:paraId="739CF3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2014-04-04</w:t>
            </w:r>
          </w:p>
        </w:tc>
      </w:tr>
      <w:tr w:rsidR="00B31E51" w14:paraId="053E409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A47FE2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20180232</w:t>
            </w:r>
          </w:p>
        </w:tc>
        <w:tc>
          <w:tcPr>
            <w:tcW w:w="1882" w:type="dxa"/>
            <w:tcBorders>
              <w:top w:val="nil"/>
              <w:left w:val="nil"/>
              <w:bottom w:val="single" w:sz="4" w:space="0" w:color="auto"/>
              <w:right w:val="single" w:sz="4" w:space="0" w:color="auto"/>
            </w:tcBorders>
            <w:shd w:val="clear" w:color="auto" w:fill="auto"/>
            <w:vAlign w:val="bottom"/>
          </w:tcPr>
          <w:p w14:paraId="66EEEF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7766AB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8C3FD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51D971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DDF5A2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C9146D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斑马楼2楼 空间创意实训室</w:t>
            </w:r>
          </w:p>
        </w:tc>
        <w:tc>
          <w:tcPr>
            <w:tcW w:w="1418" w:type="dxa"/>
            <w:tcBorders>
              <w:top w:val="nil"/>
              <w:left w:val="nil"/>
              <w:bottom w:val="single" w:sz="4" w:space="0" w:color="auto"/>
              <w:right w:val="single" w:sz="4" w:space="0" w:color="auto"/>
            </w:tcBorders>
            <w:shd w:val="clear" w:color="auto" w:fill="auto"/>
            <w:vAlign w:val="bottom"/>
          </w:tcPr>
          <w:p w14:paraId="0C571E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4416CCA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0405BE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20160455</w:t>
            </w:r>
          </w:p>
        </w:tc>
        <w:tc>
          <w:tcPr>
            <w:tcW w:w="1882" w:type="dxa"/>
            <w:tcBorders>
              <w:top w:val="nil"/>
              <w:left w:val="nil"/>
              <w:bottom w:val="single" w:sz="4" w:space="0" w:color="auto"/>
              <w:right w:val="single" w:sz="4" w:space="0" w:color="auto"/>
            </w:tcBorders>
            <w:shd w:val="clear" w:color="auto" w:fill="auto"/>
            <w:vAlign w:val="bottom"/>
          </w:tcPr>
          <w:p w14:paraId="0012D3F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6D594CF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w:t>
            </w:r>
          </w:p>
        </w:tc>
        <w:tc>
          <w:tcPr>
            <w:tcW w:w="657" w:type="dxa"/>
            <w:tcBorders>
              <w:top w:val="nil"/>
              <w:left w:val="nil"/>
              <w:bottom w:val="single" w:sz="4" w:space="0" w:color="auto"/>
              <w:right w:val="single" w:sz="4" w:space="0" w:color="auto"/>
            </w:tcBorders>
            <w:shd w:val="clear" w:color="auto" w:fill="auto"/>
            <w:vAlign w:val="bottom"/>
          </w:tcPr>
          <w:p w14:paraId="15E9A0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3EC22B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A1CEF7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31C123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图信10楼</w:t>
            </w:r>
          </w:p>
        </w:tc>
        <w:tc>
          <w:tcPr>
            <w:tcW w:w="1418" w:type="dxa"/>
            <w:tcBorders>
              <w:top w:val="nil"/>
              <w:left w:val="nil"/>
              <w:bottom w:val="single" w:sz="4" w:space="0" w:color="auto"/>
              <w:right w:val="single" w:sz="4" w:space="0" w:color="auto"/>
            </w:tcBorders>
            <w:shd w:val="clear" w:color="auto" w:fill="auto"/>
            <w:vAlign w:val="bottom"/>
          </w:tcPr>
          <w:p w14:paraId="66F445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0A21702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9B5B31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20160456</w:t>
            </w:r>
          </w:p>
        </w:tc>
        <w:tc>
          <w:tcPr>
            <w:tcW w:w="1882" w:type="dxa"/>
            <w:tcBorders>
              <w:top w:val="nil"/>
              <w:left w:val="nil"/>
              <w:bottom w:val="single" w:sz="4" w:space="0" w:color="auto"/>
              <w:right w:val="single" w:sz="4" w:space="0" w:color="auto"/>
            </w:tcBorders>
            <w:shd w:val="clear" w:color="auto" w:fill="auto"/>
            <w:vAlign w:val="bottom"/>
          </w:tcPr>
          <w:p w14:paraId="0AA3D7A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4A946C1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3B03B3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8074D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B2A110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7DCB9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图信培训室</w:t>
            </w:r>
          </w:p>
        </w:tc>
        <w:tc>
          <w:tcPr>
            <w:tcW w:w="1418" w:type="dxa"/>
            <w:tcBorders>
              <w:top w:val="nil"/>
              <w:left w:val="nil"/>
              <w:bottom w:val="single" w:sz="4" w:space="0" w:color="auto"/>
              <w:right w:val="single" w:sz="4" w:space="0" w:color="auto"/>
            </w:tcBorders>
            <w:shd w:val="clear" w:color="auto" w:fill="auto"/>
            <w:vAlign w:val="bottom"/>
          </w:tcPr>
          <w:p w14:paraId="79C8098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3B88293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FD9782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20160457</w:t>
            </w:r>
          </w:p>
        </w:tc>
        <w:tc>
          <w:tcPr>
            <w:tcW w:w="1882" w:type="dxa"/>
            <w:tcBorders>
              <w:top w:val="nil"/>
              <w:left w:val="nil"/>
              <w:bottom w:val="single" w:sz="4" w:space="0" w:color="auto"/>
              <w:right w:val="single" w:sz="4" w:space="0" w:color="auto"/>
            </w:tcBorders>
            <w:shd w:val="clear" w:color="auto" w:fill="auto"/>
            <w:vAlign w:val="bottom"/>
          </w:tcPr>
          <w:p w14:paraId="14E2D85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5D9264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5429A6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5CDDFA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ACE4D9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78277C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图信培训室</w:t>
            </w:r>
          </w:p>
        </w:tc>
        <w:tc>
          <w:tcPr>
            <w:tcW w:w="1418" w:type="dxa"/>
            <w:tcBorders>
              <w:top w:val="nil"/>
              <w:left w:val="nil"/>
              <w:bottom w:val="single" w:sz="4" w:space="0" w:color="auto"/>
              <w:right w:val="single" w:sz="4" w:space="0" w:color="auto"/>
            </w:tcBorders>
            <w:shd w:val="clear" w:color="auto" w:fill="auto"/>
            <w:vAlign w:val="bottom"/>
          </w:tcPr>
          <w:p w14:paraId="133A38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798CA25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1A2446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20125030</w:t>
            </w:r>
          </w:p>
        </w:tc>
        <w:tc>
          <w:tcPr>
            <w:tcW w:w="1882" w:type="dxa"/>
            <w:tcBorders>
              <w:top w:val="nil"/>
              <w:left w:val="nil"/>
              <w:bottom w:val="single" w:sz="4" w:space="0" w:color="auto"/>
              <w:right w:val="single" w:sz="4" w:space="0" w:color="auto"/>
            </w:tcBorders>
            <w:shd w:val="clear" w:color="auto" w:fill="auto"/>
            <w:vAlign w:val="bottom"/>
          </w:tcPr>
          <w:p w14:paraId="7925FA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1061D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22A34D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6DD8EB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35C78D2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37F53E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创慧楼101</w:t>
            </w:r>
          </w:p>
        </w:tc>
        <w:tc>
          <w:tcPr>
            <w:tcW w:w="1418" w:type="dxa"/>
            <w:tcBorders>
              <w:top w:val="nil"/>
              <w:left w:val="nil"/>
              <w:bottom w:val="single" w:sz="4" w:space="0" w:color="auto"/>
              <w:right w:val="single" w:sz="4" w:space="0" w:color="auto"/>
            </w:tcBorders>
            <w:shd w:val="clear" w:color="auto" w:fill="auto"/>
            <w:vAlign w:val="bottom"/>
          </w:tcPr>
          <w:p w14:paraId="06C2C8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4CAA84D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33DFE8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20125031</w:t>
            </w:r>
          </w:p>
        </w:tc>
        <w:tc>
          <w:tcPr>
            <w:tcW w:w="1882" w:type="dxa"/>
            <w:tcBorders>
              <w:top w:val="nil"/>
              <w:left w:val="nil"/>
              <w:bottom w:val="single" w:sz="4" w:space="0" w:color="auto"/>
              <w:right w:val="single" w:sz="4" w:space="0" w:color="auto"/>
            </w:tcBorders>
            <w:shd w:val="clear" w:color="auto" w:fill="auto"/>
            <w:vAlign w:val="bottom"/>
          </w:tcPr>
          <w:p w14:paraId="1C59C5E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B0AE2E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2BAE73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5E98BE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4E0F5A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53C7E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创慧楼101</w:t>
            </w:r>
          </w:p>
        </w:tc>
        <w:tc>
          <w:tcPr>
            <w:tcW w:w="1418" w:type="dxa"/>
            <w:tcBorders>
              <w:top w:val="nil"/>
              <w:left w:val="nil"/>
              <w:bottom w:val="single" w:sz="4" w:space="0" w:color="auto"/>
              <w:right w:val="single" w:sz="4" w:space="0" w:color="auto"/>
            </w:tcBorders>
            <w:shd w:val="clear" w:color="auto" w:fill="auto"/>
            <w:vAlign w:val="bottom"/>
          </w:tcPr>
          <w:p w14:paraId="5CC355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4986E6D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4B6167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20125032</w:t>
            </w:r>
          </w:p>
        </w:tc>
        <w:tc>
          <w:tcPr>
            <w:tcW w:w="1882" w:type="dxa"/>
            <w:tcBorders>
              <w:top w:val="nil"/>
              <w:left w:val="nil"/>
              <w:bottom w:val="single" w:sz="4" w:space="0" w:color="auto"/>
              <w:right w:val="single" w:sz="4" w:space="0" w:color="auto"/>
            </w:tcBorders>
            <w:shd w:val="clear" w:color="auto" w:fill="auto"/>
            <w:vAlign w:val="bottom"/>
          </w:tcPr>
          <w:p w14:paraId="188903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B67E7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3C22214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463C7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2FAE51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E324F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创慧楼101</w:t>
            </w:r>
          </w:p>
        </w:tc>
        <w:tc>
          <w:tcPr>
            <w:tcW w:w="1418" w:type="dxa"/>
            <w:tcBorders>
              <w:top w:val="nil"/>
              <w:left w:val="nil"/>
              <w:bottom w:val="single" w:sz="4" w:space="0" w:color="auto"/>
              <w:right w:val="single" w:sz="4" w:space="0" w:color="auto"/>
            </w:tcBorders>
            <w:shd w:val="clear" w:color="auto" w:fill="auto"/>
            <w:vAlign w:val="bottom"/>
          </w:tcPr>
          <w:p w14:paraId="1B1682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3CA3E76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752849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20125040</w:t>
            </w:r>
          </w:p>
        </w:tc>
        <w:tc>
          <w:tcPr>
            <w:tcW w:w="1882" w:type="dxa"/>
            <w:tcBorders>
              <w:top w:val="nil"/>
              <w:left w:val="nil"/>
              <w:bottom w:val="single" w:sz="4" w:space="0" w:color="auto"/>
              <w:right w:val="single" w:sz="4" w:space="0" w:color="auto"/>
            </w:tcBorders>
            <w:shd w:val="clear" w:color="auto" w:fill="auto"/>
            <w:vAlign w:val="bottom"/>
          </w:tcPr>
          <w:p w14:paraId="13B5A7C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AF2D1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奥克斯KFR-35GW/SFA</w:t>
            </w:r>
          </w:p>
        </w:tc>
        <w:tc>
          <w:tcPr>
            <w:tcW w:w="657" w:type="dxa"/>
            <w:tcBorders>
              <w:top w:val="nil"/>
              <w:left w:val="nil"/>
              <w:bottom w:val="single" w:sz="4" w:space="0" w:color="auto"/>
              <w:right w:val="single" w:sz="4" w:space="0" w:color="auto"/>
            </w:tcBorders>
            <w:shd w:val="clear" w:color="auto" w:fill="auto"/>
            <w:vAlign w:val="bottom"/>
          </w:tcPr>
          <w:p w14:paraId="106711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大1.5P</w:t>
            </w:r>
          </w:p>
        </w:tc>
        <w:tc>
          <w:tcPr>
            <w:tcW w:w="475" w:type="dxa"/>
            <w:tcBorders>
              <w:top w:val="nil"/>
              <w:left w:val="nil"/>
              <w:bottom w:val="single" w:sz="4" w:space="0" w:color="auto"/>
              <w:right w:val="single" w:sz="4" w:space="0" w:color="auto"/>
            </w:tcBorders>
            <w:shd w:val="clear" w:color="auto" w:fill="auto"/>
            <w:vAlign w:val="bottom"/>
          </w:tcPr>
          <w:p w14:paraId="5D102F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50FE5B3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8FD4E8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创慧楼101</w:t>
            </w:r>
          </w:p>
        </w:tc>
        <w:tc>
          <w:tcPr>
            <w:tcW w:w="1418" w:type="dxa"/>
            <w:tcBorders>
              <w:top w:val="nil"/>
              <w:left w:val="nil"/>
              <w:bottom w:val="single" w:sz="4" w:space="0" w:color="auto"/>
              <w:right w:val="single" w:sz="4" w:space="0" w:color="auto"/>
            </w:tcBorders>
            <w:shd w:val="clear" w:color="auto" w:fill="auto"/>
            <w:vAlign w:val="bottom"/>
          </w:tcPr>
          <w:p w14:paraId="38B96D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69FFFA9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6F1945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20125043</w:t>
            </w:r>
          </w:p>
        </w:tc>
        <w:tc>
          <w:tcPr>
            <w:tcW w:w="1882" w:type="dxa"/>
            <w:tcBorders>
              <w:top w:val="nil"/>
              <w:left w:val="nil"/>
              <w:bottom w:val="single" w:sz="4" w:space="0" w:color="auto"/>
              <w:right w:val="single" w:sz="4" w:space="0" w:color="auto"/>
            </w:tcBorders>
            <w:shd w:val="clear" w:color="auto" w:fill="auto"/>
            <w:vAlign w:val="bottom"/>
          </w:tcPr>
          <w:p w14:paraId="2CD3B3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0A7968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奥克斯KFR-32GW/SFA</w:t>
            </w:r>
          </w:p>
        </w:tc>
        <w:tc>
          <w:tcPr>
            <w:tcW w:w="657" w:type="dxa"/>
            <w:tcBorders>
              <w:top w:val="nil"/>
              <w:left w:val="nil"/>
              <w:bottom w:val="single" w:sz="4" w:space="0" w:color="auto"/>
              <w:right w:val="single" w:sz="4" w:space="0" w:color="auto"/>
            </w:tcBorders>
            <w:shd w:val="clear" w:color="auto" w:fill="auto"/>
            <w:vAlign w:val="bottom"/>
          </w:tcPr>
          <w:p w14:paraId="484674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51FD0D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7400DC2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00B08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创慧楼101</w:t>
            </w:r>
          </w:p>
        </w:tc>
        <w:tc>
          <w:tcPr>
            <w:tcW w:w="1418" w:type="dxa"/>
            <w:tcBorders>
              <w:top w:val="nil"/>
              <w:left w:val="nil"/>
              <w:bottom w:val="single" w:sz="4" w:space="0" w:color="auto"/>
              <w:right w:val="single" w:sz="4" w:space="0" w:color="auto"/>
            </w:tcBorders>
            <w:shd w:val="clear" w:color="auto" w:fill="auto"/>
            <w:vAlign w:val="bottom"/>
          </w:tcPr>
          <w:p w14:paraId="2259CC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61ED5C6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C3E6C4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20125044</w:t>
            </w:r>
          </w:p>
        </w:tc>
        <w:tc>
          <w:tcPr>
            <w:tcW w:w="1882" w:type="dxa"/>
            <w:tcBorders>
              <w:top w:val="nil"/>
              <w:left w:val="nil"/>
              <w:bottom w:val="single" w:sz="4" w:space="0" w:color="auto"/>
              <w:right w:val="single" w:sz="4" w:space="0" w:color="auto"/>
            </w:tcBorders>
            <w:shd w:val="clear" w:color="auto" w:fill="auto"/>
            <w:vAlign w:val="bottom"/>
          </w:tcPr>
          <w:p w14:paraId="21CC69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A0AB6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奥克斯KFR-32GW/SFA</w:t>
            </w:r>
          </w:p>
        </w:tc>
        <w:tc>
          <w:tcPr>
            <w:tcW w:w="657" w:type="dxa"/>
            <w:tcBorders>
              <w:top w:val="nil"/>
              <w:left w:val="nil"/>
              <w:bottom w:val="single" w:sz="4" w:space="0" w:color="auto"/>
              <w:right w:val="single" w:sz="4" w:space="0" w:color="auto"/>
            </w:tcBorders>
            <w:shd w:val="clear" w:color="auto" w:fill="auto"/>
            <w:vAlign w:val="bottom"/>
          </w:tcPr>
          <w:p w14:paraId="481B35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56D8643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4689C0B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DB2F6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创慧楼101</w:t>
            </w:r>
          </w:p>
        </w:tc>
        <w:tc>
          <w:tcPr>
            <w:tcW w:w="1418" w:type="dxa"/>
            <w:tcBorders>
              <w:top w:val="nil"/>
              <w:left w:val="nil"/>
              <w:bottom w:val="single" w:sz="4" w:space="0" w:color="auto"/>
              <w:right w:val="single" w:sz="4" w:space="0" w:color="auto"/>
            </w:tcBorders>
            <w:shd w:val="clear" w:color="auto" w:fill="auto"/>
            <w:vAlign w:val="bottom"/>
          </w:tcPr>
          <w:p w14:paraId="45A4E4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4B3BC5D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A00003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20125029</w:t>
            </w:r>
          </w:p>
        </w:tc>
        <w:tc>
          <w:tcPr>
            <w:tcW w:w="1882" w:type="dxa"/>
            <w:tcBorders>
              <w:top w:val="nil"/>
              <w:left w:val="nil"/>
              <w:bottom w:val="single" w:sz="4" w:space="0" w:color="auto"/>
              <w:right w:val="single" w:sz="4" w:space="0" w:color="auto"/>
            </w:tcBorders>
            <w:shd w:val="clear" w:color="auto" w:fill="auto"/>
            <w:vAlign w:val="bottom"/>
          </w:tcPr>
          <w:p w14:paraId="1D151B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DC99E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4ADC25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A97CC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C8AA0D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D49C6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创慧楼101</w:t>
            </w:r>
          </w:p>
        </w:tc>
        <w:tc>
          <w:tcPr>
            <w:tcW w:w="1418" w:type="dxa"/>
            <w:tcBorders>
              <w:top w:val="nil"/>
              <w:left w:val="nil"/>
              <w:bottom w:val="single" w:sz="4" w:space="0" w:color="auto"/>
              <w:right w:val="single" w:sz="4" w:space="0" w:color="auto"/>
            </w:tcBorders>
            <w:shd w:val="clear" w:color="auto" w:fill="auto"/>
            <w:vAlign w:val="bottom"/>
          </w:tcPr>
          <w:p w14:paraId="723DE30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637F723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F21561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20160460</w:t>
            </w:r>
          </w:p>
        </w:tc>
        <w:tc>
          <w:tcPr>
            <w:tcW w:w="1882" w:type="dxa"/>
            <w:tcBorders>
              <w:top w:val="nil"/>
              <w:left w:val="nil"/>
              <w:bottom w:val="single" w:sz="4" w:space="0" w:color="auto"/>
              <w:right w:val="single" w:sz="4" w:space="0" w:color="auto"/>
            </w:tcBorders>
            <w:shd w:val="clear" w:color="auto" w:fill="auto"/>
            <w:vAlign w:val="bottom"/>
          </w:tcPr>
          <w:p w14:paraId="4CEFB4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22E3C3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w:t>
            </w:r>
          </w:p>
        </w:tc>
        <w:tc>
          <w:tcPr>
            <w:tcW w:w="657" w:type="dxa"/>
            <w:tcBorders>
              <w:top w:val="nil"/>
              <w:left w:val="nil"/>
              <w:bottom w:val="single" w:sz="4" w:space="0" w:color="auto"/>
              <w:right w:val="single" w:sz="4" w:space="0" w:color="auto"/>
            </w:tcBorders>
            <w:shd w:val="clear" w:color="auto" w:fill="auto"/>
            <w:vAlign w:val="bottom"/>
          </w:tcPr>
          <w:p w14:paraId="16BF0A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39FA8BA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BCD610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110736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综合门诊部（内科马永先）</w:t>
            </w:r>
          </w:p>
        </w:tc>
        <w:tc>
          <w:tcPr>
            <w:tcW w:w="1418" w:type="dxa"/>
            <w:tcBorders>
              <w:top w:val="nil"/>
              <w:left w:val="nil"/>
              <w:bottom w:val="single" w:sz="4" w:space="0" w:color="auto"/>
              <w:right w:val="single" w:sz="4" w:space="0" w:color="auto"/>
            </w:tcBorders>
            <w:shd w:val="clear" w:color="auto" w:fill="auto"/>
            <w:vAlign w:val="bottom"/>
          </w:tcPr>
          <w:p w14:paraId="1F282E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616FEE4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B4CD4D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20180234</w:t>
            </w:r>
          </w:p>
        </w:tc>
        <w:tc>
          <w:tcPr>
            <w:tcW w:w="1882" w:type="dxa"/>
            <w:tcBorders>
              <w:top w:val="nil"/>
              <w:left w:val="nil"/>
              <w:bottom w:val="single" w:sz="4" w:space="0" w:color="auto"/>
              <w:right w:val="single" w:sz="4" w:space="0" w:color="auto"/>
            </w:tcBorders>
            <w:shd w:val="clear" w:color="auto" w:fill="auto"/>
            <w:vAlign w:val="bottom"/>
          </w:tcPr>
          <w:p w14:paraId="3D8CF1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631C6F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54E370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346042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BD5E57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7D0311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斑马楼2楼 空间创意实训室</w:t>
            </w:r>
          </w:p>
        </w:tc>
        <w:tc>
          <w:tcPr>
            <w:tcW w:w="1418" w:type="dxa"/>
            <w:tcBorders>
              <w:top w:val="nil"/>
              <w:left w:val="nil"/>
              <w:bottom w:val="single" w:sz="4" w:space="0" w:color="auto"/>
              <w:right w:val="single" w:sz="4" w:space="0" w:color="auto"/>
            </w:tcBorders>
            <w:shd w:val="clear" w:color="auto" w:fill="auto"/>
            <w:vAlign w:val="bottom"/>
          </w:tcPr>
          <w:p w14:paraId="58F8F2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102386D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E16227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20180220</w:t>
            </w:r>
          </w:p>
        </w:tc>
        <w:tc>
          <w:tcPr>
            <w:tcW w:w="1882" w:type="dxa"/>
            <w:tcBorders>
              <w:top w:val="nil"/>
              <w:left w:val="nil"/>
              <w:bottom w:val="single" w:sz="4" w:space="0" w:color="auto"/>
              <w:right w:val="single" w:sz="4" w:space="0" w:color="auto"/>
            </w:tcBorders>
            <w:shd w:val="clear" w:color="auto" w:fill="auto"/>
            <w:vAlign w:val="bottom"/>
          </w:tcPr>
          <w:p w14:paraId="523614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7FC85B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445CE1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3A3DDD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26A9D8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F2B37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颖艺楼302</w:t>
            </w:r>
          </w:p>
        </w:tc>
        <w:tc>
          <w:tcPr>
            <w:tcW w:w="1418" w:type="dxa"/>
            <w:tcBorders>
              <w:top w:val="nil"/>
              <w:left w:val="nil"/>
              <w:bottom w:val="single" w:sz="4" w:space="0" w:color="auto"/>
              <w:right w:val="single" w:sz="4" w:space="0" w:color="auto"/>
            </w:tcBorders>
            <w:shd w:val="clear" w:color="auto" w:fill="auto"/>
            <w:vAlign w:val="bottom"/>
          </w:tcPr>
          <w:p w14:paraId="37F0135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4CD3B90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DF7C3F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20180222</w:t>
            </w:r>
          </w:p>
        </w:tc>
        <w:tc>
          <w:tcPr>
            <w:tcW w:w="1882" w:type="dxa"/>
            <w:tcBorders>
              <w:top w:val="nil"/>
              <w:left w:val="nil"/>
              <w:bottom w:val="single" w:sz="4" w:space="0" w:color="auto"/>
              <w:right w:val="single" w:sz="4" w:space="0" w:color="auto"/>
            </w:tcBorders>
            <w:shd w:val="clear" w:color="auto" w:fill="auto"/>
            <w:vAlign w:val="bottom"/>
          </w:tcPr>
          <w:p w14:paraId="65258B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6C65DD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AF271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61F6236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AB9518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27A895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颖艺楼304</w:t>
            </w:r>
          </w:p>
        </w:tc>
        <w:tc>
          <w:tcPr>
            <w:tcW w:w="1418" w:type="dxa"/>
            <w:tcBorders>
              <w:top w:val="nil"/>
              <w:left w:val="nil"/>
              <w:bottom w:val="single" w:sz="4" w:space="0" w:color="auto"/>
              <w:right w:val="single" w:sz="4" w:space="0" w:color="auto"/>
            </w:tcBorders>
            <w:shd w:val="clear" w:color="auto" w:fill="auto"/>
            <w:vAlign w:val="bottom"/>
          </w:tcPr>
          <w:p w14:paraId="61F346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08986FA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16E9DA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20152604</w:t>
            </w:r>
          </w:p>
        </w:tc>
        <w:tc>
          <w:tcPr>
            <w:tcW w:w="1882" w:type="dxa"/>
            <w:tcBorders>
              <w:top w:val="nil"/>
              <w:left w:val="nil"/>
              <w:bottom w:val="single" w:sz="4" w:space="0" w:color="auto"/>
              <w:right w:val="single" w:sz="4" w:space="0" w:color="auto"/>
            </w:tcBorders>
            <w:shd w:val="clear" w:color="auto" w:fill="auto"/>
            <w:vAlign w:val="bottom"/>
          </w:tcPr>
          <w:p w14:paraId="3BA40F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FEEB6C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23E604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A5A80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CF8153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45378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温故楼106</w:t>
            </w:r>
          </w:p>
        </w:tc>
        <w:tc>
          <w:tcPr>
            <w:tcW w:w="1418" w:type="dxa"/>
            <w:tcBorders>
              <w:top w:val="nil"/>
              <w:left w:val="nil"/>
              <w:bottom w:val="single" w:sz="4" w:space="0" w:color="auto"/>
              <w:right w:val="single" w:sz="4" w:space="0" w:color="auto"/>
            </w:tcBorders>
            <w:shd w:val="clear" w:color="auto" w:fill="auto"/>
            <w:vAlign w:val="bottom"/>
          </w:tcPr>
          <w:p w14:paraId="314D96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7064E8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AFF8F3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20152633</w:t>
            </w:r>
          </w:p>
        </w:tc>
        <w:tc>
          <w:tcPr>
            <w:tcW w:w="1882" w:type="dxa"/>
            <w:tcBorders>
              <w:top w:val="nil"/>
              <w:left w:val="nil"/>
              <w:bottom w:val="single" w:sz="4" w:space="0" w:color="auto"/>
              <w:right w:val="single" w:sz="4" w:space="0" w:color="auto"/>
            </w:tcBorders>
            <w:shd w:val="clear" w:color="auto" w:fill="auto"/>
            <w:vAlign w:val="bottom"/>
          </w:tcPr>
          <w:p w14:paraId="19250F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DD0DD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w:t>
            </w:r>
          </w:p>
        </w:tc>
        <w:tc>
          <w:tcPr>
            <w:tcW w:w="657" w:type="dxa"/>
            <w:tcBorders>
              <w:top w:val="nil"/>
              <w:left w:val="nil"/>
              <w:bottom w:val="single" w:sz="4" w:space="0" w:color="auto"/>
              <w:right w:val="single" w:sz="4" w:space="0" w:color="auto"/>
            </w:tcBorders>
            <w:shd w:val="clear" w:color="auto" w:fill="auto"/>
            <w:vAlign w:val="bottom"/>
          </w:tcPr>
          <w:p w14:paraId="10D6C0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9A2B9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2B7F68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6799D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729130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5E4097D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8000CB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20160214</w:t>
            </w:r>
          </w:p>
        </w:tc>
        <w:tc>
          <w:tcPr>
            <w:tcW w:w="1882" w:type="dxa"/>
            <w:tcBorders>
              <w:top w:val="nil"/>
              <w:left w:val="nil"/>
              <w:bottom w:val="single" w:sz="4" w:space="0" w:color="auto"/>
              <w:right w:val="single" w:sz="4" w:space="0" w:color="auto"/>
            </w:tcBorders>
            <w:shd w:val="clear" w:color="auto" w:fill="auto"/>
            <w:vAlign w:val="bottom"/>
          </w:tcPr>
          <w:p w14:paraId="14F51A6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A03C6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DD597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120寸</w:t>
            </w:r>
          </w:p>
        </w:tc>
        <w:tc>
          <w:tcPr>
            <w:tcW w:w="475" w:type="dxa"/>
            <w:tcBorders>
              <w:top w:val="nil"/>
              <w:left w:val="nil"/>
              <w:bottom w:val="single" w:sz="4" w:space="0" w:color="auto"/>
              <w:right w:val="single" w:sz="4" w:space="0" w:color="auto"/>
            </w:tcBorders>
            <w:shd w:val="clear" w:color="auto" w:fill="auto"/>
            <w:vAlign w:val="bottom"/>
          </w:tcPr>
          <w:p w14:paraId="2634AC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DC0662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91B65F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图书馆1楼</w:t>
            </w:r>
          </w:p>
        </w:tc>
        <w:tc>
          <w:tcPr>
            <w:tcW w:w="1418" w:type="dxa"/>
            <w:tcBorders>
              <w:top w:val="nil"/>
              <w:left w:val="nil"/>
              <w:bottom w:val="single" w:sz="4" w:space="0" w:color="auto"/>
              <w:right w:val="single" w:sz="4" w:space="0" w:color="auto"/>
            </w:tcBorders>
            <w:shd w:val="clear" w:color="auto" w:fill="auto"/>
            <w:vAlign w:val="bottom"/>
          </w:tcPr>
          <w:p w14:paraId="5B22B9D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2017-07-31</w:t>
            </w:r>
          </w:p>
        </w:tc>
      </w:tr>
      <w:tr w:rsidR="00B31E51" w14:paraId="472E5AA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F0EF7E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20160215</w:t>
            </w:r>
          </w:p>
        </w:tc>
        <w:tc>
          <w:tcPr>
            <w:tcW w:w="1882" w:type="dxa"/>
            <w:tcBorders>
              <w:top w:val="nil"/>
              <w:left w:val="nil"/>
              <w:bottom w:val="single" w:sz="4" w:space="0" w:color="auto"/>
              <w:right w:val="single" w:sz="4" w:space="0" w:color="auto"/>
            </w:tcBorders>
            <w:shd w:val="clear" w:color="auto" w:fill="auto"/>
            <w:vAlign w:val="bottom"/>
          </w:tcPr>
          <w:p w14:paraId="2C49A4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044096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6D290E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120寸</w:t>
            </w:r>
          </w:p>
        </w:tc>
        <w:tc>
          <w:tcPr>
            <w:tcW w:w="475" w:type="dxa"/>
            <w:tcBorders>
              <w:top w:val="nil"/>
              <w:left w:val="nil"/>
              <w:bottom w:val="single" w:sz="4" w:space="0" w:color="auto"/>
              <w:right w:val="single" w:sz="4" w:space="0" w:color="auto"/>
            </w:tcBorders>
            <w:shd w:val="clear" w:color="auto" w:fill="auto"/>
            <w:vAlign w:val="bottom"/>
          </w:tcPr>
          <w:p w14:paraId="5B2407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04F8CF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6DFE9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图书馆1楼</w:t>
            </w:r>
          </w:p>
        </w:tc>
        <w:tc>
          <w:tcPr>
            <w:tcW w:w="1418" w:type="dxa"/>
            <w:tcBorders>
              <w:top w:val="nil"/>
              <w:left w:val="nil"/>
              <w:bottom w:val="single" w:sz="4" w:space="0" w:color="auto"/>
              <w:right w:val="single" w:sz="4" w:space="0" w:color="auto"/>
            </w:tcBorders>
            <w:shd w:val="clear" w:color="auto" w:fill="auto"/>
            <w:vAlign w:val="bottom"/>
          </w:tcPr>
          <w:p w14:paraId="670BB51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2017-07-31</w:t>
            </w:r>
          </w:p>
        </w:tc>
      </w:tr>
      <w:tr w:rsidR="00B31E51" w14:paraId="262B043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8581D0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20125034</w:t>
            </w:r>
          </w:p>
        </w:tc>
        <w:tc>
          <w:tcPr>
            <w:tcW w:w="1882" w:type="dxa"/>
            <w:tcBorders>
              <w:top w:val="nil"/>
              <w:left w:val="nil"/>
              <w:bottom w:val="single" w:sz="4" w:space="0" w:color="auto"/>
              <w:right w:val="single" w:sz="4" w:space="0" w:color="auto"/>
            </w:tcBorders>
            <w:shd w:val="clear" w:color="auto" w:fill="auto"/>
            <w:vAlign w:val="bottom"/>
          </w:tcPr>
          <w:p w14:paraId="475E21A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13EFA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68186A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BAF16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56F54D8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BABD0F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创慧楼展厅</w:t>
            </w:r>
          </w:p>
        </w:tc>
        <w:tc>
          <w:tcPr>
            <w:tcW w:w="1418" w:type="dxa"/>
            <w:tcBorders>
              <w:top w:val="nil"/>
              <w:left w:val="nil"/>
              <w:bottom w:val="single" w:sz="4" w:space="0" w:color="auto"/>
              <w:right w:val="single" w:sz="4" w:space="0" w:color="auto"/>
            </w:tcBorders>
            <w:shd w:val="clear" w:color="auto" w:fill="auto"/>
            <w:vAlign w:val="bottom"/>
          </w:tcPr>
          <w:p w14:paraId="297C71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278CCFD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B4D5C2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20125035</w:t>
            </w:r>
          </w:p>
        </w:tc>
        <w:tc>
          <w:tcPr>
            <w:tcW w:w="1882" w:type="dxa"/>
            <w:tcBorders>
              <w:top w:val="nil"/>
              <w:left w:val="nil"/>
              <w:bottom w:val="single" w:sz="4" w:space="0" w:color="auto"/>
              <w:right w:val="single" w:sz="4" w:space="0" w:color="auto"/>
            </w:tcBorders>
            <w:shd w:val="clear" w:color="auto" w:fill="auto"/>
            <w:vAlign w:val="bottom"/>
          </w:tcPr>
          <w:p w14:paraId="41D59B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AB04C4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186BC5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98DE47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538265E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C8CED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创慧楼展厅</w:t>
            </w:r>
          </w:p>
        </w:tc>
        <w:tc>
          <w:tcPr>
            <w:tcW w:w="1418" w:type="dxa"/>
            <w:tcBorders>
              <w:top w:val="nil"/>
              <w:left w:val="nil"/>
              <w:bottom w:val="single" w:sz="4" w:space="0" w:color="auto"/>
              <w:right w:val="single" w:sz="4" w:space="0" w:color="auto"/>
            </w:tcBorders>
            <w:shd w:val="clear" w:color="auto" w:fill="auto"/>
            <w:vAlign w:val="bottom"/>
          </w:tcPr>
          <w:p w14:paraId="558698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29A2C32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00EEC4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20152601</w:t>
            </w:r>
          </w:p>
        </w:tc>
        <w:tc>
          <w:tcPr>
            <w:tcW w:w="1882" w:type="dxa"/>
            <w:tcBorders>
              <w:top w:val="nil"/>
              <w:left w:val="nil"/>
              <w:bottom w:val="single" w:sz="4" w:space="0" w:color="auto"/>
              <w:right w:val="single" w:sz="4" w:space="0" w:color="auto"/>
            </w:tcBorders>
            <w:shd w:val="clear" w:color="auto" w:fill="auto"/>
            <w:vAlign w:val="bottom"/>
          </w:tcPr>
          <w:p w14:paraId="378A88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58AEFEB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4C6F391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1EE8D3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7AD1B2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6F67CC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191DDC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D470FC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426406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20153576</w:t>
            </w:r>
          </w:p>
        </w:tc>
        <w:tc>
          <w:tcPr>
            <w:tcW w:w="1882" w:type="dxa"/>
            <w:tcBorders>
              <w:top w:val="nil"/>
              <w:left w:val="nil"/>
              <w:bottom w:val="single" w:sz="4" w:space="0" w:color="auto"/>
              <w:right w:val="single" w:sz="4" w:space="0" w:color="auto"/>
            </w:tcBorders>
            <w:shd w:val="clear" w:color="auto" w:fill="auto"/>
            <w:vAlign w:val="bottom"/>
          </w:tcPr>
          <w:p w14:paraId="2A82A6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1462DC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格力KFR-120TW</w:t>
            </w:r>
          </w:p>
        </w:tc>
        <w:tc>
          <w:tcPr>
            <w:tcW w:w="657" w:type="dxa"/>
            <w:tcBorders>
              <w:top w:val="nil"/>
              <w:left w:val="nil"/>
              <w:bottom w:val="single" w:sz="4" w:space="0" w:color="auto"/>
              <w:right w:val="single" w:sz="4" w:space="0" w:color="auto"/>
            </w:tcBorders>
            <w:shd w:val="clear" w:color="auto" w:fill="auto"/>
            <w:vAlign w:val="bottom"/>
          </w:tcPr>
          <w:p w14:paraId="2C57690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0646E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7F50ED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F4683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一食堂三楼</w:t>
            </w:r>
          </w:p>
        </w:tc>
        <w:tc>
          <w:tcPr>
            <w:tcW w:w="1418" w:type="dxa"/>
            <w:tcBorders>
              <w:top w:val="nil"/>
              <w:left w:val="nil"/>
              <w:bottom w:val="single" w:sz="4" w:space="0" w:color="auto"/>
              <w:right w:val="single" w:sz="4" w:space="0" w:color="auto"/>
            </w:tcBorders>
            <w:shd w:val="clear" w:color="auto" w:fill="auto"/>
            <w:vAlign w:val="bottom"/>
          </w:tcPr>
          <w:p w14:paraId="3F319C5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658367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A34B67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20180104</w:t>
            </w:r>
          </w:p>
        </w:tc>
        <w:tc>
          <w:tcPr>
            <w:tcW w:w="1882" w:type="dxa"/>
            <w:tcBorders>
              <w:top w:val="nil"/>
              <w:left w:val="nil"/>
              <w:bottom w:val="single" w:sz="4" w:space="0" w:color="auto"/>
              <w:right w:val="single" w:sz="4" w:space="0" w:color="auto"/>
            </w:tcBorders>
            <w:shd w:val="clear" w:color="auto" w:fill="auto"/>
            <w:vAlign w:val="bottom"/>
          </w:tcPr>
          <w:p w14:paraId="334881D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FA9FF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37AA8F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255AC1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5BC31C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FCF0A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4号楼305</w:t>
            </w:r>
          </w:p>
        </w:tc>
        <w:tc>
          <w:tcPr>
            <w:tcW w:w="1418" w:type="dxa"/>
            <w:tcBorders>
              <w:top w:val="nil"/>
              <w:left w:val="nil"/>
              <w:bottom w:val="single" w:sz="4" w:space="0" w:color="auto"/>
              <w:right w:val="single" w:sz="4" w:space="0" w:color="auto"/>
            </w:tcBorders>
            <w:shd w:val="clear" w:color="auto" w:fill="auto"/>
            <w:vAlign w:val="bottom"/>
          </w:tcPr>
          <w:p w14:paraId="04D2642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2872F6C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2DF2A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20180103</w:t>
            </w:r>
          </w:p>
        </w:tc>
        <w:tc>
          <w:tcPr>
            <w:tcW w:w="1882" w:type="dxa"/>
            <w:tcBorders>
              <w:top w:val="nil"/>
              <w:left w:val="nil"/>
              <w:bottom w:val="single" w:sz="4" w:space="0" w:color="auto"/>
              <w:right w:val="single" w:sz="4" w:space="0" w:color="auto"/>
            </w:tcBorders>
            <w:shd w:val="clear" w:color="auto" w:fill="auto"/>
            <w:vAlign w:val="bottom"/>
          </w:tcPr>
          <w:p w14:paraId="6AC1F9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E8617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6952A8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230C0A0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FE9129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B7B34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4号楼304</w:t>
            </w:r>
          </w:p>
        </w:tc>
        <w:tc>
          <w:tcPr>
            <w:tcW w:w="1418" w:type="dxa"/>
            <w:tcBorders>
              <w:top w:val="nil"/>
              <w:left w:val="nil"/>
              <w:bottom w:val="single" w:sz="4" w:space="0" w:color="auto"/>
              <w:right w:val="single" w:sz="4" w:space="0" w:color="auto"/>
            </w:tcBorders>
            <w:shd w:val="clear" w:color="auto" w:fill="auto"/>
            <w:vAlign w:val="bottom"/>
          </w:tcPr>
          <w:p w14:paraId="509CBFB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596EA11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D7194A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20180108</w:t>
            </w:r>
          </w:p>
        </w:tc>
        <w:tc>
          <w:tcPr>
            <w:tcW w:w="1882" w:type="dxa"/>
            <w:tcBorders>
              <w:top w:val="nil"/>
              <w:left w:val="nil"/>
              <w:bottom w:val="single" w:sz="4" w:space="0" w:color="auto"/>
              <w:right w:val="single" w:sz="4" w:space="0" w:color="auto"/>
            </w:tcBorders>
            <w:shd w:val="clear" w:color="auto" w:fill="auto"/>
            <w:vAlign w:val="bottom"/>
          </w:tcPr>
          <w:p w14:paraId="696056C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FEF070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7FECC0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389B1FD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222814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0C5933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4号楼403</w:t>
            </w:r>
          </w:p>
        </w:tc>
        <w:tc>
          <w:tcPr>
            <w:tcW w:w="1418" w:type="dxa"/>
            <w:tcBorders>
              <w:top w:val="nil"/>
              <w:left w:val="nil"/>
              <w:bottom w:val="single" w:sz="4" w:space="0" w:color="auto"/>
              <w:right w:val="single" w:sz="4" w:space="0" w:color="auto"/>
            </w:tcBorders>
            <w:shd w:val="clear" w:color="auto" w:fill="auto"/>
            <w:vAlign w:val="bottom"/>
          </w:tcPr>
          <w:p w14:paraId="66AEC2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089E1DF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426C51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20153578</w:t>
            </w:r>
          </w:p>
        </w:tc>
        <w:tc>
          <w:tcPr>
            <w:tcW w:w="1882" w:type="dxa"/>
            <w:tcBorders>
              <w:top w:val="nil"/>
              <w:left w:val="nil"/>
              <w:bottom w:val="single" w:sz="4" w:space="0" w:color="auto"/>
              <w:right w:val="single" w:sz="4" w:space="0" w:color="auto"/>
            </w:tcBorders>
            <w:shd w:val="clear" w:color="auto" w:fill="auto"/>
            <w:vAlign w:val="bottom"/>
          </w:tcPr>
          <w:p w14:paraId="5E633B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FFFAF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格力KFR-120TW</w:t>
            </w:r>
          </w:p>
        </w:tc>
        <w:tc>
          <w:tcPr>
            <w:tcW w:w="657" w:type="dxa"/>
            <w:tcBorders>
              <w:top w:val="nil"/>
              <w:left w:val="nil"/>
              <w:bottom w:val="single" w:sz="4" w:space="0" w:color="auto"/>
              <w:right w:val="single" w:sz="4" w:space="0" w:color="auto"/>
            </w:tcBorders>
            <w:shd w:val="clear" w:color="auto" w:fill="auto"/>
            <w:vAlign w:val="bottom"/>
          </w:tcPr>
          <w:p w14:paraId="2EEEFE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1A369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508907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49A05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一食堂三楼</w:t>
            </w:r>
          </w:p>
        </w:tc>
        <w:tc>
          <w:tcPr>
            <w:tcW w:w="1418" w:type="dxa"/>
            <w:tcBorders>
              <w:top w:val="nil"/>
              <w:left w:val="nil"/>
              <w:bottom w:val="single" w:sz="4" w:space="0" w:color="auto"/>
              <w:right w:val="single" w:sz="4" w:space="0" w:color="auto"/>
            </w:tcBorders>
            <w:shd w:val="clear" w:color="auto" w:fill="auto"/>
            <w:vAlign w:val="bottom"/>
          </w:tcPr>
          <w:p w14:paraId="23D6F5B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42435C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4F153F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20180112</w:t>
            </w:r>
          </w:p>
        </w:tc>
        <w:tc>
          <w:tcPr>
            <w:tcW w:w="1882" w:type="dxa"/>
            <w:tcBorders>
              <w:top w:val="nil"/>
              <w:left w:val="nil"/>
              <w:bottom w:val="single" w:sz="4" w:space="0" w:color="auto"/>
              <w:right w:val="single" w:sz="4" w:space="0" w:color="auto"/>
            </w:tcBorders>
            <w:shd w:val="clear" w:color="auto" w:fill="auto"/>
            <w:vAlign w:val="bottom"/>
          </w:tcPr>
          <w:p w14:paraId="292E27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A9B45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61B7CE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6385FAD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5F619C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D4795D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4号楼501</w:t>
            </w:r>
          </w:p>
        </w:tc>
        <w:tc>
          <w:tcPr>
            <w:tcW w:w="1418" w:type="dxa"/>
            <w:tcBorders>
              <w:top w:val="nil"/>
              <w:left w:val="nil"/>
              <w:bottom w:val="single" w:sz="4" w:space="0" w:color="auto"/>
              <w:right w:val="single" w:sz="4" w:space="0" w:color="auto"/>
            </w:tcBorders>
            <w:shd w:val="clear" w:color="auto" w:fill="auto"/>
            <w:vAlign w:val="bottom"/>
          </w:tcPr>
          <w:p w14:paraId="6E4B91C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63DBEFA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C2F7C2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20152609</w:t>
            </w:r>
          </w:p>
        </w:tc>
        <w:tc>
          <w:tcPr>
            <w:tcW w:w="1882" w:type="dxa"/>
            <w:tcBorders>
              <w:top w:val="nil"/>
              <w:left w:val="nil"/>
              <w:bottom w:val="single" w:sz="4" w:space="0" w:color="auto"/>
              <w:right w:val="single" w:sz="4" w:space="0" w:color="auto"/>
            </w:tcBorders>
            <w:shd w:val="clear" w:color="auto" w:fill="auto"/>
            <w:vAlign w:val="bottom"/>
          </w:tcPr>
          <w:p w14:paraId="24BA46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91E13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KFR-26GW/26570Aa-2</w:t>
            </w:r>
          </w:p>
        </w:tc>
        <w:tc>
          <w:tcPr>
            <w:tcW w:w="657" w:type="dxa"/>
            <w:tcBorders>
              <w:top w:val="nil"/>
              <w:left w:val="nil"/>
              <w:bottom w:val="single" w:sz="4" w:space="0" w:color="auto"/>
              <w:right w:val="single" w:sz="4" w:space="0" w:color="auto"/>
            </w:tcBorders>
            <w:shd w:val="clear" w:color="auto" w:fill="auto"/>
            <w:vAlign w:val="bottom"/>
          </w:tcPr>
          <w:p w14:paraId="31DCFB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5A8ED0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C99569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19AE7A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EB57F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F2CDFE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786D15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20152592</w:t>
            </w:r>
          </w:p>
        </w:tc>
        <w:tc>
          <w:tcPr>
            <w:tcW w:w="1882" w:type="dxa"/>
            <w:tcBorders>
              <w:top w:val="nil"/>
              <w:left w:val="nil"/>
              <w:bottom w:val="single" w:sz="4" w:space="0" w:color="auto"/>
              <w:right w:val="single" w:sz="4" w:space="0" w:color="auto"/>
            </w:tcBorders>
            <w:shd w:val="clear" w:color="auto" w:fill="auto"/>
            <w:vAlign w:val="bottom"/>
          </w:tcPr>
          <w:p w14:paraId="5A1A86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6A77C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226C82B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7DEAA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441AC6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680BD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3E6FAB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F1572B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79654D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20152593</w:t>
            </w:r>
          </w:p>
        </w:tc>
        <w:tc>
          <w:tcPr>
            <w:tcW w:w="1882" w:type="dxa"/>
            <w:tcBorders>
              <w:top w:val="nil"/>
              <w:left w:val="nil"/>
              <w:bottom w:val="single" w:sz="4" w:space="0" w:color="auto"/>
              <w:right w:val="single" w:sz="4" w:space="0" w:color="auto"/>
            </w:tcBorders>
            <w:shd w:val="clear" w:color="auto" w:fill="auto"/>
            <w:vAlign w:val="bottom"/>
          </w:tcPr>
          <w:p w14:paraId="0D41B7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D2CDC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2D14AA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CE8E45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D8DD3F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508D70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F2E52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9B4718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4DF4CD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20152630</w:t>
            </w:r>
          </w:p>
        </w:tc>
        <w:tc>
          <w:tcPr>
            <w:tcW w:w="1882" w:type="dxa"/>
            <w:tcBorders>
              <w:top w:val="nil"/>
              <w:left w:val="nil"/>
              <w:bottom w:val="single" w:sz="4" w:space="0" w:color="auto"/>
              <w:right w:val="single" w:sz="4" w:space="0" w:color="auto"/>
            </w:tcBorders>
            <w:shd w:val="clear" w:color="auto" w:fill="auto"/>
            <w:vAlign w:val="bottom"/>
          </w:tcPr>
          <w:p w14:paraId="4593DD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549D9C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w:t>
            </w:r>
          </w:p>
        </w:tc>
        <w:tc>
          <w:tcPr>
            <w:tcW w:w="657" w:type="dxa"/>
            <w:tcBorders>
              <w:top w:val="nil"/>
              <w:left w:val="nil"/>
              <w:bottom w:val="single" w:sz="4" w:space="0" w:color="auto"/>
              <w:right w:val="single" w:sz="4" w:space="0" w:color="auto"/>
            </w:tcBorders>
            <w:shd w:val="clear" w:color="auto" w:fill="auto"/>
            <w:vAlign w:val="bottom"/>
          </w:tcPr>
          <w:p w14:paraId="3D9734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CD0B1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D35607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3C2E2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三教</w:t>
            </w:r>
          </w:p>
        </w:tc>
        <w:tc>
          <w:tcPr>
            <w:tcW w:w="1418" w:type="dxa"/>
            <w:tcBorders>
              <w:top w:val="nil"/>
              <w:left w:val="nil"/>
              <w:bottom w:val="single" w:sz="4" w:space="0" w:color="auto"/>
              <w:right w:val="single" w:sz="4" w:space="0" w:color="auto"/>
            </w:tcBorders>
            <w:shd w:val="clear" w:color="auto" w:fill="auto"/>
            <w:vAlign w:val="bottom"/>
          </w:tcPr>
          <w:p w14:paraId="068AE65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2267A5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A74FA0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20152621</w:t>
            </w:r>
          </w:p>
        </w:tc>
        <w:tc>
          <w:tcPr>
            <w:tcW w:w="1882" w:type="dxa"/>
            <w:tcBorders>
              <w:top w:val="nil"/>
              <w:left w:val="nil"/>
              <w:bottom w:val="single" w:sz="4" w:space="0" w:color="auto"/>
              <w:right w:val="single" w:sz="4" w:space="0" w:color="auto"/>
            </w:tcBorders>
            <w:shd w:val="clear" w:color="auto" w:fill="auto"/>
            <w:vAlign w:val="bottom"/>
          </w:tcPr>
          <w:p w14:paraId="34A997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92C57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KFR-120LW/12568L</w:t>
            </w:r>
          </w:p>
        </w:tc>
        <w:tc>
          <w:tcPr>
            <w:tcW w:w="657" w:type="dxa"/>
            <w:tcBorders>
              <w:top w:val="nil"/>
              <w:left w:val="nil"/>
              <w:bottom w:val="single" w:sz="4" w:space="0" w:color="auto"/>
              <w:right w:val="single" w:sz="4" w:space="0" w:color="auto"/>
            </w:tcBorders>
            <w:shd w:val="clear" w:color="auto" w:fill="auto"/>
            <w:vAlign w:val="bottom"/>
          </w:tcPr>
          <w:p w14:paraId="65344D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2A101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5CD4C5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FF574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69376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6411E3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931477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20140423</w:t>
            </w:r>
          </w:p>
        </w:tc>
        <w:tc>
          <w:tcPr>
            <w:tcW w:w="1882" w:type="dxa"/>
            <w:tcBorders>
              <w:top w:val="nil"/>
              <w:left w:val="nil"/>
              <w:bottom w:val="single" w:sz="4" w:space="0" w:color="auto"/>
              <w:right w:val="single" w:sz="4" w:space="0" w:color="auto"/>
            </w:tcBorders>
            <w:shd w:val="clear" w:color="auto" w:fill="auto"/>
            <w:vAlign w:val="bottom"/>
          </w:tcPr>
          <w:p w14:paraId="728F2F2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A1057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长虹KFR-72LW/DHR（W1-H）+1</w:t>
            </w:r>
          </w:p>
        </w:tc>
        <w:tc>
          <w:tcPr>
            <w:tcW w:w="657" w:type="dxa"/>
            <w:tcBorders>
              <w:top w:val="nil"/>
              <w:left w:val="nil"/>
              <w:bottom w:val="single" w:sz="4" w:space="0" w:color="auto"/>
              <w:right w:val="single" w:sz="4" w:space="0" w:color="auto"/>
            </w:tcBorders>
            <w:shd w:val="clear" w:color="auto" w:fill="auto"/>
            <w:vAlign w:val="bottom"/>
          </w:tcPr>
          <w:p w14:paraId="5FFDEC4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B5EAD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6A20865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CCF66B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一教楼/J1201/1教201</w:t>
            </w:r>
          </w:p>
        </w:tc>
        <w:tc>
          <w:tcPr>
            <w:tcW w:w="1418" w:type="dxa"/>
            <w:tcBorders>
              <w:top w:val="nil"/>
              <w:left w:val="nil"/>
              <w:bottom w:val="single" w:sz="4" w:space="0" w:color="auto"/>
              <w:right w:val="single" w:sz="4" w:space="0" w:color="auto"/>
            </w:tcBorders>
            <w:shd w:val="clear" w:color="auto" w:fill="auto"/>
            <w:vAlign w:val="bottom"/>
          </w:tcPr>
          <w:p w14:paraId="3BA364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2014-06-26</w:t>
            </w:r>
          </w:p>
        </w:tc>
      </w:tr>
      <w:tr w:rsidR="00B31E51" w14:paraId="702213E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B30C3E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20100345</w:t>
            </w:r>
          </w:p>
        </w:tc>
        <w:tc>
          <w:tcPr>
            <w:tcW w:w="1882" w:type="dxa"/>
            <w:tcBorders>
              <w:top w:val="nil"/>
              <w:left w:val="nil"/>
              <w:bottom w:val="single" w:sz="4" w:space="0" w:color="auto"/>
              <w:right w:val="single" w:sz="4" w:space="0" w:color="auto"/>
            </w:tcBorders>
            <w:shd w:val="clear" w:color="auto" w:fill="auto"/>
            <w:vAlign w:val="bottom"/>
          </w:tcPr>
          <w:p w14:paraId="68D836E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49C023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奥克斯KFR-72W/SF</w:t>
            </w:r>
          </w:p>
        </w:tc>
        <w:tc>
          <w:tcPr>
            <w:tcW w:w="657" w:type="dxa"/>
            <w:tcBorders>
              <w:top w:val="nil"/>
              <w:left w:val="nil"/>
              <w:bottom w:val="single" w:sz="4" w:space="0" w:color="auto"/>
              <w:right w:val="single" w:sz="4" w:space="0" w:color="auto"/>
            </w:tcBorders>
            <w:shd w:val="clear" w:color="auto" w:fill="auto"/>
            <w:vAlign w:val="bottom"/>
          </w:tcPr>
          <w:p w14:paraId="6B1613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4908B4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6E1121E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24DFA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二教楼/J2602/2教602</w:t>
            </w:r>
          </w:p>
        </w:tc>
        <w:tc>
          <w:tcPr>
            <w:tcW w:w="1418" w:type="dxa"/>
            <w:tcBorders>
              <w:top w:val="nil"/>
              <w:left w:val="nil"/>
              <w:bottom w:val="single" w:sz="4" w:space="0" w:color="auto"/>
              <w:right w:val="single" w:sz="4" w:space="0" w:color="auto"/>
            </w:tcBorders>
            <w:shd w:val="clear" w:color="auto" w:fill="auto"/>
            <w:vAlign w:val="bottom"/>
          </w:tcPr>
          <w:p w14:paraId="24807C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2666D25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6630B3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20100338</w:t>
            </w:r>
          </w:p>
        </w:tc>
        <w:tc>
          <w:tcPr>
            <w:tcW w:w="1882" w:type="dxa"/>
            <w:tcBorders>
              <w:top w:val="nil"/>
              <w:left w:val="nil"/>
              <w:bottom w:val="single" w:sz="4" w:space="0" w:color="auto"/>
              <w:right w:val="single" w:sz="4" w:space="0" w:color="auto"/>
            </w:tcBorders>
            <w:shd w:val="clear" w:color="auto" w:fill="auto"/>
            <w:vAlign w:val="bottom"/>
          </w:tcPr>
          <w:p w14:paraId="00B320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72F33D5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奥克斯KFR-25GW/SD</w:t>
            </w:r>
          </w:p>
        </w:tc>
        <w:tc>
          <w:tcPr>
            <w:tcW w:w="657" w:type="dxa"/>
            <w:tcBorders>
              <w:top w:val="nil"/>
              <w:left w:val="nil"/>
              <w:bottom w:val="single" w:sz="4" w:space="0" w:color="auto"/>
              <w:right w:val="single" w:sz="4" w:space="0" w:color="auto"/>
            </w:tcBorders>
            <w:shd w:val="clear" w:color="auto" w:fill="auto"/>
            <w:vAlign w:val="bottom"/>
          </w:tcPr>
          <w:p w14:paraId="788642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51A0B8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DCC2CA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CD90C9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6DC47FC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01E8CC5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A0B79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20100344</w:t>
            </w:r>
          </w:p>
        </w:tc>
        <w:tc>
          <w:tcPr>
            <w:tcW w:w="1882" w:type="dxa"/>
            <w:tcBorders>
              <w:top w:val="nil"/>
              <w:left w:val="nil"/>
              <w:bottom w:val="single" w:sz="4" w:space="0" w:color="auto"/>
              <w:right w:val="single" w:sz="4" w:space="0" w:color="auto"/>
            </w:tcBorders>
            <w:shd w:val="clear" w:color="auto" w:fill="auto"/>
            <w:vAlign w:val="bottom"/>
          </w:tcPr>
          <w:p w14:paraId="1DB0D19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36623C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奥克斯KFR-512W/N-1</w:t>
            </w:r>
          </w:p>
        </w:tc>
        <w:tc>
          <w:tcPr>
            <w:tcW w:w="657" w:type="dxa"/>
            <w:tcBorders>
              <w:top w:val="nil"/>
              <w:left w:val="nil"/>
              <w:bottom w:val="single" w:sz="4" w:space="0" w:color="auto"/>
              <w:right w:val="single" w:sz="4" w:space="0" w:color="auto"/>
            </w:tcBorders>
            <w:shd w:val="clear" w:color="auto" w:fill="auto"/>
            <w:vAlign w:val="bottom"/>
          </w:tcPr>
          <w:p w14:paraId="2076E4B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0C319B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661BAF0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F1635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2教303</w:t>
            </w:r>
          </w:p>
        </w:tc>
        <w:tc>
          <w:tcPr>
            <w:tcW w:w="1418" w:type="dxa"/>
            <w:tcBorders>
              <w:top w:val="nil"/>
              <w:left w:val="nil"/>
              <w:bottom w:val="single" w:sz="4" w:space="0" w:color="auto"/>
              <w:right w:val="single" w:sz="4" w:space="0" w:color="auto"/>
            </w:tcBorders>
            <w:shd w:val="clear" w:color="auto" w:fill="auto"/>
            <w:vAlign w:val="bottom"/>
          </w:tcPr>
          <w:p w14:paraId="2203AB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2192653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AF311F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20110664</w:t>
            </w:r>
          </w:p>
        </w:tc>
        <w:tc>
          <w:tcPr>
            <w:tcW w:w="1882" w:type="dxa"/>
            <w:tcBorders>
              <w:top w:val="nil"/>
              <w:left w:val="nil"/>
              <w:bottom w:val="single" w:sz="4" w:space="0" w:color="auto"/>
              <w:right w:val="single" w:sz="4" w:space="0" w:color="auto"/>
            </w:tcBorders>
            <w:shd w:val="clear" w:color="auto" w:fill="auto"/>
            <w:vAlign w:val="bottom"/>
          </w:tcPr>
          <w:p w14:paraId="3A0643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D688EE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奥克斯KFR-32GW/SQ</w:t>
            </w:r>
          </w:p>
        </w:tc>
        <w:tc>
          <w:tcPr>
            <w:tcW w:w="657" w:type="dxa"/>
            <w:tcBorders>
              <w:top w:val="nil"/>
              <w:left w:val="nil"/>
              <w:bottom w:val="single" w:sz="4" w:space="0" w:color="auto"/>
              <w:right w:val="single" w:sz="4" w:space="0" w:color="auto"/>
            </w:tcBorders>
            <w:shd w:val="clear" w:color="auto" w:fill="auto"/>
            <w:vAlign w:val="bottom"/>
          </w:tcPr>
          <w:p w14:paraId="4F3DEE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5F5AC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CF51D4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27137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门卫室</w:t>
            </w:r>
          </w:p>
        </w:tc>
        <w:tc>
          <w:tcPr>
            <w:tcW w:w="1418" w:type="dxa"/>
            <w:tcBorders>
              <w:top w:val="nil"/>
              <w:left w:val="nil"/>
              <w:bottom w:val="single" w:sz="4" w:space="0" w:color="auto"/>
              <w:right w:val="single" w:sz="4" w:space="0" w:color="auto"/>
            </w:tcBorders>
            <w:shd w:val="clear" w:color="auto" w:fill="auto"/>
            <w:vAlign w:val="bottom"/>
          </w:tcPr>
          <w:p w14:paraId="3C5EF2B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2011-09-05</w:t>
            </w:r>
          </w:p>
        </w:tc>
      </w:tr>
      <w:tr w:rsidR="00B31E51" w14:paraId="5D015BD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841F02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20120053</w:t>
            </w:r>
          </w:p>
        </w:tc>
        <w:tc>
          <w:tcPr>
            <w:tcW w:w="1882" w:type="dxa"/>
            <w:tcBorders>
              <w:top w:val="nil"/>
              <w:left w:val="nil"/>
              <w:bottom w:val="single" w:sz="4" w:space="0" w:color="auto"/>
              <w:right w:val="single" w:sz="4" w:space="0" w:color="auto"/>
            </w:tcBorders>
            <w:shd w:val="clear" w:color="auto" w:fill="auto"/>
            <w:vAlign w:val="bottom"/>
          </w:tcPr>
          <w:p w14:paraId="64A70E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7D36C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奥克斯KFR-51LW/N2</w:t>
            </w:r>
          </w:p>
        </w:tc>
        <w:tc>
          <w:tcPr>
            <w:tcW w:w="657" w:type="dxa"/>
            <w:tcBorders>
              <w:top w:val="nil"/>
              <w:left w:val="nil"/>
              <w:bottom w:val="single" w:sz="4" w:space="0" w:color="auto"/>
              <w:right w:val="single" w:sz="4" w:space="0" w:color="auto"/>
            </w:tcBorders>
            <w:shd w:val="clear" w:color="auto" w:fill="auto"/>
            <w:vAlign w:val="bottom"/>
          </w:tcPr>
          <w:p w14:paraId="04F0B2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w:t>
            </w:r>
          </w:p>
        </w:tc>
        <w:tc>
          <w:tcPr>
            <w:tcW w:w="475" w:type="dxa"/>
            <w:tcBorders>
              <w:top w:val="nil"/>
              <w:left w:val="nil"/>
              <w:bottom w:val="single" w:sz="4" w:space="0" w:color="auto"/>
              <w:right w:val="single" w:sz="4" w:space="0" w:color="auto"/>
            </w:tcBorders>
            <w:shd w:val="clear" w:color="auto" w:fill="auto"/>
            <w:vAlign w:val="bottom"/>
          </w:tcPr>
          <w:p w14:paraId="20EF6CF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C332D2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258BFB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图情中心9楼</w:t>
            </w:r>
          </w:p>
        </w:tc>
        <w:tc>
          <w:tcPr>
            <w:tcW w:w="1418" w:type="dxa"/>
            <w:tcBorders>
              <w:top w:val="nil"/>
              <w:left w:val="nil"/>
              <w:bottom w:val="single" w:sz="4" w:space="0" w:color="auto"/>
              <w:right w:val="single" w:sz="4" w:space="0" w:color="auto"/>
            </w:tcBorders>
            <w:shd w:val="clear" w:color="auto" w:fill="auto"/>
            <w:vAlign w:val="bottom"/>
          </w:tcPr>
          <w:p w14:paraId="51C0657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2012-06-01</w:t>
            </w:r>
          </w:p>
        </w:tc>
      </w:tr>
      <w:tr w:rsidR="00B31E51" w14:paraId="4478AB2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82E6B7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20170831</w:t>
            </w:r>
          </w:p>
        </w:tc>
        <w:tc>
          <w:tcPr>
            <w:tcW w:w="1882" w:type="dxa"/>
            <w:tcBorders>
              <w:top w:val="nil"/>
              <w:left w:val="nil"/>
              <w:bottom w:val="single" w:sz="4" w:space="0" w:color="auto"/>
              <w:right w:val="single" w:sz="4" w:space="0" w:color="auto"/>
            </w:tcBorders>
            <w:shd w:val="clear" w:color="auto" w:fill="auto"/>
            <w:vAlign w:val="bottom"/>
          </w:tcPr>
          <w:p w14:paraId="47DD1B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0866A09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642BDEB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20C7A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3D4015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744C9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会议室茶艺师中餐实训室</w:t>
            </w:r>
          </w:p>
        </w:tc>
        <w:tc>
          <w:tcPr>
            <w:tcW w:w="1418" w:type="dxa"/>
            <w:tcBorders>
              <w:top w:val="nil"/>
              <w:left w:val="nil"/>
              <w:bottom w:val="single" w:sz="4" w:space="0" w:color="auto"/>
              <w:right w:val="single" w:sz="4" w:space="0" w:color="auto"/>
            </w:tcBorders>
            <w:shd w:val="clear" w:color="auto" w:fill="auto"/>
            <w:vAlign w:val="bottom"/>
          </w:tcPr>
          <w:p w14:paraId="54E732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7E7A2AC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44A4C4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20130709</w:t>
            </w:r>
          </w:p>
        </w:tc>
        <w:tc>
          <w:tcPr>
            <w:tcW w:w="1882" w:type="dxa"/>
            <w:tcBorders>
              <w:top w:val="nil"/>
              <w:left w:val="nil"/>
              <w:bottom w:val="single" w:sz="4" w:space="0" w:color="auto"/>
              <w:right w:val="single" w:sz="4" w:space="0" w:color="auto"/>
            </w:tcBorders>
            <w:shd w:val="clear" w:color="auto" w:fill="auto"/>
            <w:vAlign w:val="bottom"/>
          </w:tcPr>
          <w:p w14:paraId="115E50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6A4095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奥克斯KFI-120LW/N</w:t>
            </w:r>
          </w:p>
        </w:tc>
        <w:tc>
          <w:tcPr>
            <w:tcW w:w="657" w:type="dxa"/>
            <w:tcBorders>
              <w:top w:val="nil"/>
              <w:left w:val="nil"/>
              <w:bottom w:val="single" w:sz="4" w:space="0" w:color="auto"/>
              <w:right w:val="single" w:sz="4" w:space="0" w:color="auto"/>
            </w:tcBorders>
            <w:shd w:val="clear" w:color="auto" w:fill="auto"/>
            <w:vAlign w:val="bottom"/>
          </w:tcPr>
          <w:p w14:paraId="4AA4098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5P</w:t>
            </w:r>
          </w:p>
        </w:tc>
        <w:tc>
          <w:tcPr>
            <w:tcW w:w="475" w:type="dxa"/>
            <w:tcBorders>
              <w:top w:val="nil"/>
              <w:left w:val="nil"/>
              <w:bottom w:val="single" w:sz="4" w:space="0" w:color="auto"/>
              <w:right w:val="single" w:sz="4" w:space="0" w:color="auto"/>
            </w:tcBorders>
            <w:shd w:val="clear" w:color="auto" w:fill="auto"/>
            <w:vAlign w:val="bottom"/>
          </w:tcPr>
          <w:p w14:paraId="120ED4D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5E08108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66FBFE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图书馆3楼阳光房</w:t>
            </w:r>
          </w:p>
        </w:tc>
        <w:tc>
          <w:tcPr>
            <w:tcW w:w="1418" w:type="dxa"/>
            <w:tcBorders>
              <w:top w:val="nil"/>
              <w:left w:val="nil"/>
              <w:bottom w:val="single" w:sz="4" w:space="0" w:color="auto"/>
              <w:right w:val="single" w:sz="4" w:space="0" w:color="auto"/>
            </w:tcBorders>
            <w:shd w:val="clear" w:color="auto" w:fill="auto"/>
            <w:vAlign w:val="bottom"/>
          </w:tcPr>
          <w:p w14:paraId="3821A9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2013-06-13</w:t>
            </w:r>
          </w:p>
        </w:tc>
      </w:tr>
      <w:tr w:rsidR="00B31E51" w14:paraId="150A94D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FC8E49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20131000</w:t>
            </w:r>
          </w:p>
        </w:tc>
        <w:tc>
          <w:tcPr>
            <w:tcW w:w="1882" w:type="dxa"/>
            <w:tcBorders>
              <w:top w:val="nil"/>
              <w:left w:val="nil"/>
              <w:bottom w:val="single" w:sz="4" w:space="0" w:color="auto"/>
              <w:right w:val="single" w:sz="4" w:space="0" w:color="auto"/>
            </w:tcBorders>
            <w:shd w:val="clear" w:color="auto" w:fill="auto"/>
            <w:vAlign w:val="bottom"/>
          </w:tcPr>
          <w:p w14:paraId="48F596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w:t>
            </w:r>
          </w:p>
        </w:tc>
        <w:tc>
          <w:tcPr>
            <w:tcW w:w="1701" w:type="dxa"/>
            <w:tcBorders>
              <w:top w:val="nil"/>
              <w:left w:val="nil"/>
              <w:bottom w:val="single" w:sz="4" w:space="0" w:color="auto"/>
              <w:right w:val="single" w:sz="4" w:space="0" w:color="auto"/>
            </w:tcBorders>
            <w:shd w:val="clear" w:color="auto" w:fill="auto"/>
            <w:vAlign w:val="bottom"/>
          </w:tcPr>
          <w:p w14:paraId="10A211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奥克斯KFR-32GW/DA</w:t>
            </w:r>
          </w:p>
        </w:tc>
        <w:tc>
          <w:tcPr>
            <w:tcW w:w="657" w:type="dxa"/>
            <w:tcBorders>
              <w:top w:val="nil"/>
              <w:left w:val="nil"/>
              <w:bottom w:val="single" w:sz="4" w:space="0" w:color="auto"/>
              <w:right w:val="single" w:sz="4" w:space="0" w:color="auto"/>
            </w:tcBorders>
            <w:shd w:val="clear" w:color="auto" w:fill="auto"/>
            <w:vAlign w:val="bottom"/>
          </w:tcPr>
          <w:p w14:paraId="3497DD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10C631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341F9C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517A5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仁厚校区</w:t>
            </w:r>
          </w:p>
        </w:tc>
        <w:tc>
          <w:tcPr>
            <w:tcW w:w="1418" w:type="dxa"/>
            <w:tcBorders>
              <w:top w:val="nil"/>
              <w:left w:val="nil"/>
              <w:bottom w:val="single" w:sz="4" w:space="0" w:color="auto"/>
              <w:right w:val="single" w:sz="4" w:space="0" w:color="auto"/>
            </w:tcBorders>
            <w:shd w:val="clear" w:color="auto" w:fill="auto"/>
            <w:vAlign w:val="bottom"/>
          </w:tcPr>
          <w:p w14:paraId="5737DC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2013-11-28</w:t>
            </w:r>
          </w:p>
        </w:tc>
      </w:tr>
      <w:tr w:rsidR="00B31E51" w14:paraId="4AC9F71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1FDD2E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20152628</w:t>
            </w:r>
          </w:p>
        </w:tc>
        <w:tc>
          <w:tcPr>
            <w:tcW w:w="1882" w:type="dxa"/>
            <w:tcBorders>
              <w:top w:val="nil"/>
              <w:left w:val="nil"/>
              <w:bottom w:val="single" w:sz="4" w:space="0" w:color="auto"/>
              <w:right w:val="single" w:sz="4" w:space="0" w:color="auto"/>
            </w:tcBorders>
            <w:shd w:val="clear" w:color="auto" w:fill="auto"/>
            <w:vAlign w:val="bottom"/>
          </w:tcPr>
          <w:p w14:paraId="1190C1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96EA0C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w:t>
            </w:r>
          </w:p>
        </w:tc>
        <w:tc>
          <w:tcPr>
            <w:tcW w:w="657" w:type="dxa"/>
            <w:tcBorders>
              <w:top w:val="nil"/>
              <w:left w:val="nil"/>
              <w:bottom w:val="single" w:sz="4" w:space="0" w:color="auto"/>
              <w:right w:val="single" w:sz="4" w:space="0" w:color="auto"/>
            </w:tcBorders>
            <w:shd w:val="clear" w:color="auto" w:fill="auto"/>
            <w:vAlign w:val="bottom"/>
          </w:tcPr>
          <w:p w14:paraId="241A25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A2B85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29A123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BB896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明道楼914</w:t>
            </w:r>
          </w:p>
        </w:tc>
        <w:tc>
          <w:tcPr>
            <w:tcW w:w="1418" w:type="dxa"/>
            <w:tcBorders>
              <w:top w:val="nil"/>
              <w:left w:val="nil"/>
              <w:bottom w:val="single" w:sz="4" w:space="0" w:color="auto"/>
              <w:right w:val="single" w:sz="4" w:space="0" w:color="auto"/>
            </w:tcBorders>
            <w:shd w:val="clear" w:color="auto" w:fill="auto"/>
            <w:vAlign w:val="bottom"/>
          </w:tcPr>
          <w:p w14:paraId="336BD4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74642E0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11900D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20152577</w:t>
            </w:r>
          </w:p>
        </w:tc>
        <w:tc>
          <w:tcPr>
            <w:tcW w:w="1882" w:type="dxa"/>
            <w:tcBorders>
              <w:top w:val="nil"/>
              <w:left w:val="nil"/>
              <w:bottom w:val="single" w:sz="4" w:space="0" w:color="auto"/>
              <w:right w:val="single" w:sz="4" w:space="0" w:color="auto"/>
            </w:tcBorders>
            <w:shd w:val="clear" w:color="auto" w:fill="auto"/>
            <w:vAlign w:val="bottom"/>
          </w:tcPr>
          <w:p w14:paraId="774185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7B7F4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5728CE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380CA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ED81F4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4338F0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图情中心9楼</w:t>
            </w:r>
          </w:p>
        </w:tc>
        <w:tc>
          <w:tcPr>
            <w:tcW w:w="1418" w:type="dxa"/>
            <w:tcBorders>
              <w:top w:val="nil"/>
              <w:left w:val="nil"/>
              <w:bottom w:val="single" w:sz="4" w:space="0" w:color="auto"/>
              <w:right w:val="single" w:sz="4" w:space="0" w:color="auto"/>
            </w:tcBorders>
            <w:shd w:val="clear" w:color="auto" w:fill="auto"/>
            <w:vAlign w:val="bottom"/>
          </w:tcPr>
          <w:p w14:paraId="1901C8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294A70F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247A3A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20170830</w:t>
            </w:r>
          </w:p>
        </w:tc>
        <w:tc>
          <w:tcPr>
            <w:tcW w:w="1882" w:type="dxa"/>
            <w:tcBorders>
              <w:top w:val="nil"/>
              <w:left w:val="nil"/>
              <w:bottom w:val="single" w:sz="4" w:space="0" w:color="auto"/>
              <w:right w:val="single" w:sz="4" w:space="0" w:color="auto"/>
            </w:tcBorders>
            <w:shd w:val="clear" w:color="auto" w:fill="auto"/>
            <w:vAlign w:val="bottom"/>
          </w:tcPr>
          <w:p w14:paraId="515F26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4A64137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7C4C2B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13DFF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281F07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DF38F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会议室茶艺师中餐实训室</w:t>
            </w:r>
          </w:p>
        </w:tc>
        <w:tc>
          <w:tcPr>
            <w:tcW w:w="1418" w:type="dxa"/>
            <w:tcBorders>
              <w:top w:val="nil"/>
              <w:left w:val="nil"/>
              <w:bottom w:val="single" w:sz="4" w:space="0" w:color="auto"/>
              <w:right w:val="single" w:sz="4" w:space="0" w:color="auto"/>
            </w:tcBorders>
            <w:shd w:val="clear" w:color="auto" w:fill="auto"/>
            <w:vAlign w:val="bottom"/>
          </w:tcPr>
          <w:p w14:paraId="23CA772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4E855C3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7DC33A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20170835</w:t>
            </w:r>
          </w:p>
        </w:tc>
        <w:tc>
          <w:tcPr>
            <w:tcW w:w="1882" w:type="dxa"/>
            <w:tcBorders>
              <w:top w:val="nil"/>
              <w:left w:val="nil"/>
              <w:bottom w:val="single" w:sz="4" w:space="0" w:color="auto"/>
              <w:right w:val="single" w:sz="4" w:space="0" w:color="auto"/>
            </w:tcBorders>
            <w:shd w:val="clear" w:color="auto" w:fill="auto"/>
            <w:vAlign w:val="bottom"/>
          </w:tcPr>
          <w:p w14:paraId="45B686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066221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7DB41C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1A816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8649D8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6FBA2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会议室茶艺师中餐实训室</w:t>
            </w:r>
          </w:p>
        </w:tc>
        <w:tc>
          <w:tcPr>
            <w:tcW w:w="1418" w:type="dxa"/>
            <w:tcBorders>
              <w:top w:val="nil"/>
              <w:left w:val="nil"/>
              <w:bottom w:val="single" w:sz="4" w:space="0" w:color="auto"/>
              <w:right w:val="single" w:sz="4" w:space="0" w:color="auto"/>
            </w:tcBorders>
            <w:shd w:val="clear" w:color="auto" w:fill="auto"/>
            <w:vAlign w:val="bottom"/>
          </w:tcPr>
          <w:p w14:paraId="6E83BA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16CB6B5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D306FF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20190068</w:t>
            </w:r>
          </w:p>
        </w:tc>
        <w:tc>
          <w:tcPr>
            <w:tcW w:w="1882" w:type="dxa"/>
            <w:tcBorders>
              <w:top w:val="nil"/>
              <w:left w:val="nil"/>
              <w:bottom w:val="single" w:sz="4" w:space="0" w:color="auto"/>
              <w:right w:val="single" w:sz="4" w:space="0" w:color="auto"/>
            </w:tcBorders>
            <w:shd w:val="clear" w:color="auto" w:fill="auto"/>
            <w:vAlign w:val="bottom"/>
          </w:tcPr>
          <w:p w14:paraId="764549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1.5P空调</w:t>
            </w:r>
          </w:p>
        </w:tc>
        <w:tc>
          <w:tcPr>
            <w:tcW w:w="1701" w:type="dxa"/>
            <w:tcBorders>
              <w:top w:val="nil"/>
              <w:left w:val="nil"/>
              <w:bottom w:val="single" w:sz="4" w:space="0" w:color="auto"/>
              <w:right w:val="single" w:sz="4" w:space="0" w:color="auto"/>
            </w:tcBorders>
            <w:shd w:val="clear" w:color="auto" w:fill="auto"/>
            <w:vAlign w:val="bottom"/>
          </w:tcPr>
          <w:p w14:paraId="5B1ADE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0CE1DA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6E53D9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1DA09D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4B76D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一教608</w:t>
            </w:r>
            <w:r>
              <w:rPr>
                <w:rFonts w:ascii="楷体_GB2312" w:eastAsia="楷体_GB2312" w:hAnsi="楷体_GB2312" w:cs="宋体"/>
                <w:color w:val="000000" w:themeColor="text1"/>
                <w:kern w:val="0"/>
                <w:sz w:val="18"/>
                <w:szCs w:val="18"/>
              </w:rPr>
              <w:br/>
              <w:t>创慧楼303</w:t>
            </w:r>
          </w:p>
        </w:tc>
        <w:tc>
          <w:tcPr>
            <w:tcW w:w="1418" w:type="dxa"/>
            <w:tcBorders>
              <w:top w:val="nil"/>
              <w:left w:val="nil"/>
              <w:bottom w:val="single" w:sz="4" w:space="0" w:color="auto"/>
              <w:right w:val="single" w:sz="4" w:space="0" w:color="auto"/>
            </w:tcBorders>
            <w:shd w:val="clear" w:color="auto" w:fill="auto"/>
            <w:vAlign w:val="bottom"/>
          </w:tcPr>
          <w:p w14:paraId="4BF526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16AF90C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4E266E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20180600</w:t>
            </w:r>
          </w:p>
        </w:tc>
        <w:tc>
          <w:tcPr>
            <w:tcW w:w="1882" w:type="dxa"/>
            <w:tcBorders>
              <w:top w:val="nil"/>
              <w:left w:val="nil"/>
              <w:bottom w:val="single" w:sz="4" w:space="0" w:color="auto"/>
              <w:right w:val="single" w:sz="4" w:space="0" w:color="auto"/>
            </w:tcBorders>
            <w:shd w:val="clear" w:color="auto" w:fill="auto"/>
            <w:vAlign w:val="bottom"/>
          </w:tcPr>
          <w:p w14:paraId="4C92E5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空调脚架</w:t>
            </w:r>
          </w:p>
        </w:tc>
        <w:tc>
          <w:tcPr>
            <w:tcW w:w="1701" w:type="dxa"/>
            <w:tcBorders>
              <w:top w:val="nil"/>
              <w:left w:val="nil"/>
              <w:bottom w:val="single" w:sz="4" w:space="0" w:color="auto"/>
              <w:right w:val="single" w:sz="4" w:space="0" w:color="auto"/>
            </w:tcBorders>
            <w:shd w:val="clear" w:color="auto" w:fill="auto"/>
            <w:vAlign w:val="bottom"/>
          </w:tcPr>
          <w:p w14:paraId="3A70506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01C8C4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空调脚架</w:t>
            </w:r>
          </w:p>
        </w:tc>
        <w:tc>
          <w:tcPr>
            <w:tcW w:w="475" w:type="dxa"/>
            <w:tcBorders>
              <w:top w:val="nil"/>
              <w:left w:val="nil"/>
              <w:bottom w:val="single" w:sz="4" w:space="0" w:color="auto"/>
              <w:right w:val="single" w:sz="4" w:space="0" w:color="auto"/>
            </w:tcBorders>
            <w:shd w:val="clear" w:color="auto" w:fill="auto"/>
            <w:vAlign w:val="bottom"/>
          </w:tcPr>
          <w:p w14:paraId="0E368A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D745C2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4014F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150754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6508A8A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8525C1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20160461</w:t>
            </w:r>
          </w:p>
        </w:tc>
        <w:tc>
          <w:tcPr>
            <w:tcW w:w="1882" w:type="dxa"/>
            <w:tcBorders>
              <w:top w:val="nil"/>
              <w:left w:val="nil"/>
              <w:bottom w:val="single" w:sz="4" w:space="0" w:color="auto"/>
              <w:right w:val="single" w:sz="4" w:space="0" w:color="auto"/>
            </w:tcBorders>
            <w:shd w:val="clear" w:color="auto" w:fill="auto"/>
            <w:vAlign w:val="bottom"/>
          </w:tcPr>
          <w:p w14:paraId="3AA4B05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5B0E7B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w:t>
            </w:r>
          </w:p>
        </w:tc>
        <w:tc>
          <w:tcPr>
            <w:tcW w:w="657" w:type="dxa"/>
            <w:tcBorders>
              <w:top w:val="nil"/>
              <w:left w:val="nil"/>
              <w:bottom w:val="single" w:sz="4" w:space="0" w:color="auto"/>
              <w:right w:val="single" w:sz="4" w:space="0" w:color="auto"/>
            </w:tcBorders>
            <w:shd w:val="clear" w:color="auto" w:fill="auto"/>
            <w:vAlign w:val="bottom"/>
          </w:tcPr>
          <w:p w14:paraId="55A50C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37CA84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F3C23A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12FCD6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门诊部</w:t>
            </w:r>
          </w:p>
        </w:tc>
        <w:tc>
          <w:tcPr>
            <w:tcW w:w="1418" w:type="dxa"/>
            <w:tcBorders>
              <w:top w:val="nil"/>
              <w:left w:val="nil"/>
              <w:bottom w:val="single" w:sz="4" w:space="0" w:color="auto"/>
              <w:right w:val="single" w:sz="4" w:space="0" w:color="auto"/>
            </w:tcBorders>
            <w:shd w:val="clear" w:color="auto" w:fill="auto"/>
            <w:vAlign w:val="bottom"/>
          </w:tcPr>
          <w:p w14:paraId="51E8A4D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304C2D1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83A81E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20190093</w:t>
            </w:r>
          </w:p>
        </w:tc>
        <w:tc>
          <w:tcPr>
            <w:tcW w:w="1882" w:type="dxa"/>
            <w:tcBorders>
              <w:top w:val="nil"/>
              <w:left w:val="nil"/>
              <w:bottom w:val="single" w:sz="4" w:space="0" w:color="auto"/>
              <w:right w:val="single" w:sz="4" w:space="0" w:color="auto"/>
            </w:tcBorders>
            <w:shd w:val="clear" w:color="auto" w:fill="auto"/>
            <w:vAlign w:val="bottom"/>
          </w:tcPr>
          <w:p w14:paraId="179765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262ED0A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6D0670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B18B6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E24E29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815893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温故楼3楼</w:t>
            </w:r>
          </w:p>
        </w:tc>
        <w:tc>
          <w:tcPr>
            <w:tcW w:w="1418" w:type="dxa"/>
            <w:tcBorders>
              <w:top w:val="nil"/>
              <w:left w:val="nil"/>
              <w:bottom w:val="single" w:sz="4" w:space="0" w:color="auto"/>
              <w:right w:val="single" w:sz="4" w:space="0" w:color="auto"/>
            </w:tcBorders>
            <w:shd w:val="clear" w:color="auto" w:fill="auto"/>
            <w:vAlign w:val="bottom"/>
          </w:tcPr>
          <w:p w14:paraId="0D3E76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59163F8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56B17D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20180593</w:t>
            </w:r>
          </w:p>
        </w:tc>
        <w:tc>
          <w:tcPr>
            <w:tcW w:w="1882" w:type="dxa"/>
            <w:tcBorders>
              <w:top w:val="nil"/>
              <w:left w:val="nil"/>
              <w:bottom w:val="single" w:sz="4" w:space="0" w:color="auto"/>
              <w:right w:val="single" w:sz="4" w:space="0" w:color="auto"/>
            </w:tcBorders>
            <w:shd w:val="clear" w:color="auto" w:fill="auto"/>
            <w:vAlign w:val="bottom"/>
          </w:tcPr>
          <w:p w14:paraId="287E3AF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DA907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中视金网</w:t>
            </w:r>
          </w:p>
        </w:tc>
        <w:tc>
          <w:tcPr>
            <w:tcW w:w="657" w:type="dxa"/>
            <w:tcBorders>
              <w:top w:val="nil"/>
              <w:left w:val="nil"/>
              <w:bottom w:val="single" w:sz="4" w:space="0" w:color="auto"/>
              <w:right w:val="single" w:sz="4" w:space="0" w:color="auto"/>
            </w:tcBorders>
            <w:shd w:val="clear" w:color="auto" w:fill="auto"/>
            <w:vAlign w:val="bottom"/>
          </w:tcPr>
          <w:p w14:paraId="289EDB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移机（手续费）</w:t>
            </w:r>
          </w:p>
        </w:tc>
        <w:tc>
          <w:tcPr>
            <w:tcW w:w="475" w:type="dxa"/>
            <w:tcBorders>
              <w:top w:val="nil"/>
              <w:left w:val="nil"/>
              <w:bottom w:val="single" w:sz="4" w:space="0" w:color="auto"/>
              <w:right w:val="single" w:sz="4" w:space="0" w:color="auto"/>
            </w:tcBorders>
            <w:shd w:val="clear" w:color="auto" w:fill="auto"/>
            <w:vAlign w:val="bottom"/>
          </w:tcPr>
          <w:p w14:paraId="716375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F8F7B2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E7436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1B59A4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2018-12-21</w:t>
            </w:r>
          </w:p>
        </w:tc>
      </w:tr>
      <w:tr w:rsidR="00B31E51" w14:paraId="2739726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590BD7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20180208</w:t>
            </w:r>
          </w:p>
        </w:tc>
        <w:tc>
          <w:tcPr>
            <w:tcW w:w="1882" w:type="dxa"/>
            <w:tcBorders>
              <w:top w:val="nil"/>
              <w:left w:val="nil"/>
              <w:bottom w:val="single" w:sz="4" w:space="0" w:color="auto"/>
              <w:right w:val="single" w:sz="4" w:space="0" w:color="auto"/>
            </w:tcBorders>
            <w:shd w:val="clear" w:color="auto" w:fill="auto"/>
            <w:vAlign w:val="bottom"/>
          </w:tcPr>
          <w:p w14:paraId="5CC175B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04CEC9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C01C9B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3BA4143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0A9998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57334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16号楼105</w:t>
            </w:r>
          </w:p>
        </w:tc>
        <w:tc>
          <w:tcPr>
            <w:tcW w:w="1418" w:type="dxa"/>
            <w:tcBorders>
              <w:top w:val="nil"/>
              <w:left w:val="nil"/>
              <w:bottom w:val="single" w:sz="4" w:space="0" w:color="auto"/>
              <w:right w:val="single" w:sz="4" w:space="0" w:color="auto"/>
            </w:tcBorders>
            <w:shd w:val="clear" w:color="auto" w:fill="auto"/>
            <w:vAlign w:val="bottom"/>
          </w:tcPr>
          <w:p w14:paraId="4FB67F2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38D2A97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1E7CFA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20152606</w:t>
            </w:r>
          </w:p>
        </w:tc>
        <w:tc>
          <w:tcPr>
            <w:tcW w:w="1882" w:type="dxa"/>
            <w:tcBorders>
              <w:top w:val="nil"/>
              <w:left w:val="nil"/>
              <w:bottom w:val="single" w:sz="4" w:space="0" w:color="auto"/>
              <w:right w:val="single" w:sz="4" w:space="0" w:color="auto"/>
            </w:tcBorders>
            <w:shd w:val="clear" w:color="auto" w:fill="auto"/>
            <w:vAlign w:val="bottom"/>
          </w:tcPr>
          <w:p w14:paraId="151751B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AA72E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3AB58D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205BA4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0C879F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5FB74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温故楼110</w:t>
            </w:r>
          </w:p>
        </w:tc>
        <w:tc>
          <w:tcPr>
            <w:tcW w:w="1418" w:type="dxa"/>
            <w:tcBorders>
              <w:top w:val="nil"/>
              <w:left w:val="nil"/>
              <w:bottom w:val="single" w:sz="4" w:space="0" w:color="auto"/>
              <w:right w:val="single" w:sz="4" w:space="0" w:color="auto"/>
            </w:tcBorders>
            <w:shd w:val="clear" w:color="auto" w:fill="auto"/>
            <w:vAlign w:val="bottom"/>
          </w:tcPr>
          <w:p w14:paraId="4A9E5F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9999A0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4BD089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20123230</w:t>
            </w:r>
          </w:p>
        </w:tc>
        <w:tc>
          <w:tcPr>
            <w:tcW w:w="1882" w:type="dxa"/>
            <w:tcBorders>
              <w:top w:val="nil"/>
              <w:left w:val="nil"/>
              <w:bottom w:val="single" w:sz="4" w:space="0" w:color="auto"/>
              <w:right w:val="single" w:sz="4" w:space="0" w:color="auto"/>
            </w:tcBorders>
            <w:shd w:val="clear" w:color="auto" w:fill="auto"/>
            <w:vAlign w:val="bottom"/>
          </w:tcPr>
          <w:p w14:paraId="62FE42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F3F4A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4A0FF5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14D0C6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3E28D6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556D6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创慧楼209</w:t>
            </w:r>
          </w:p>
        </w:tc>
        <w:tc>
          <w:tcPr>
            <w:tcW w:w="1418" w:type="dxa"/>
            <w:tcBorders>
              <w:top w:val="nil"/>
              <w:left w:val="nil"/>
              <w:bottom w:val="single" w:sz="4" w:space="0" w:color="auto"/>
              <w:right w:val="single" w:sz="4" w:space="0" w:color="auto"/>
            </w:tcBorders>
            <w:shd w:val="clear" w:color="auto" w:fill="auto"/>
            <w:vAlign w:val="bottom"/>
          </w:tcPr>
          <w:p w14:paraId="6F5C78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2012-08-07</w:t>
            </w:r>
          </w:p>
        </w:tc>
      </w:tr>
      <w:tr w:rsidR="00B31E51" w14:paraId="3D0A07D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4B814E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20110577</w:t>
            </w:r>
          </w:p>
        </w:tc>
        <w:tc>
          <w:tcPr>
            <w:tcW w:w="1882" w:type="dxa"/>
            <w:tcBorders>
              <w:top w:val="nil"/>
              <w:left w:val="nil"/>
              <w:bottom w:val="single" w:sz="4" w:space="0" w:color="auto"/>
              <w:right w:val="single" w:sz="4" w:space="0" w:color="auto"/>
            </w:tcBorders>
            <w:shd w:val="clear" w:color="auto" w:fill="auto"/>
            <w:vAlign w:val="bottom"/>
          </w:tcPr>
          <w:p w14:paraId="4505D7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C15FD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 KFR-120LW/N3</w:t>
            </w:r>
          </w:p>
        </w:tc>
        <w:tc>
          <w:tcPr>
            <w:tcW w:w="657" w:type="dxa"/>
            <w:tcBorders>
              <w:top w:val="nil"/>
              <w:left w:val="nil"/>
              <w:bottom w:val="single" w:sz="4" w:space="0" w:color="auto"/>
              <w:right w:val="single" w:sz="4" w:space="0" w:color="auto"/>
            </w:tcBorders>
            <w:shd w:val="clear" w:color="auto" w:fill="auto"/>
            <w:vAlign w:val="bottom"/>
          </w:tcPr>
          <w:p w14:paraId="42BD5E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5P</w:t>
            </w:r>
          </w:p>
        </w:tc>
        <w:tc>
          <w:tcPr>
            <w:tcW w:w="475" w:type="dxa"/>
            <w:tcBorders>
              <w:top w:val="nil"/>
              <w:left w:val="nil"/>
              <w:bottom w:val="single" w:sz="4" w:space="0" w:color="auto"/>
              <w:right w:val="single" w:sz="4" w:space="0" w:color="auto"/>
            </w:tcBorders>
            <w:shd w:val="clear" w:color="auto" w:fill="auto"/>
            <w:vAlign w:val="bottom"/>
          </w:tcPr>
          <w:p w14:paraId="75CBFB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D76348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ACA566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2教105会议室</w:t>
            </w:r>
          </w:p>
        </w:tc>
        <w:tc>
          <w:tcPr>
            <w:tcW w:w="1418" w:type="dxa"/>
            <w:tcBorders>
              <w:top w:val="nil"/>
              <w:left w:val="nil"/>
              <w:bottom w:val="single" w:sz="4" w:space="0" w:color="auto"/>
              <w:right w:val="single" w:sz="4" w:space="0" w:color="auto"/>
            </w:tcBorders>
            <w:shd w:val="clear" w:color="auto" w:fill="auto"/>
            <w:vAlign w:val="bottom"/>
          </w:tcPr>
          <w:p w14:paraId="2F6126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2011-05-19</w:t>
            </w:r>
          </w:p>
        </w:tc>
      </w:tr>
      <w:tr w:rsidR="00B31E51" w14:paraId="5DDEDE0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4DCA51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20150053</w:t>
            </w:r>
          </w:p>
        </w:tc>
        <w:tc>
          <w:tcPr>
            <w:tcW w:w="1882" w:type="dxa"/>
            <w:tcBorders>
              <w:top w:val="nil"/>
              <w:left w:val="nil"/>
              <w:bottom w:val="single" w:sz="4" w:space="0" w:color="auto"/>
              <w:right w:val="single" w:sz="4" w:space="0" w:color="auto"/>
            </w:tcBorders>
            <w:shd w:val="clear" w:color="auto" w:fill="auto"/>
            <w:vAlign w:val="bottom"/>
          </w:tcPr>
          <w:p w14:paraId="5FB559B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长虹空调</w:t>
            </w:r>
          </w:p>
        </w:tc>
        <w:tc>
          <w:tcPr>
            <w:tcW w:w="1701" w:type="dxa"/>
            <w:tcBorders>
              <w:top w:val="nil"/>
              <w:left w:val="nil"/>
              <w:bottom w:val="single" w:sz="4" w:space="0" w:color="auto"/>
              <w:right w:val="single" w:sz="4" w:space="0" w:color="auto"/>
            </w:tcBorders>
            <w:shd w:val="clear" w:color="auto" w:fill="auto"/>
            <w:vAlign w:val="bottom"/>
          </w:tcPr>
          <w:p w14:paraId="4B3F81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KFR-72LW/DHZA(W2-H)+2</w:t>
            </w:r>
          </w:p>
        </w:tc>
        <w:tc>
          <w:tcPr>
            <w:tcW w:w="657" w:type="dxa"/>
            <w:tcBorders>
              <w:top w:val="nil"/>
              <w:left w:val="nil"/>
              <w:bottom w:val="single" w:sz="4" w:space="0" w:color="auto"/>
              <w:right w:val="single" w:sz="4" w:space="0" w:color="auto"/>
            </w:tcBorders>
            <w:shd w:val="clear" w:color="auto" w:fill="auto"/>
            <w:vAlign w:val="bottom"/>
          </w:tcPr>
          <w:p w14:paraId="5E56B7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FBA55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A813E3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B3DDC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一教301</w:t>
            </w:r>
          </w:p>
        </w:tc>
        <w:tc>
          <w:tcPr>
            <w:tcW w:w="1418" w:type="dxa"/>
            <w:tcBorders>
              <w:top w:val="nil"/>
              <w:left w:val="nil"/>
              <w:bottom w:val="single" w:sz="4" w:space="0" w:color="auto"/>
              <w:right w:val="single" w:sz="4" w:space="0" w:color="auto"/>
            </w:tcBorders>
            <w:shd w:val="clear" w:color="auto" w:fill="auto"/>
            <w:vAlign w:val="bottom"/>
          </w:tcPr>
          <w:p w14:paraId="0F3ACD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2015-09-30</w:t>
            </w:r>
          </w:p>
        </w:tc>
      </w:tr>
      <w:tr w:rsidR="00B31E51" w14:paraId="2345E49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9F90E8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20150054</w:t>
            </w:r>
          </w:p>
        </w:tc>
        <w:tc>
          <w:tcPr>
            <w:tcW w:w="1882" w:type="dxa"/>
            <w:tcBorders>
              <w:top w:val="nil"/>
              <w:left w:val="nil"/>
              <w:bottom w:val="single" w:sz="4" w:space="0" w:color="auto"/>
              <w:right w:val="single" w:sz="4" w:space="0" w:color="auto"/>
            </w:tcBorders>
            <w:shd w:val="clear" w:color="auto" w:fill="auto"/>
            <w:vAlign w:val="bottom"/>
          </w:tcPr>
          <w:p w14:paraId="72AF5C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长虹空调</w:t>
            </w:r>
          </w:p>
        </w:tc>
        <w:tc>
          <w:tcPr>
            <w:tcW w:w="1701" w:type="dxa"/>
            <w:tcBorders>
              <w:top w:val="nil"/>
              <w:left w:val="nil"/>
              <w:bottom w:val="single" w:sz="4" w:space="0" w:color="auto"/>
              <w:right w:val="single" w:sz="4" w:space="0" w:color="auto"/>
            </w:tcBorders>
            <w:shd w:val="clear" w:color="auto" w:fill="auto"/>
            <w:vAlign w:val="bottom"/>
          </w:tcPr>
          <w:p w14:paraId="4C819B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KFR-72LW/DHZA(W2-H)+2</w:t>
            </w:r>
          </w:p>
        </w:tc>
        <w:tc>
          <w:tcPr>
            <w:tcW w:w="657" w:type="dxa"/>
            <w:tcBorders>
              <w:top w:val="nil"/>
              <w:left w:val="nil"/>
              <w:bottom w:val="single" w:sz="4" w:space="0" w:color="auto"/>
              <w:right w:val="single" w:sz="4" w:space="0" w:color="auto"/>
            </w:tcBorders>
            <w:shd w:val="clear" w:color="auto" w:fill="auto"/>
            <w:vAlign w:val="bottom"/>
          </w:tcPr>
          <w:p w14:paraId="2346B9D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B55686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692B00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476CA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一教301</w:t>
            </w:r>
          </w:p>
        </w:tc>
        <w:tc>
          <w:tcPr>
            <w:tcW w:w="1418" w:type="dxa"/>
            <w:tcBorders>
              <w:top w:val="nil"/>
              <w:left w:val="nil"/>
              <w:bottom w:val="single" w:sz="4" w:space="0" w:color="auto"/>
              <w:right w:val="single" w:sz="4" w:space="0" w:color="auto"/>
            </w:tcBorders>
            <w:shd w:val="clear" w:color="auto" w:fill="auto"/>
            <w:vAlign w:val="bottom"/>
          </w:tcPr>
          <w:p w14:paraId="5C46CD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2015-09-30</w:t>
            </w:r>
          </w:p>
        </w:tc>
      </w:tr>
      <w:tr w:rsidR="00B31E51" w14:paraId="2B29319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B5F46D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20125023</w:t>
            </w:r>
          </w:p>
        </w:tc>
        <w:tc>
          <w:tcPr>
            <w:tcW w:w="1882" w:type="dxa"/>
            <w:tcBorders>
              <w:top w:val="nil"/>
              <w:left w:val="nil"/>
              <w:bottom w:val="single" w:sz="4" w:space="0" w:color="auto"/>
              <w:right w:val="single" w:sz="4" w:space="0" w:color="auto"/>
            </w:tcBorders>
            <w:shd w:val="clear" w:color="auto" w:fill="auto"/>
            <w:vAlign w:val="bottom"/>
          </w:tcPr>
          <w:p w14:paraId="212D01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6AF521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1EEDEF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914D6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F6D169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709876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创慧楼315</w:t>
            </w:r>
          </w:p>
        </w:tc>
        <w:tc>
          <w:tcPr>
            <w:tcW w:w="1418" w:type="dxa"/>
            <w:tcBorders>
              <w:top w:val="nil"/>
              <w:left w:val="nil"/>
              <w:bottom w:val="single" w:sz="4" w:space="0" w:color="auto"/>
              <w:right w:val="single" w:sz="4" w:space="0" w:color="auto"/>
            </w:tcBorders>
            <w:shd w:val="clear" w:color="auto" w:fill="auto"/>
            <w:vAlign w:val="bottom"/>
          </w:tcPr>
          <w:p w14:paraId="039CA3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07EE425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66093A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20125024</w:t>
            </w:r>
          </w:p>
        </w:tc>
        <w:tc>
          <w:tcPr>
            <w:tcW w:w="1882" w:type="dxa"/>
            <w:tcBorders>
              <w:top w:val="nil"/>
              <w:left w:val="nil"/>
              <w:bottom w:val="single" w:sz="4" w:space="0" w:color="auto"/>
              <w:right w:val="single" w:sz="4" w:space="0" w:color="auto"/>
            </w:tcBorders>
            <w:shd w:val="clear" w:color="auto" w:fill="auto"/>
            <w:vAlign w:val="bottom"/>
          </w:tcPr>
          <w:p w14:paraId="220E06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F10AEC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0E0D5F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321C85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B2E0FE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125C5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创慧楼315</w:t>
            </w:r>
          </w:p>
        </w:tc>
        <w:tc>
          <w:tcPr>
            <w:tcW w:w="1418" w:type="dxa"/>
            <w:tcBorders>
              <w:top w:val="nil"/>
              <w:left w:val="nil"/>
              <w:bottom w:val="single" w:sz="4" w:space="0" w:color="auto"/>
              <w:right w:val="single" w:sz="4" w:space="0" w:color="auto"/>
            </w:tcBorders>
            <w:shd w:val="clear" w:color="auto" w:fill="auto"/>
            <w:vAlign w:val="bottom"/>
          </w:tcPr>
          <w:p w14:paraId="210CED0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32C4DC7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A74FC2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20125025</w:t>
            </w:r>
          </w:p>
        </w:tc>
        <w:tc>
          <w:tcPr>
            <w:tcW w:w="1882" w:type="dxa"/>
            <w:tcBorders>
              <w:top w:val="nil"/>
              <w:left w:val="nil"/>
              <w:bottom w:val="single" w:sz="4" w:space="0" w:color="auto"/>
              <w:right w:val="single" w:sz="4" w:space="0" w:color="auto"/>
            </w:tcBorders>
            <w:shd w:val="clear" w:color="auto" w:fill="auto"/>
            <w:vAlign w:val="bottom"/>
          </w:tcPr>
          <w:p w14:paraId="54FA71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6D65C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0895DE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88B59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4E8E92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644E32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BCBC1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70D9D82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54B252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20125028</w:t>
            </w:r>
          </w:p>
        </w:tc>
        <w:tc>
          <w:tcPr>
            <w:tcW w:w="1882" w:type="dxa"/>
            <w:tcBorders>
              <w:top w:val="nil"/>
              <w:left w:val="nil"/>
              <w:bottom w:val="single" w:sz="4" w:space="0" w:color="auto"/>
              <w:right w:val="single" w:sz="4" w:space="0" w:color="auto"/>
            </w:tcBorders>
            <w:shd w:val="clear" w:color="auto" w:fill="auto"/>
            <w:vAlign w:val="bottom"/>
          </w:tcPr>
          <w:p w14:paraId="6EDD84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33EEC8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6003B8A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9CFA37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7DBE693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CD829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BC35D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4B9924D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045CCA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20125033</w:t>
            </w:r>
          </w:p>
        </w:tc>
        <w:tc>
          <w:tcPr>
            <w:tcW w:w="1882" w:type="dxa"/>
            <w:tcBorders>
              <w:top w:val="nil"/>
              <w:left w:val="nil"/>
              <w:bottom w:val="single" w:sz="4" w:space="0" w:color="auto"/>
              <w:right w:val="single" w:sz="4" w:space="0" w:color="auto"/>
            </w:tcBorders>
            <w:shd w:val="clear" w:color="auto" w:fill="auto"/>
            <w:vAlign w:val="bottom"/>
          </w:tcPr>
          <w:p w14:paraId="40C8C19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0B87E9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70DE8AC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47DE4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CB9D31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FE37C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创慧楼接待室</w:t>
            </w:r>
          </w:p>
        </w:tc>
        <w:tc>
          <w:tcPr>
            <w:tcW w:w="1418" w:type="dxa"/>
            <w:tcBorders>
              <w:top w:val="nil"/>
              <w:left w:val="nil"/>
              <w:bottom w:val="single" w:sz="4" w:space="0" w:color="auto"/>
              <w:right w:val="single" w:sz="4" w:space="0" w:color="auto"/>
            </w:tcBorders>
            <w:shd w:val="clear" w:color="auto" w:fill="auto"/>
            <w:vAlign w:val="bottom"/>
          </w:tcPr>
          <w:p w14:paraId="651E04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2D50665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D28396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20125026</w:t>
            </w:r>
          </w:p>
        </w:tc>
        <w:tc>
          <w:tcPr>
            <w:tcW w:w="1882" w:type="dxa"/>
            <w:tcBorders>
              <w:top w:val="nil"/>
              <w:left w:val="nil"/>
              <w:bottom w:val="single" w:sz="4" w:space="0" w:color="auto"/>
              <w:right w:val="single" w:sz="4" w:space="0" w:color="auto"/>
            </w:tcBorders>
            <w:shd w:val="clear" w:color="auto" w:fill="auto"/>
            <w:vAlign w:val="bottom"/>
          </w:tcPr>
          <w:p w14:paraId="1B2E2B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53B87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w:t>
            </w:r>
          </w:p>
        </w:tc>
        <w:tc>
          <w:tcPr>
            <w:tcW w:w="657" w:type="dxa"/>
            <w:tcBorders>
              <w:top w:val="nil"/>
              <w:left w:val="nil"/>
              <w:bottom w:val="single" w:sz="4" w:space="0" w:color="auto"/>
              <w:right w:val="single" w:sz="4" w:space="0" w:color="auto"/>
            </w:tcBorders>
            <w:shd w:val="clear" w:color="auto" w:fill="auto"/>
            <w:vAlign w:val="bottom"/>
          </w:tcPr>
          <w:p w14:paraId="67DBB2B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26337B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35C8A1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02B94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2F8C95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76AC022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0740F9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20125042</w:t>
            </w:r>
          </w:p>
        </w:tc>
        <w:tc>
          <w:tcPr>
            <w:tcW w:w="1882" w:type="dxa"/>
            <w:tcBorders>
              <w:top w:val="nil"/>
              <w:left w:val="nil"/>
              <w:bottom w:val="single" w:sz="4" w:space="0" w:color="auto"/>
              <w:right w:val="single" w:sz="4" w:space="0" w:color="auto"/>
            </w:tcBorders>
            <w:shd w:val="clear" w:color="auto" w:fill="auto"/>
            <w:vAlign w:val="bottom"/>
          </w:tcPr>
          <w:p w14:paraId="7F8726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ED0F5D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奥克斯KFR-32GW/SFA</w:t>
            </w:r>
          </w:p>
        </w:tc>
        <w:tc>
          <w:tcPr>
            <w:tcW w:w="657" w:type="dxa"/>
            <w:tcBorders>
              <w:top w:val="nil"/>
              <w:left w:val="nil"/>
              <w:bottom w:val="single" w:sz="4" w:space="0" w:color="auto"/>
              <w:right w:val="single" w:sz="4" w:space="0" w:color="auto"/>
            </w:tcBorders>
            <w:shd w:val="clear" w:color="auto" w:fill="auto"/>
            <w:vAlign w:val="bottom"/>
          </w:tcPr>
          <w:p w14:paraId="317384B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37B7D5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277E24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C30735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19C6B2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2012-11-05</w:t>
            </w:r>
          </w:p>
        </w:tc>
      </w:tr>
      <w:tr w:rsidR="00B31E51" w14:paraId="79DBD90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FDADF5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20152600</w:t>
            </w:r>
          </w:p>
        </w:tc>
        <w:tc>
          <w:tcPr>
            <w:tcW w:w="1882" w:type="dxa"/>
            <w:tcBorders>
              <w:top w:val="nil"/>
              <w:left w:val="nil"/>
              <w:bottom w:val="single" w:sz="4" w:space="0" w:color="auto"/>
              <w:right w:val="single" w:sz="4" w:space="0" w:color="auto"/>
            </w:tcBorders>
            <w:shd w:val="clear" w:color="auto" w:fill="auto"/>
            <w:vAlign w:val="bottom"/>
          </w:tcPr>
          <w:p w14:paraId="4AB7ED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0D172F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4D82AE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979D3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1A58A3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6B3D8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3C7F47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FE70C2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220D4E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20130817</w:t>
            </w:r>
          </w:p>
        </w:tc>
        <w:tc>
          <w:tcPr>
            <w:tcW w:w="1882" w:type="dxa"/>
            <w:tcBorders>
              <w:top w:val="nil"/>
              <w:left w:val="nil"/>
              <w:bottom w:val="single" w:sz="4" w:space="0" w:color="auto"/>
              <w:right w:val="single" w:sz="4" w:space="0" w:color="auto"/>
            </w:tcBorders>
            <w:shd w:val="clear" w:color="auto" w:fill="auto"/>
            <w:vAlign w:val="bottom"/>
          </w:tcPr>
          <w:p w14:paraId="40947E2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BB88F0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奥克斯KFR-512W/N2</w:t>
            </w:r>
          </w:p>
        </w:tc>
        <w:tc>
          <w:tcPr>
            <w:tcW w:w="657" w:type="dxa"/>
            <w:tcBorders>
              <w:top w:val="nil"/>
              <w:left w:val="nil"/>
              <w:bottom w:val="single" w:sz="4" w:space="0" w:color="auto"/>
              <w:right w:val="single" w:sz="4" w:space="0" w:color="auto"/>
            </w:tcBorders>
            <w:shd w:val="clear" w:color="auto" w:fill="auto"/>
            <w:vAlign w:val="bottom"/>
          </w:tcPr>
          <w:p w14:paraId="125345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FA5B5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3244E5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2DD8A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大门两边保卫处</w:t>
            </w:r>
          </w:p>
        </w:tc>
        <w:tc>
          <w:tcPr>
            <w:tcW w:w="1418" w:type="dxa"/>
            <w:tcBorders>
              <w:top w:val="nil"/>
              <w:left w:val="nil"/>
              <w:bottom w:val="single" w:sz="4" w:space="0" w:color="auto"/>
              <w:right w:val="single" w:sz="4" w:space="0" w:color="auto"/>
            </w:tcBorders>
            <w:shd w:val="clear" w:color="auto" w:fill="auto"/>
            <w:vAlign w:val="bottom"/>
          </w:tcPr>
          <w:p w14:paraId="582509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2013-09-22</w:t>
            </w:r>
          </w:p>
        </w:tc>
      </w:tr>
      <w:tr w:rsidR="00B31E51" w14:paraId="740199B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DC9726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20123223</w:t>
            </w:r>
          </w:p>
        </w:tc>
        <w:tc>
          <w:tcPr>
            <w:tcW w:w="1882" w:type="dxa"/>
            <w:tcBorders>
              <w:top w:val="nil"/>
              <w:left w:val="nil"/>
              <w:bottom w:val="single" w:sz="4" w:space="0" w:color="auto"/>
              <w:right w:val="single" w:sz="4" w:space="0" w:color="auto"/>
            </w:tcBorders>
            <w:shd w:val="clear" w:color="auto" w:fill="auto"/>
            <w:vAlign w:val="bottom"/>
          </w:tcPr>
          <w:p w14:paraId="3435E1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205E79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格力KFR-72LW/（72552）Da-2</w:t>
            </w:r>
          </w:p>
        </w:tc>
        <w:tc>
          <w:tcPr>
            <w:tcW w:w="657" w:type="dxa"/>
            <w:tcBorders>
              <w:top w:val="nil"/>
              <w:left w:val="nil"/>
              <w:bottom w:val="single" w:sz="4" w:space="0" w:color="auto"/>
              <w:right w:val="single" w:sz="4" w:space="0" w:color="auto"/>
            </w:tcBorders>
            <w:shd w:val="clear" w:color="auto" w:fill="auto"/>
            <w:vAlign w:val="bottom"/>
          </w:tcPr>
          <w:p w14:paraId="07933C5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67F9CD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8AFE06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E3FDD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创慧楼311</w:t>
            </w:r>
          </w:p>
        </w:tc>
        <w:tc>
          <w:tcPr>
            <w:tcW w:w="1418" w:type="dxa"/>
            <w:tcBorders>
              <w:top w:val="nil"/>
              <w:left w:val="nil"/>
              <w:bottom w:val="single" w:sz="4" w:space="0" w:color="auto"/>
              <w:right w:val="single" w:sz="4" w:space="0" w:color="auto"/>
            </w:tcBorders>
            <w:shd w:val="clear" w:color="auto" w:fill="auto"/>
            <w:vAlign w:val="bottom"/>
          </w:tcPr>
          <w:p w14:paraId="230E3B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2012-08-06</w:t>
            </w:r>
          </w:p>
        </w:tc>
      </w:tr>
      <w:tr w:rsidR="00B31E51" w14:paraId="5E8DC30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C74112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20131016</w:t>
            </w:r>
          </w:p>
        </w:tc>
        <w:tc>
          <w:tcPr>
            <w:tcW w:w="1882" w:type="dxa"/>
            <w:tcBorders>
              <w:top w:val="nil"/>
              <w:left w:val="nil"/>
              <w:bottom w:val="single" w:sz="4" w:space="0" w:color="auto"/>
              <w:right w:val="single" w:sz="4" w:space="0" w:color="auto"/>
            </w:tcBorders>
            <w:shd w:val="clear" w:color="auto" w:fill="auto"/>
            <w:vAlign w:val="bottom"/>
          </w:tcPr>
          <w:p w14:paraId="0BC2B3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舒适性空调</w:t>
            </w:r>
          </w:p>
        </w:tc>
        <w:tc>
          <w:tcPr>
            <w:tcW w:w="1701" w:type="dxa"/>
            <w:tcBorders>
              <w:top w:val="nil"/>
              <w:left w:val="nil"/>
              <w:bottom w:val="single" w:sz="4" w:space="0" w:color="auto"/>
              <w:right w:val="single" w:sz="4" w:space="0" w:color="auto"/>
            </w:tcBorders>
            <w:shd w:val="clear" w:color="auto" w:fill="auto"/>
            <w:vAlign w:val="bottom"/>
          </w:tcPr>
          <w:p w14:paraId="477A6B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KFR-120LW/EA1-N2</w:t>
            </w:r>
          </w:p>
        </w:tc>
        <w:tc>
          <w:tcPr>
            <w:tcW w:w="657" w:type="dxa"/>
            <w:tcBorders>
              <w:top w:val="nil"/>
              <w:left w:val="nil"/>
              <w:bottom w:val="single" w:sz="4" w:space="0" w:color="auto"/>
              <w:right w:val="single" w:sz="4" w:space="0" w:color="auto"/>
            </w:tcBorders>
            <w:shd w:val="clear" w:color="auto" w:fill="auto"/>
            <w:vAlign w:val="bottom"/>
          </w:tcPr>
          <w:p w14:paraId="3E8CBE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86D1BB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CCDE8F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2702F1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图信10楼</w:t>
            </w:r>
          </w:p>
        </w:tc>
        <w:tc>
          <w:tcPr>
            <w:tcW w:w="1418" w:type="dxa"/>
            <w:tcBorders>
              <w:top w:val="nil"/>
              <w:left w:val="nil"/>
              <w:bottom w:val="single" w:sz="4" w:space="0" w:color="auto"/>
              <w:right w:val="single" w:sz="4" w:space="0" w:color="auto"/>
            </w:tcBorders>
            <w:shd w:val="clear" w:color="auto" w:fill="auto"/>
            <w:vAlign w:val="bottom"/>
          </w:tcPr>
          <w:p w14:paraId="74CC596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2013-12-04</w:t>
            </w:r>
          </w:p>
        </w:tc>
      </w:tr>
      <w:tr w:rsidR="00B31E51" w14:paraId="763099A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F7F562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20131187</w:t>
            </w:r>
          </w:p>
        </w:tc>
        <w:tc>
          <w:tcPr>
            <w:tcW w:w="1882" w:type="dxa"/>
            <w:tcBorders>
              <w:top w:val="nil"/>
              <w:left w:val="nil"/>
              <w:bottom w:val="single" w:sz="4" w:space="0" w:color="auto"/>
              <w:right w:val="single" w:sz="4" w:space="0" w:color="auto"/>
            </w:tcBorders>
            <w:shd w:val="clear" w:color="auto" w:fill="auto"/>
            <w:vAlign w:val="bottom"/>
          </w:tcPr>
          <w:p w14:paraId="53181C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5F099B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格力kfr-501w/(50569)ba-3</w:t>
            </w:r>
          </w:p>
        </w:tc>
        <w:tc>
          <w:tcPr>
            <w:tcW w:w="657" w:type="dxa"/>
            <w:tcBorders>
              <w:top w:val="nil"/>
              <w:left w:val="nil"/>
              <w:bottom w:val="single" w:sz="4" w:space="0" w:color="auto"/>
              <w:right w:val="single" w:sz="4" w:space="0" w:color="auto"/>
            </w:tcBorders>
            <w:shd w:val="clear" w:color="auto" w:fill="auto"/>
            <w:vAlign w:val="bottom"/>
          </w:tcPr>
          <w:p w14:paraId="0E9EC71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w:t>
            </w:r>
          </w:p>
        </w:tc>
        <w:tc>
          <w:tcPr>
            <w:tcW w:w="475" w:type="dxa"/>
            <w:tcBorders>
              <w:top w:val="nil"/>
              <w:left w:val="nil"/>
              <w:bottom w:val="single" w:sz="4" w:space="0" w:color="auto"/>
              <w:right w:val="single" w:sz="4" w:space="0" w:color="auto"/>
            </w:tcBorders>
            <w:shd w:val="clear" w:color="auto" w:fill="auto"/>
            <w:vAlign w:val="bottom"/>
          </w:tcPr>
          <w:p w14:paraId="7C490F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9DA1BA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F63D1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137B246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2013-12-17</w:t>
            </w:r>
          </w:p>
        </w:tc>
      </w:tr>
      <w:tr w:rsidR="00B31E51" w14:paraId="2676D52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183566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20140426</w:t>
            </w:r>
          </w:p>
        </w:tc>
        <w:tc>
          <w:tcPr>
            <w:tcW w:w="1882" w:type="dxa"/>
            <w:tcBorders>
              <w:top w:val="nil"/>
              <w:left w:val="nil"/>
              <w:bottom w:val="single" w:sz="4" w:space="0" w:color="auto"/>
              <w:right w:val="single" w:sz="4" w:space="0" w:color="auto"/>
            </w:tcBorders>
            <w:shd w:val="clear" w:color="auto" w:fill="auto"/>
            <w:vAlign w:val="bottom"/>
          </w:tcPr>
          <w:p w14:paraId="6696E39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45A521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长虹KFR-72LW/DHR（W1-H）+1</w:t>
            </w:r>
          </w:p>
        </w:tc>
        <w:tc>
          <w:tcPr>
            <w:tcW w:w="657" w:type="dxa"/>
            <w:tcBorders>
              <w:top w:val="nil"/>
              <w:left w:val="nil"/>
              <w:bottom w:val="single" w:sz="4" w:space="0" w:color="auto"/>
              <w:right w:val="single" w:sz="4" w:space="0" w:color="auto"/>
            </w:tcBorders>
            <w:shd w:val="clear" w:color="auto" w:fill="auto"/>
            <w:vAlign w:val="bottom"/>
          </w:tcPr>
          <w:p w14:paraId="6AFC12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37169B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10F0C03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F09A1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一教楼/J1201/1教201</w:t>
            </w:r>
          </w:p>
        </w:tc>
        <w:tc>
          <w:tcPr>
            <w:tcW w:w="1418" w:type="dxa"/>
            <w:tcBorders>
              <w:top w:val="nil"/>
              <w:left w:val="nil"/>
              <w:bottom w:val="single" w:sz="4" w:space="0" w:color="auto"/>
              <w:right w:val="single" w:sz="4" w:space="0" w:color="auto"/>
            </w:tcBorders>
            <w:shd w:val="clear" w:color="auto" w:fill="auto"/>
            <w:vAlign w:val="bottom"/>
          </w:tcPr>
          <w:p w14:paraId="2F929BF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2014-06-26</w:t>
            </w:r>
          </w:p>
        </w:tc>
      </w:tr>
      <w:tr w:rsidR="00B31E51" w14:paraId="2A82C50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7DC4BB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20098002</w:t>
            </w:r>
          </w:p>
        </w:tc>
        <w:tc>
          <w:tcPr>
            <w:tcW w:w="1882" w:type="dxa"/>
            <w:tcBorders>
              <w:top w:val="nil"/>
              <w:left w:val="nil"/>
              <w:bottom w:val="single" w:sz="4" w:space="0" w:color="auto"/>
              <w:right w:val="single" w:sz="4" w:space="0" w:color="auto"/>
            </w:tcBorders>
            <w:shd w:val="clear" w:color="auto" w:fill="auto"/>
            <w:vAlign w:val="bottom"/>
          </w:tcPr>
          <w:p w14:paraId="1952038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A5D12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KFR-32GW/EA4</w:t>
            </w:r>
          </w:p>
        </w:tc>
        <w:tc>
          <w:tcPr>
            <w:tcW w:w="657" w:type="dxa"/>
            <w:tcBorders>
              <w:top w:val="nil"/>
              <w:left w:val="nil"/>
              <w:bottom w:val="single" w:sz="4" w:space="0" w:color="auto"/>
              <w:right w:val="single" w:sz="4" w:space="0" w:color="auto"/>
            </w:tcBorders>
            <w:shd w:val="clear" w:color="auto" w:fill="auto"/>
            <w:vAlign w:val="bottom"/>
          </w:tcPr>
          <w:p w14:paraId="5FA254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71827BB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35D1BDE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A6F22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248201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2011-10-17</w:t>
            </w:r>
          </w:p>
        </w:tc>
      </w:tr>
      <w:tr w:rsidR="00B31E51" w14:paraId="4FC7A9F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5CCB37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20123064</w:t>
            </w:r>
          </w:p>
        </w:tc>
        <w:tc>
          <w:tcPr>
            <w:tcW w:w="1882" w:type="dxa"/>
            <w:tcBorders>
              <w:top w:val="nil"/>
              <w:left w:val="nil"/>
              <w:bottom w:val="single" w:sz="4" w:space="0" w:color="auto"/>
              <w:right w:val="single" w:sz="4" w:space="0" w:color="auto"/>
            </w:tcBorders>
            <w:shd w:val="clear" w:color="auto" w:fill="auto"/>
            <w:vAlign w:val="bottom"/>
          </w:tcPr>
          <w:p w14:paraId="490CEE7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024FA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 KFR-72LW/（72552）Da-2</w:t>
            </w:r>
          </w:p>
        </w:tc>
        <w:tc>
          <w:tcPr>
            <w:tcW w:w="657" w:type="dxa"/>
            <w:tcBorders>
              <w:top w:val="nil"/>
              <w:left w:val="nil"/>
              <w:bottom w:val="single" w:sz="4" w:space="0" w:color="auto"/>
              <w:right w:val="single" w:sz="4" w:space="0" w:color="auto"/>
            </w:tcBorders>
            <w:shd w:val="clear" w:color="auto" w:fill="auto"/>
            <w:vAlign w:val="bottom"/>
          </w:tcPr>
          <w:p w14:paraId="75B6BE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EA9A7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D9252A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17A343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创慧楼101</w:t>
            </w:r>
          </w:p>
        </w:tc>
        <w:tc>
          <w:tcPr>
            <w:tcW w:w="1418" w:type="dxa"/>
            <w:tcBorders>
              <w:top w:val="nil"/>
              <w:left w:val="nil"/>
              <w:bottom w:val="single" w:sz="4" w:space="0" w:color="auto"/>
              <w:right w:val="single" w:sz="4" w:space="0" w:color="auto"/>
            </w:tcBorders>
            <w:shd w:val="clear" w:color="auto" w:fill="auto"/>
            <w:vAlign w:val="bottom"/>
          </w:tcPr>
          <w:p w14:paraId="483261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2012-08-06</w:t>
            </w:r>
          </w:p>
        </w:tc>
      </w:tr>
      <w:tr w:rsidR="00B31E51" w14:paraId="0092155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9D1004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20122357</w:t>
            </w:r>
          </w:p>
        </w:tc>
        <w:tc>
          <w:tcPr>
            <w:tcW w:w="1882" w:type="dxa"/>
            <w:tcBorders>
              <w:top w:val="nil"/>
              <w:left w:val="nil"/>
              <w:bottom w:val="single" w:sz="4" w:space="0" w:color="auto"/>
              <w:right w:val="single" w:sz="4" w:space="0" w:color="auto"/>
            </w:tcBorders>
            <w:shd w:val="clear" w:color="auto" w:fill="auto"/>
            <w:vAlign w:val="bottom"/>
          </w:tcPr>
          <w:p w14:paraId="2204E5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0DBEE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005FD9D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835883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8B68D4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E56BD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仁慧楼304</w:t>
            </w:r>
          </w:p>
        </w:tc>
        <w:tc>
          <w:tcPr>
            <w:tcW w:w="1418" w:type="dxa"/>
            <w:tcBorders>
              <w:top w:val="nil"/>
              <w:left w:val="nil"/>
              <w:bottom w:val="single" w:sz="4" w:space="0" w:color="auto"/>
              <w:right w:val="single" w:sz="4" w:space="0" w:color="auto"/>
            </w:tcBorders>
            <w:shd w:val="clear" w:color="auto" w:fill="auto"/>
            <w:vAlign w:val="bottom"/>
          </w:tcPr>
          <w:p w14:paraId="70C2E9D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1BB6EC2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F4A10B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20122358</w:t>
            </w:r>
          </w:p>
        </w:tc>
        <w:tc>
          <w:tcPr>
            <w:tcW w:w="1882" w:type="dxa"/>
            <w:tcBorders>
              <w:top w:val="nil"/>
              <w:left w:val="nil"/>
              <w:bottom w:val="single" w:sz="4" w:space="0" w:color="auto"/>
              <w:right w:val="single" w:sz="4" w:space="0" w:color="auto"/>
            </w:tcBorders>
            <w:shd w:val="clear" w:color="auto" w:fill="auto"/>
            <w:vAlign w:val="bottom"/>
          </w:tcPr>
          <w:p w14:paraId="576FE8F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B4A13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长虹KFR-72LW</w:t>
            </w:r>
          </w:p>
        </w:tc>
        <w:tc>
          <w:tcPr>
            <w:tcW w:w="657" w:type="dxa"/>
            <w:tcBorders>
              <w:top w:val="nil"/>
              <w:left w:val="nil"/>
              <w:bottom w:val="single" w:sz="4" w:space="0" w:color="auto"/>
              <w:right w:val="single" w:sz="4" w:space="0" w:color="auto"/>
            </w:tcBorders>
            <w:shd w:val="clear" w:color="auto" w:fill="auto"/>
            <w:vAlign w:val="bottom"/>
          </w:tcPr>
          <w:p w14:paraId="63D1097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565E3D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0E28A5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DE31B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仁慧楼304</w:t>
            </w:r>
          </w:p>
        </w:tc>
        <w:tc>
          <w:tcPr>
            <w:tcW w:w="1418" w:type="dxa"/>
            <w:tcBorders>
              <w:top w:val="nil"/>
              <w:left w:val="nil"/>
              <w:bottom w:val="single" w:sz="4" w:space="0" w:color="auto"/>
              <w:right w:val="single" w:sz="4" w:space="0" w:color="auto"/>
            </w:tcBorders>
            <w:shd w:val="clear" w:color="auto" w:fill="auto"/>
            <w:vAlign w:val="bottom"/>
          </w:tcPr>
          <w:p w14:paraId="6C9498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55F3448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38F765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20120052</w:t>
            </w:r>
          </w:p>
        </w:tc>
        <w:tc>
          <w:tcPr>
            <w:tcW w:w="1882" w:type="dxa"/>
            <w:tcBorders>
              <w:top w:val="nil"/>
              <w:left w:val="nil"/>
              <w:bottom w:val="single" w:sz="4" w:space="0" w:color="auto"/>
              <w:right w:val="single" w:sz="4" w:space="0" w:color="auto"/>
            </w:tcBorders>
            <w:shd w:val="clear" w:color="auto" w:fill="auto"/>
            <w:vAlign w:val="bottom"/>
          </w:tcPr>
          <w:p w14:paraId="41BC4C2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FC1B4B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奥克斯KFR-51LW/N2</w:t>
            </w:r>
          </w:p>
        </w:tc>
        <w:tc>
          <w:tcPr>
            <w:tcW w:w="657" w:type="dxa"/>
            <w:tcBorders>
              <w:top w:val="nil"/>
              <w:left w:val="nil"/>
              <w:bottom w:val="single" w:sz="4" w:space="0" w:color="auto"/>
              <w:right w:val="single" w:sz="4" w:space="0" w:color="auto"/>
            </w:tcBorders>
            <w:shd w:val="clear" w:color="auto" w:fill="auto"/>
            <w:vAlign w:val="bottom"/>
          </w:tcPr>
          <w:p w14:paraId="753E3C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w:t>
            </w:r>
          </w:p>
        </w:tc>
        <w:tc>
          <w:tcPr>
            <w:tcW w:w="475" w:type="dxa"/>
            <w:tcBorders>
              <w:top w:val="nil"/>
              <w:left w:val="nil"/>
              <w:bottom w:val="single" w:sz="4" w:space="0" w:color="auto"/>
              <w:right w:val="single" w:sz="4" w:space="0" w:color="auto"/>
            </w:tcBorders>
            <w:shd w:val="clear" w:color="auto" w:fill="auto"/>
            <w:vAlign w:val="bottom"/>
          </w:tcPr>
          <w:p w14:paraId="6FB6FA2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59A752D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32267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2教310</w:t>
            </w:r>
          </w:p>
        </w:tc>
        <w:tc>
          <w:tcPr>
            <w:tcW w:w="1418" w:type="dxa"/>
            <w:tcBorders>
              <w:top w:val="nil"/>
              <w:left w:val="nil"/>
              <w:bottom w:val="single" w:sz="4" w:space="0" w:color="auto"/>
              <w:right w:val="single" w:sz="4" w:space="0" w:color="auto"/>
            </w:tcBorders>
            <w:shd w:val="clear" w:color="auto" w:fill="auto"/>
            <w:vAlign w:val="bottom"/>
          </w:tcPr>
          <w:p w14:paraId="59E2340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2012-06-01</w:t>
            </w:r>
          </w:p>
        </w:tc>
      </w:tr>
      <w:tr w:rsidR="00B31E51" w14:paraId="1A9C59B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098677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20153011</w:t>
            </w:r>
          </w:p>
        </w:tc>
        <w:tc>
          <w:tcPr>
            <w:tcW w:w="1882" w:type="dxa"/>
            <w:tcBorders>
              <w:top w:val="nil"/>
              <w:left w:val="nil"/>
              <w:bottom w:val="single" w:sz="4" w:space="0" w:color="auto"/>
              <w:right w:val="single" w:sz="4" w:space="0" w:color="auto"/>
            </w:tcBorders>
            <w:shd w:val="clear" w:color="auto" w:fill="auto"/>
            <w:vAlign w:val="bottom"/>
          </w:tcPr>
          <w:p w14:paraId="21C67F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72566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50DE30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6EA654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93CC44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B422C4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第一食堂二楼</w:t>
            </w:r>
          </w:p>
        </w:tc>
        <w:tc>
          <w:tcPr>
            <w:tcW w:w="1418" w:type="dxa"/>
            <w:tcBorders>
              <w:top w:val="nil"/>
              <w:left w:val="nil"/>
              <w:bottom w:val="single" w:sz="4" w:space="0" w:color="auto"/>
              <w:right w:val="single" w:sz="4" w:space="0" w:color="auto"/>
            </w:tcBorders>
            <w:shd w:val="clear" w:color="auto" w:fill="auto"/>
            <w:vAlign w:val="bottom"/>
          </w:tcPr>
          <w:p w14:paraId="44A8CBB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A976BE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B299AD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20100647</w:t>
            </w:r>
          </w:p>
        </w:tc>
        <w:tc>
          <w:tcPr>
            <w:tcW w:w="1882" w:type="dxa"/>
            <w:tcBorders>
              <w:top w:val="nil"/>
              <w:left w:val="nil"/>
              <w:bottom w:val="single" w:sz="4" w:space="0" w:color="auto"/>
              <w:right w:val="single" w:sz="4" w:space="0" w:color="auto"/>
            </w:tcBorders>
            <w:shd w:val="clear" w:color="auto" w:fill="auto"/>
            <w:vAlign w:val="bottom"/>
          </w:tcPr>
          <w:p w14:paraId="062605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空气调节器（空调机）</w:t>
            </w:r>
          </w:p>
        </w:tc>
        <w:tc>
          <w:tcPr>
            <w:tcW w:w="1701" w:type="dxa"/>
            <w:tcBorders>
              <w:top w:val="nil"/>
              <w:left w:val="nil"/>
              <w:bottom w:val="single" w:sz="4" w:space="0" w:color="auto"/>
              <w:right w:val="single" w:sz="4" w:space="0" w:color="auto"/>
            </w:tcBorders>
            <w:shd w:val="clear" w:color="auto" w:fill="auto"/>
            <w:vAlign w:val="bottom"/>
          </w:tcPr>
          <w:p w14:paraId="7BA02A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KFR-32GW/SD-1</w:t>
            </w:r>
          </w:p>
        </w:tc>
        <w:tc>
          <w:tcPr>
            <w:tcW w:w="657" w:type="dxa"/>
            <w:tcBorders>
              <w:top w:val="nil"/>
              <w:left w:val="nil"/>
              <w:bottom w:val="single" w:sz="4" w:space="0" w:color="auto"/>
              <w:right w:val="single" w:sz="4" w:space="0" w:color="auto"/>
            </w:tcBorders>
            <w:shd w:val="clear" w:color="auto" w:fill="auto"/>
            <w:vAlign w:val="bottom"/>
          </w:tcPr>
          <w:p w14:paraId="4A8ECE0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6381CC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05936B1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3812DB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0DC2F0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7353C84E"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E13FF1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20152578</w:t>
            </w:r>
          </w:p>
        </w:tc>
        <w:tc>
          <w:tcPr>
            <w:tcW w:w="1882" w:type="dxa"/>
            <w:tcBorders>
              <w:top w:val="nil"/>
              <w:left w:val="nil"/>
              <w:bottom w:val="single" w:sz="4" w:space="0" w:color="auto"/>
              <w:right w:val="single" w:sz="4" w:space="0" w:color="auto"/>
            </w:tcBorders>
            <w:shd w:val="clear" w:color="auto" w:fill="auto"/>
            <w:vAlign w:val="bottom"/>
          </w:tcPr>
          <w:p w14:paraId="102F1F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ADA55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251254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4B4EF91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FB7519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6C193A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图情中心9楼</w:t>
            </w:r>
          </w:p>
        </w:tc>
        <w:tc>
          <w:tcPr>
            <w:tcW w:w="1418" w:type="dxa"/>
            <w:tcBorders>
              <w:top w:val="nil"/>
              <w:left w:val="nil"/>
              <w:bottom w:val="single" w:sz="4" w:space="0" w:color="auto"/>
              <w:right w:val="single" w:sz="4" w:space="0" w:color="auto"/>
            </w:tcBorders>
            <w:shd w:val="clear" w:color="auto" w:fill="auto"/>
            <w:vAlign w:val="bottom"/>
          </w:tcPr>
          <w:p w14:paraId="6B493A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DA881B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0384EA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20152579</w:t>
            </w:r>
          </w:p>
        </w:tc>
        <w:tc>
          <w:tcPr>
            <w:tcW w:w="1882" w:type="dxa"/>
            <w:tcBorders>
              <w:top w:val="nil"/>
              <w:left w:val="nil"/>
              <w:bottom w:val="single" w:sz="4" w:space="0" w:color="auto"/>
              <w:right w:val="single" w:sz="4" w:space="0" w:color="auto"/>
            </w:tcBorders>
            <w:shd w:val="clear" w:color="auto" w:fill="auto"/>
            <w:vAlign w:val="bottom"/>
          </w:tcPr>
          <w:p w14:paraId="3B2E08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01A399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3920B5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6D7CA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F8FAC6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5D6A76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图情中心9楼</w:t>
            </w:r>
          </w:p>
        </w:tc>
        <w:tc>
          <w:tcPr>
            <w:tcW w:w="1418" w:type="dxa"/>
            <w:tcBorders>
              <w:top w:val="nil"/>
              <w:left w:val="nil"/>
              <w:bottom w:val="single" w:sz="4" w:space="0" w:color="auto"/>
              <w:right w:val="single" w:sz="4" w:space="0" w:color="auto"/>
            </w:tcBorders>
            <w:shd w:val="clear" w:color="auto" w:fill="auto"/>
            <w:vAlign w:val="bottom"/>
          </w:tcPr>
          <w:p w14:paraId="66E080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F481AC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48529D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20152580</w:t>
            </w:r>
          </w:p>
        </w:tc>
        <w:tc>
          <w:tcPr>
            <w:tcW w:w="1882" w:type="dxa"/>
            <w:tcBorders>
              <w:top w:val="nil"/>
              <w:left w:val="nil"/>
              <w:bottom w:val="single" w:sz="4" w:space="0" w:color="auto"/>
              <w:right w:val="single" w:sz="4" w:space="0" w:color="auto"/>
            </w:tcBorders>
            <w:shd w:val="clear" w:color="auto" w:fill="auto"/>
            <w:vAlign w:val="bottom"/>
          </w:tcPr>
          <w:p w14:paraId="13A2E7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B8CCEB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13E43DD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362553D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10D7CA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D73D2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图情中心9楼</w:t>
            </w:r>
          </w:p>
        </w:tc>
        <w:tc>
          <w:tcPr>
            <w:tcW w:w="1418" w:type="dxa"/>
            <w:tcBorders>
              <w:top w:val="nil"/>
              <w:left w:val="nil"/>
              <w:bottom w:val="single" w:sz="4" w:space="0" w:color="auto"/>
              <w:right w:val="single" w:sz="4" w:space="0" w:color="auto"/>
            </w:tcBorders>
            <w:shd w:val="clear" w:color="auto" w:fill="auto"/>
            <w:vAlign w:val="bottom"/>
          </w:tcPr>
          <w:p w14:paraId="2F6275A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E0E7A3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C3803F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20152581</w:t>
            </w:r>
          </w:p>
        </w:tc>
        <w:tc>
          <w:tcPr>
            <w:tcW w:w="1882" w:type="dxa"/>
            <w:tcBorders>
              <w:top w:val="nil"/>
              <w:left w:val="nil"/>
              <w:bottom w:val="single" w:sz="4" w:space="0" w:color="auto"/>
              <w:right w:val="single" w:sz="4" w:space="0" w:color="auto"/>
            </w:tcBorders>
            <w:shd w:val="clear" w:color="auto" w:fill="auto"/>
            <w:vAlign w:val="bottom"/>
          </w:tcPr>
          <w:p w14:paraId="4BFD9D4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5B88B3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2659DF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0D79B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A654AD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AF629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图情中心9楼</w:t>
            </w:r>
          </w:p>
        </w:tc>
        <w:tc>
          <w:tcPr>
            <w:tcW w:w="1418" w:type="dxa"/>
            <w:tcBorders>
              <w:top w:val="nil"/>
              <w:left w:val="nil"/>
              <w:bottom w:val="single" w:sz="4" w:space="0" w:color="auto"/>
              <w:right w:val="single" w:sz="4" w:space="0" w:color="auto"/>
            </w:tcBorders>
            <w:shd w:val="clear" w:color="auto" w:fill="auto"/>
            <w:vAlign w:val="bottom"/>
          </w:tcPr>
          <w:p w14:paraId="40A1E65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5EEB0C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C7344F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20180216</w:t>
            </w:r>
          </w:p>
        </w:tc>
        <w:tc>
          <w:tcPr>
            <w:tcW w:w="1882" w:type="dxa"/>
            <w:tcBorders>
              <w:top w:val="nil"/>
              <w:left w:val="nil"/>
              <w:bottom w:val="single" w:sz="4" w:space="0" w:color="auto"/>
              <w:right w:val="single" w:sz="4" w:space="0" w:color="auto"/>
            </w:tcBorders>
            <w:shd w:val="clear" w:color="auto" w:fill="auto"/>
            <w:vAlign w:val="bottom"/>
          </w:tcPr>
          <w:p w14:paraId="5D292E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0FED2A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88638F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7043479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01E8E7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F4BB1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三教313</w:t>
            </w:r>
          </w:p>
        </w:tc>
        <w:tc>
          <w:tcPr>
            <w:tcW w:w="1418" w:type="dxa"/>
            <w:tcBorders>
              <w:top w:val="nil"/>
              <w:left w:val="nil"/>
              <w:bottom w:val="single" w:sz="4" w:space="0" w:color="auto"/>
              <w:right w:val="single" w:sz="4" w:space="0" w:color="auto"/>
            </w:tcBorders>
            <w:shd w:val="clear" w:color="auto" w:fill="auto"/>
            <w:vAlign w:val="bottom"/>
          </w:tcPr>
          <w:p w14:paraId="65F513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58FD29D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0FF56B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20190069</w:t>
            </w:r>
          </w:p>
        </w:tc>
        <w:tc>
          <w:tcPr>
            <w:tcW w:w="1882" w:type="dxa"/>
            <w:tcBorders>
              <w:top w:val="nil"/>
              <w:left w:val="nil"/>
              <w:bottom w:val="single" w:sz="4" w:space="0" w:color="auto"/>
              <w:right w:val="single" w:sz="4" w:space="0" w:color="auto"/>
            </w:tcBorders>
            <w:shd w:val="clear" w:color="auto" w:fill="auto"/>
            <w:vAlign w:val="bottom"/>
          </w:tcPr>
          <w:p w14:paraId="4EAEA7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1.5P空调</w:t>
            </w:r>
          </w:p>
        </w:tc>
        <w:tc>
          <w:tcPr>
            <w:tcW w:w="1701" w:type="dxa"/>
            <w:tcBorders>
              <w:top w:val="nil"/>
              <w:left w:val="nil"/>
              <w:bottom w:val="single" w:sz="4" w:space="0" w:color="auto"/>
              <w:right w:val="single" w:sz="4" w:space="0" w:color="auto"/>
            </w:tcBorders>
            <w:shd w:val="clear" w:color="auto" w:fill="auto"/>
            <w:vAlign w:val="bottom"/>
          </w:tcPr>
          <w:p w14:paraId="1D63D26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98C37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333FC0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FD869C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C6008C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一教608</w:t>
            </w:r>
            <w:r>
              <w:rPr>
                <w:rFonts w:ascii="楷体_GB2312" w:eastAsia="楷体_GB2312" w:hAnsi="楷体_GB2312" w:cs="宋体"/>
                <w:color w:val="000000" w:themeColor="text1"/>
                <w:kern w:val="0"/>
                <w:sz w:val="18"/>
                <w:szCs w:val="18"/>
              </w:rPr>
              <w:br/>
              <w:t>创慧楼303</w:t>
            </w:r>
          </w:p>
        </w:tc>
        <w:tc>
          <w:tcPr>
            <w:tcW w:w="1418" w:type="dxa"/>
            <w:tcBorders>
              <w:top w:val="nil"/>
              <w:left w:val="nil"/>
              <w:bottom w:val="single" w:sz="4" w:space="0" w:color="auto"/>
              <w:right w:val="single" w:sz="4" w:space="0" w:color="auto"/>
            </w:tcBorders>
            <w:shd w:val="clear" w:color="auto" w:fill="auto"/>
            <w:vAlign w:val="bottom"/>
          </w:tcPr>
          <w:p w14:paraId="2B3CDD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65FB6CE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33ADC9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20180209</w:t>
            </w:r>
          </w:p>
        </w:tc>
        <w:tc>
          <w:tcPr>
            <w:tcW w:w="1882" w:type="dxa"/>
            <w:tcBorders>
              <w:top w:val="nil"/>
              <w:left w:val="nil"/>
              <w:bottom w:val="single" w:sz="4" w:space="0" w:color="auto"/>
              <w:right w:val="single" w:sz="4" w:space="0" w:color="auto"/>
            </w:tcBorders>
            <w:shd w:val="clear" w:color="auto" w:fill="auto"/>
            <w:vAlign w:val="bottom"/>
          </w:tcPr>
          <w:p w14:paraId="042CA1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3F2D815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4FC8ED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6A5D42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6D3673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72BCC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16号楼125</w:t>
            </w:r>
          </w:p>
        </w:tc>
        <w:tc>
          <w:tcPr>
            <w:tcW w:w="1418" w:type="dxa"/>
            <w:tcBorders>
              <w:top w:val="nil"/>
              <w:left w:val="nil"/>
              <w:bottom w:val="single" w:sz="4" w:space="0" w:color="auto"/>
              <w:right w:val="single" w:sz="4" w:space="0" w:color="auto"/>
            </w:tcBorders>
            <w:shd w:val="clear" w:color="auto" w:fill="auto"/>
            <w:vAlign w:val="bottom"/>
          </w:tcPr>
          <w:p w14:paraId="763EE5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4632577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98EEFF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20180210</w:t>
            </w:r>
          </w:p>
        </w:tc>
        <w:tc>
          <w:tcPr>
            <w:tcW w:w="1882" w:type="dxa"/>
            <w:tcBorders>
              <w:top w:val="nil"/>
              <w:left w:val="nil"/>
              <w:bottom w:val="single" w:sz="4" w:space="0" w:color="auto"/>
              <w:right w:val="single" w:sz="4" w:space="0" w:color="auto"/>
            </w:tcBorders>
            <w:shd w:val="clear" w:color="auto" w:fill="auto"/>
            <w:vAlign w:val="bottom"/>
          </w:tcPr>
          <w:p w14:paraId="7B98496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1C4474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94725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09850A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FFFCB1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31EC0F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7号楼A107</w:t>
            </w:r>
          </w:p>
        </w:tc>
        <w:tc>
          <w:tcPr>
            <w:tcW w:w="1418" w:type="dxa"/>
            <w:tcBorders>
              <w:top w:val="nil"/>
              <w:left w:val="nil"/>
              <w:bottom w:val="single" w:sz="4" w:space="0" w:color="auto"/>
              <w:right w:val="single" w:sz="4" w:space="0" w:color="auto"/>
            </w:tcBorders>
            <w:shd w:val="clear" w:color="auto" w:fill="auto"/>
            <w:vAlign w:val="bottom"/>
          </w:tcPr>
          <w:p w14:paraId="6DDCAE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57E149C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4530AC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20110575</w:t>
            </w:r>
          </w:p>
        </w:tc>
        <w:tc>
          <w:tcPr>
            <w:tcW w:w="1882" w:type="dxa"/>
            <w:tcBorders>
              <w:top w:val="nil"/>
              <w:left w:val="nil"/>
              <w:bottom w:val="single" w:sz="4" w:space="0" w:color="auto"/>
              <w:right w:val="single" w:sz="4" w:space="0" w:color="auto"/>
            </w:tcBorders>
            <w:shd w:val="clear" w:color="auto" w:fill="auto"/>
            <w:vAlign w:val="bottom"/>
          </w:tcPr>
          <w:p w14:paraId="50D199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3FDDD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 KFR-32GW/SS</w:t>
            </w:r>
          </w:p>
        </w:tc>
        <w:tc>
          <w:tcPr>
            <w:tcW w:w="657" w:type="dxa"/>
            <w:tcBorders>
              <w:top w:val="nil"/>
              <w:left w:val="nil"/>
              <w:bottom w:val="single" w:sz="4" w:space="0" w:color="auto"/>
              <w:right w:val="single" w:sz="4" w:space="0" w:color="auto"/>
            </w:tcBorders>
            <w:shd w:val="clear" w:color="auto" w:fill="auto"/>
            <w:vAlign w:val="bottom"/>
          </w:tcPr>
          <w:p w14:paraId="0D3287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6683CE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6993F30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BDF714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306</w:t>
            </w:r>
          </w:p>
        </w:tc>
        <w:tc>
          <w:tcPr>
            <w:tcW w:w="1418" w:type="dxa"/>
            <w:tcBorders>
              <w:top w:val="nil"/>
              <w:left w:val="nil"/>
              <w:bottom w:val="single" w:sz="4" w:space="0" w:color="auto"/>
              <w:right w:val="single" w:sz="4" w:space="0" w:color="auto"/>
            </w:tcBorders>
            <w:shd w:val="clear" w:color="auto" w:fill="auto"/>
            <w:vAlign w:val="bottom"/>
          </w:tcPr>
          <w:p w14:paraId="760925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2011-05-19</w:t>
            </w:r>
          </w:p>
        </w:tc>
      </w:tr>
      <w:tr w:rsidR="00B31E51" w14:paraId="41FDA93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8D7864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20120058</w:t>
            </w:r>
          </w:p>
        </w:tc>
        <w:tc>
          <w:tcPr>
            <w:tcW w:w="1882" w:type="dxa"/>
            <w:tcBorders>
              <w:top w:val="nil"/>
              <w:left w:val="nil"/>
              <w:bottom w:val="single" w:sz="4" w:space="0" w:color="auto"/>
              <w:right w:val="single" w:sz="4" w:space="0" w:color="auto"/>
            </w:tcBorders>
            <w:shd w:val="clear" w:color="auto" w:fill="auto"/>
            <w:vAlign w:val="bottom"/>
          </w:tcPr>
          <w:p w14:paraId="7F47DD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318240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奥克斯KFR-32GW/SFD</w:t>
            </w:r>
          </w:p>
        </w:tc>
        <w:tc>
          <w:tcPr>
            <w:tcW w:w="657" w:type="dxa"/>
            <w:tcBorders>
              <w:top w:val="nil"/>
              <w:left w:val="nil"/>
              <w:bottom w:val="single" w:sz="4" w:space="0" w:color="auto"/>
              <w:right w:val="single" w:sz="4" w:space="0" w:color="auto"/>
            </w:tcBorders>
            <w:shd w:val="clear" w:color="auto" w:fill="auto"/>
            <w:vAlign w:val="bottom"/>
          </w:tcPr>
          <w:p w14:paraId="502A32C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7DEAAB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2ECDA81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2B68BA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实验楼401</w:t>
            </w:r>
          </w:p>
        </w:tc>
        <w:tc>
          <w:tcPr>
            <w:tcW w:w="1418" w:type="dxa"/>
            <w:tcBorders>
              <w:top w:val="nil"/>
              <w:left w:val="nil"/>
              <w:bottom w:val="single" w:sz="4" w:space="0" w:color="auto"/>
              <w:right w:val="single" w:sz="4" w:space="0" w:color="auto"/>
            </w:tcBorders>
            <w:shd w:val="clear" w:color="auto" w:fill="auto"/>
            <w:vAlign w:val="bottom"/>
          </w:tcPr>
          <w:p w14:paraId="5017F4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2012-06-01</w:t>
            </w:r>
          </w:p>
        </w:tc>
      </w:tr>
      <w:tr w:rsidR="00B31E51" w14:paraId="0E0DA36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B51C6A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20120055</w:t>
            </w:r>
          </w:p>
        </w:tc>
        <w:tc>
          <w:tcPr>
            <w:tcW w:w="1882" w:type="dxa"/>
            <w:tcBorders>
              <w:top w:val="nil"/>
              <w:left w:val="nil"/>
              <w:bottom w:val="single" w:sz="4" w:space="0" w:color="auto"/>
              <w:right w:val="single" w:sz="4" w:space="0" w:color="auto"/>
            </w:tcBorders>
            <w:shd w:val="clear" w:color="auto" w:fill="auto"/>
            <w:vAlign w:val="bottom"/>
          </w:tcPr>
          <w:p w14:paraId="4B3DB6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199206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奥克斯KFR-72LW/N3</w:t>
            </w:r>
          </w:p>
        </w:tc>
        <w:tc>
          <w:tcPr>
            <w:tcW w:w="657" w:type="dxa"/>
            <w:tcBorders>
              <w:top w:val="nil"/>
              <w:left w:val="nil"/>
              <w:bottom w:val="single" w:sz="4" w:space="0" w:color="auto"/>
              <w:right w:val="single" w:sz="4" w:space="0" w:color="auto"/>
            </w:tcBorders>
            <w:shd w:val="clear" w:color="auto" w:fill="auto"/>
            <w:vAlign w:val="bottom"/>
          </w:tcPr>
          <w:p w14:paraId="11FF53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B305E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59AA2A4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02430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实验楼202办公室</w:t>
            </w:r>
          </w:p>
        </w:tc>
        <w:tc>
          <w:tcPr>
            <w:tcW w:w="1418" w:type="dxa"/>
            <w:tcBorders>
              <w:top w:val="nil"/>
              <w:left w:val="nil"/>
              <w:bottom w:val="single" w:sz="4" w:space="0" w:color="auto"/>
              <w:right w:val="single" w:sz="4" w:space="0" w:color="auto"/>
            </w:tcBorders>
            <w:shd w:val="clear" w:color="auto" w:fill="auto"/>
            <w:vAlign w:val="bottom"/>
          </w:tcPr>
          <w:p w14:paraId="377491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2012-06-01</w:t>
            </w:r>
          </w:p>
        </w:tc>
      </w:tr>
      <w:tr w:rsidR="00B31E51" w14:paraId="04C2DAD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C43975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20131012</w:t>
            </w:r>
          </w:p>
        </w:tc>
        <w:tc>
          <w:tcPr>
            <w:tcW w:w="1882" w:type="dxa"/>
            <w:tcBorders>
              <w:top w:val="nil"/>
              <w:left w:val="nil"/>
              <w:bottom w:val="single" w:sz="4" w:space="0" w:color="auto"/>
              <w:right w:val="single" w:sz="4" w:space="0" w:color="auto"/>
            </w:tcBorders>
            <w:shd w:val="clear" w:color="auto" w:fill="auto"/>
            <w:vAlign w:val="bottom"/>
          </w:tcPr>
          <w:p w14:paraId="0812B3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精密空调</w:t>
            </w:r>
          </w:p>
        </w:tc>
        <w:tc>
          <w:tcPr>
            <w:tcW w:w="1701" w:type="dxa"/>
            <w:tcBorders>
              <w:top w:val="nil"/>
              <w:left w:val="nil"/>
              <w:bottom w:val="single" w:sz="4" w:space="0" w:color="auto"/>
              <w:right w:val="single" w:sz="4" w:space="0" w:color="auto"/>
            </w:tcBorders>
            <w:shd w:val="clear" w:color="auto" w:fill="auto"/>
            <w:vAlign w:val="bottom"/>
          </w:tcPr>
          <w:p w14:paraId="508CC5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HADR0602</w:t>
            </w:r>
          </w:p>
        </w:tc>
        <w:tc>
          <w:tcPr>
            <w:tcW w:w="657" w:type="dxa"/>
            <w:tcBorders>
              <w:top w:val="nil"/>
              <w:left w:val="nil"/>
              <w:bottom w:val="single" w:sz="4" w:space="0" w:color="auto"/>
              <w:right w:val="single" w:sz="4" w:space="0" w:color="auto"/>
            </w:tcBorders>
            <w:shd w:val="clear" w:color="auto" w:fill="auto"/>
            <w:vAlign w:val="bottom"/>
          </w:tcPr>
          <w:p w14:paraId="437E503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FD75C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3F4B49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DC12E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图信10楼</w:t>
            </w:r>
          </w:p>
        </w:tc>
        <w:tc>
          <w:tcPr>
            <w:tcW w:w="1418" w:type="dxa"/>
            <w:tcBorders>
              <w:top w:val="nil"/>
              <w:left w:val="nil"/>
              <w:bottom w:val="single" w:sz="4" w:space="0" w:color="auto"/>
              <w:right w:val="single" w:sz="4" w:space="0" w:color="auto"/>
            </w:tcBorders>
            <w:shd w:val="clear" w:color="auto" w:fill="auto"/>
            <w:vAlign w:val="bottom"/>
          </w:tcPr>
          <w:p w14:paraId="37103B6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2013-12-04</w:t>
            </w:r>
          </w:p>
        </w:tc>
      </w:tr>
      <w:tr w:rsidR="00B31E51" w14:paraId="63B17F0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2526BC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20120172</w:t>
            </w:r>
          </w:p>
        </w:tc>
        <w:tc>
          <w:tcPr>
            <w:tcW w:w="1882" w:type="dxa"/>
            <w:tcBorders>
              <w:top w:val="nil"/>
              <w:left w:val="nil"/>
              <w:bottom w:val="single" w:sz="4" w:space="0" w:color="auto"/>
              <w:right w:val="single" w:sz="4" w:space="0" w:color="auto"/>
            </w:tcBorders>
            <w:shd w:val="clear" w:color="auto" w:fill="auto"/>
            <w:vAlign w:val="bottom"/>
          </w:tcPr>
          <w:p w14:paraId="6EFEA7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A779D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KFR-72LW/N3</w:t>
            </w:r>
          </w:p>
        </w:tc>
        <w:tc>
          <w:tcPr>
            <w:tcW w:w="657" w:type="dxa"/>
            <w:tcBorders>
              <w:top w:val="nil"/>
              <w:left w:val="nil"/>
              <w:bottom w:val="single" w:sz="4" w:space="0" w:color="auto"/>
              <w:right w:val="single" w:sz="4" w:space="0" w:color="auto"/>
            </w:tcBorders>
            <w:shd w:val="clear" w:color="auto" w:fill="auto"/>
            <w:vAlign w:val="bottom"/>
          </w:tcPr>
          <w:p w14:paraId="19EA4B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奥克斯3p</w:t>
            </w:r>
          </w:p>
        </w:tc>
        <w:tc>
          <w:tcPr>
            <w:tcW w:w="475" w:type="dxa"/>
            <w:tcBorders>
              <w:top w:val="nil"/>
              <w:left w:val="nil"/>
              <w:bottom w:val="single" w:sz="4" w:space="0" w:color="auto"/>
              <w:right w:val="single" w:sz="4" w:space="0" w:color="auto"/>
            </w:tcBorders>
            <w:shd w:val="clear" w:color="auto" w:fill="auto"/>
            <w:vAlign w:val="bottom"/>
          </w:tcPr>
          <w:p w14:paraId="4C56957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30B0082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C35ED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艺体中心一楼玻璃房</w:t>
            </w:r>
          </w:p>
        </w:tc>
        <w:tc>
          <w:tcPr>
            <w:tcW w:w="1418" w:type="dxa"/>
            <w:tcBorders>
              <w:top w:val="nil"/>
              <w:left w:val="nil"/>
              <w:bottom w:val="single" w:sz="4" w:space="0" w:color="auto"/>
              <w:right w:val="single" w:sz="4" w:space="0" w:color="auto"/>
            </w:tcBorders>
            <w:shd w:val="clear" w:color="auto" w:fill="auto"/>
            <w:vAlign w:val="bottom"/>
          </w:tcPr>
          <w:p w14:paraId="6BDBA0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2012-07-30</w:t>
            </w:r>
          </w:p>
        </w:tc>
      </w:tr>
      <w:tr w:rsidR="00B31E51" w14:paraId="6739554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B63BED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20121477</w:t>
            </w:r>
          </w:p>
        </w:tc>
        <w:tc>
          <w:tcPr>
            <w:tcW w:w="1882" w:type="dxa"/>
            <w:tcBorders>
              <w:top w:val="nil"/>
              <w:left w:val="nil"/>
              <w:bottom w:val="single" w:sz="4" w:space="0" w:color="auto"/>
              <w:right w:val="single" w:sz="4" w:space="0" w:color="auto"/>
            </w:tcBorders>
            <w:shd w:val="clear" w:color="auto" w:fill="auto"/>
            <w:vAlign w:val="bottom"/>
          </w:tcPr>
          <w:p w14:paraId="2C9DCD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柜式空调机</w:t>
            </w:r>
          </w:p>
        </w:tc>
        <w:tc>
          <w:tcPr>
            <w:tcW w:w="1701" w:type="dxa"/>
            <w:tcBorders>
              <w:top w:val="nil"/>
              <w:left w:val="nil"/>
              <w:bottom w:val="single" w:sz="4" w:space="0" w:color="auto"/>
              <w:right w:val="single" w:sz="4" w:space="0" w:color="auto"/>
            </w:tcBorders>
            <w:shd w:val="clear" w:color="auto" w:fill="auto"/>
            <w:vAlign w:val="bottom"/>
          </w:tcPr>
          <w:p w14:paraId="3CD0180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657" w:type="dxa"/>
            <w:tcBorders>
              <w:top w:val="nil"/>
              <w:left w:val="nil"/>
              <w:bottom w:val="single" w:sz="4" w:space="0" w:color="auto"/>
              <w:right w:val="single" w:sz="4" w:space="0" w:color="auto"/>
            </w:tcBorders>
            <w:shd w:val="clear" w:color="auto" w:fill="auto"/>
            <w:vAlign w:val="bottom"/>
          </w:tcPr>
          <w:p w14:paraId="1635C5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7EAFD6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7D089C2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E5A88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颖艺楼408</w:t>
            </w:r>
          </w:p>
        </w:tc>
        <w:tc>
          <w:tcPr>
            <w:tcW w:w="1418" w:type="dxa"/>
            <w:tcBorders>
              <w:top w:val="nil"/>
              <w:left w:val="nil"/>
              <w:bottom w:val="single" w:sz="4" w:space="0" w:color="auto"/>
              <w:right w:val="single" w:sz="4" w:space="0" w:color="auto"/>
            </w:tcBorders>
            <w:shd w:val="clear" w:color="auto" w:fill="auto"/>
            <w:vAlign w:val="bottom"/>
          </w:tcPr>
          <w:p w14:paraId="0243344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2012-08-01</w:t>
            </w:r>
          </w:p>
        </w:tc>
      </w:tr>
      <w:tr w:rsidR="00B31E51" w14:paraId="0BB2C5B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D890AD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20098000</w:t>
            </w:r>
          </w:p>
        </w:tc>
        <w:tc>
          <w:tcPr>
            <w:tcW w:w="1882" w:type="dxa"/>
            <w:tcBorders>
              <w:top w:val="nil"/>
              <w:left w:val="nil"/>
              <w:bottom w:val="single" w:sz="4" w:space="0" w:color="auto"/>
              <w:right w:val="single" w:sz="4" w:space="0" w:color="auto"/>
            </w:tcBorders>
            <w:shd w:val="clear" w:color="auto" w:fill="auto"/>
            <w:vAlign w:val="bottom"/>
          </w:tcPr>
          <w:p w14:paraId="2D72A6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25B7A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AUX KFR-32GW/EA4</w:t>
            </w:r>
          </w:p>
        </w:tc>
        <w:tc>
          <w:tcPr>
            <w:tcW w:w="657" w:type="dxa"/>
            <w:tcBorders>
              <w:top w:val="nil"/>
              <w:left w:val="nil"/>
              <w:bottom w:val="single" w:sz="4" w:space="0" w:color="auto"/>
              <w:right w:val="single" w:sz="4" w:space="0" w:color="auto"/>
            </w:tcBorders>
            <w:shd w:val="clear" w:color="auto" w:fill="auto"/>
            <w:vAlign w:val="bottom"/>
          </w:tcPr>
          <w:p w14:paraId="2A7B5E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59E55E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25" w:type="dxa"/>
            <w:tcBorders>
              <w:top w:val="nil"/>
              <w:left w:val="nil"/>
              <w:bottom w:val="single" w:sz="4" w:space="0" w:color="auto"/>
              <w:right w:val="single" w:sz="4" w:space="0" w:color="auto"/>
            </w:tcBorders>
            <w:shd w:val="clear" w:color="auto" w:fill="auto"/>
            <w:vAlign w:val="bottom"/>
          </w:tcPr>
          <w:p w14:paraId="4F6D9DD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B4DF5A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102</w:t>
            </w:r>
          </w:p>
        </w:tc>
        <w:tc>
          <w:tcPr>
            <w:tcW w:w="1418" w:type="dxa"/>
            <w:tcBorders>
              <w:top w:val="nil"/>
              <w:left w:val="nil"/>
              <w:bottom w:val="single" w:sz="4" w:space="0" w:color="auto"/>
              <w:right w:val="single" w:sz="4" w:space="0" w:color="auto"/>
            </w:tcBorders>
            <w:shd w:val="clear" w:color="auto" w:fill="auto"/>
            <w:vAlign w:val="bottom"/>
          </w:tcPr>
          <w:p w14:paraId="38D62E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2011-10-17</w:t>
            </w:r>
          </w:p>
        </w:tc>
      </w:tr>
      <w:tr w:rsidR="00B31E51" w14:paraId="0398837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458523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20153003</w:t>
            </w:r>
          </w:p>
        </w:tc>
        <w:tc>
          <w:tcPr>
            <w:tcW w:w="1882" w:type="dxa"/>
            <w:tcBorders>
              <w:top w:val="nil"/>
              <w:left w:val="nil"/>
              <w:bottom w:val="single" w:sz="4" w:space="0" w:color="auto"/>
              <w:right w:val="single" w:sz="4" w:space="0" w:color="auto"/>
            </w:tcBorders>
            <w:shd w:val="clear" w:color="auto" w:fill="auto"/>
            <w:vAlign w:val="bottom"/>
          </w:tcPr>
          <w:p w14:paraId="2B56625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2C0882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KFR-32GW</w:t>
            </w:r>
          </w:p>
        </w:tc>
        <w:tc>
          <w:tcPr>
            <w:tcW w:w="657" w:type="dxa"/>
            <w:tcBorders>
              <w:top w:val="nil"/>
              <w:left w:val="nil"/>
              <w:bottom w:val="single" w:sz="4" w:space="0" w:color="auto"/>
              <w:right w:val="single" w:sz="4" w:space="0" w:color="auto"/>
            </w:tcBorders>
            <w:shd w:val="clear" w:color="auto" w:fill="auto"/>
            <w:vAlign w:val="bottom"/>
          </w:tcPr>
          <w:p w14:paraId="5D944CB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D50CBC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FA7227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9E2AC9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802EF0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1CE293A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CF7136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20152997</w:t>
            </w:r>
          </w:p>
        </w:tc>
        <w:tc>
          <w:tcPr>
            <w:tcW w:w="1882" w:type="dxa"/>
            <w:tcBorders>
              <w:top w:val="nil"/>
              <w:left w:val="nil"/>
              <w:bottom w:val="single" w:sz="4" w:space="0" w:color="auto"/>
              <w:right w:val="single" w:sz="4" w:space="0" w:color="auto"/>
            </w:tcBorders>
            <w:shd w:val="clear" w:color="auto" w:fill="auto"/>
            <w:vAlign w:val="bottom"/>
          </w:tcPr>
          <w:p w14:paraId="7DAFA38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621D8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KFR-35GW/35557FNDe-A2格力</w:t>
            </w:r>
          </w:p>
        </w:tc>
        <w:tc>
          <w:tcPr>
            <w:tcW w:w="657" w:type="dxa"/>
            <w:tcBorders>
              <w:top w:val="nil"/>
              <w:left w:val="nil"/>
              <w:bottom w:val="single" w:sz="4" w:space="0" w:color="auto"/>
              <w:right w:val="single" w:sz="4" w:space="0" w:color="auto"/>
            </w:tcBorders>
            <w:shd w:val="clear" w:color="auto" w:fill="auto"/>
            <w:vAlign w:val="bottom"/>
          </w:tcPr>
          <w:p w14:paraId="6B7C5C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变频挂机1.5PB-4000</w:t>
            </w:r>
          </w:p>
        </w:tc>
        <w:tc>
          <w:tcPr>
            <w:tcW w:w="475" w:type="dxa"/>
            <w:tcBorders>
              <w:top w:val="nil"/>
              <w:left w:val="nil"/>
              <w:bottom w:val="single" w:sz="4" w:space="0" w:color="auto"/>
              <w:right w:val="single" w:sz="4" w:space="0" w:color="auto"/>
            </w:tcBorders>
            <w:shd w:val="clear" w:color="auto" w:fill="auto"/>
            <w:vAlign w:val="bottom"/>
          </w:tcPr>
          <w:p w14:paraId="1CE3601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9EA53C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D9C07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图书馆1楼监控室</w:t>
            </w:r>
          </w:p>
        </w:tc>
        <w:tc>
          <w:tcPr>
            <w:tcW w:w="1418" w:type="dxa"/>
            <w:tcBorders>
              <w:top w:val="nil"/>
              <w:left w:val="nil"/>
              <w:bottom w:val="single" w:sz="4" w:space="0" w:color="auto"/>
              <w:right w:val="single" w:sz="4" w:space="0" w:color="auto"/>
            </w:tcBorders>
            <w:shd w:val="clear" w:color="auto" w:fill="auto"/>
            <w:vAlign w:val="bottom"/>
          </w:tcPr>
          <w:p w14:paraId="35DA906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BB3724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B46B45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20152994</w:t>
            </w:r>
          </w:p>
        </w:tc>
        <w:tc>
          <w:tcPr>
            <w:tcW w:w="1882" w:type="dxa"/>
            <w:tcBorders>
              <w:top w:val="nil"/>
              <w:left w:val="nil"/>
              <w:bottom w:val="single" w:sz="4" w:space="0" w:color="auto"/>
              <w:right w:val="single" w:sz="4" w:space="0" w:color="auto"/>
            </w:tcBorders>
            <w:shd w:val="clear" w:color="auto" w:fill="auto"/>
            <w:vAlign w:val="bottom"/>
          </w:tcPr>
          <w:p w14:paraId="228195E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0604AA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KFR-72LW/72569Bb-2格力</w:t>
            </w:r>
          </w:p>
        </w:tc>
        <w:tc>
          <w:tcPr>
            <w:tcW w:w="657" w:type="dxa"/>
            <w:tcBorders>
              <w:top w:val="nil"/>
              <w:left w:val="nil"/>
              <w:bottom w:val="single" w:sz="4" w:space="0" w:color="auto"/>
              <w:right w:val="single" w:sz="4" w:space="0" w:color="auto"/>
            </w:tcBorders>
            <w:shd w:val="clear" w:color="auto" w:fill="auto"/>
            <w:vAlign w:val="bottom"/>
          </w:tcPr>
          <w:p w14:paraId="691DE2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分体定速3PG-7000</w:t>
            </w:r>
          </w:p>
        </w:tc>
        <w:tc>
          <w:tcPr>
            <w:tcW w:w="475" w:type="dxa"/>
            <w:tcBorders>
              <w:top w:val="nil"/>
              <w:left w:val="nil"/>
              <w:bottom w:val="single" w:sz="4" w:space="0" w:color="auto"/>
              <w:right w:val="single" w:sz="4" w:space="0" w:color="auto"/>
            </w:tcBorders>
            <w:shd w:val="clear" w:color="auto" w:fill="auto"/>
            <w:vAlign w:val="bottom"/>
          </w:tcPr>
          <w:p w14:paraId="3A96B5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2AF541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B3A749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图书馆1楼物业办公室</w:t>
            </w:r>
          </w:p>
        </w:tc>
        <w:tc>
          <w:tcPr>
            <w:tcW w:w="1418" w:type="dxa"/>
            <w:tcBorders>
              <w:top w:val="nil"/>
              <w:left w:val="nil"/>
              <w:bottom w:val="single" w:sz="4" w:space="0" w:color="auto"/>
              <w:right w:val="single" w:sz="4" w:space="0" w:color="auto"/>
            </w:tcBorders>
            <w:shd w:val="clear" w:color="auto" w:fill="auto"/>
            <w:vAlign w:val="bottom"/>
          </w:tcPr>
          <w:p w14:paraId="6C97841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324FD9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E32B98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20153009</w:t>
            </w:r>
          </w:p>
        </w:tc>
        <w:tc>
          <w:tcPr>
            <w:tcW w:w="1882" w:type="dxa"/>
            <w:tcBorders>
              <w:top w:val="nil"/>
              <w:left w:val="nil"/>
              <w:bottom w:val="single" w:sz="4" w:space="0" w:color="auto"/>
              <w:right w:val="single" w:sz="4" w:space="0" w:color="auto"/>
            </w:tcBorders>
            <w:shd w:val="clear" w:color="auto" w:fill="auto"/>
            <w:vAlign w:val="bottom"/>
          </w:tcPr>
          <w:p w14:paraId="7B040C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65723E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6AC3E0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77763B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DE1A18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3FDD75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5C39DEC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6DABD64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D208C2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20153010</w:t>
            </w:r>
          </w:p>
        </w:tc>
        <w:tc>
          <w:tcPr>
            <w:tcW w:w="1882" w:type="dxa"/>
            <w:tcBorders>
              <w:top w:val="nil"/>
              <w:left w:val="nil"/>
              <w:bottom w:val="single" w:sz="4" w:space="0" w:color="auto"/>
              <w:right w:val="single" w:sz="4" w:space="0" w:color="auto"/>
            </w:tcBorders>
            <w:shd w:val="clear" w:color="auto" w:fill="auto"/>
            <w:vAlign w:val="bottom"/>
          </w:tcPr>
          <w:p w14:paraId="54AC89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7A2036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40CBE6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695EF0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A3CEED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EA352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1418" w:type="dxa"/>
            <w:tcBorders>
              <w:top w:val="nil"/>
              <w:left w:val="nil"/>
              <w:bottom w:val="single" w:sz="4" w:space="0" w:color="auto"/>
              <w:right w:val="single" w:sz="4" w:space="0" w:color="auto"/>
            </w:tcBorders>
            <w:shd w:val="clear" w:color="auto" w:fill="auto"/>
            <w:vAlign w:val="bottom"/>
          </w:tcPr>
          <w:p w14:paraId="2A933D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0E2670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4476BA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20153015</w:t>
            </w:r>
          </w:p>
        </w:tc>
        <w:tc>
          <w:tcPr>
            <w:tcW w:w="1882" w:type="dxa"/>
            <w:tcBorders>
              <w:top w:val="nil"/>
              <w:left w:val="nil"/>
              <w:bottom w:val="single" w:sz="4" w:space="0" w:color="auto"/>
              <w:right w:val="single" w:sz="4" w:space="0" w:color="auto"/>
            </w:tcBorders>
            <w:shd w:val="clear" w:color="auto" w:fill="auto"/>
            <w:vAlign w:val="bottom"/>
          </w:tcPr>
          <w:p w14:paraId="72F8EE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2E6988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73768C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6015D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D702F5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3D3F8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第一食堂一楼</w:t>
            </w:r>
          </w:p>
        </w:tc>
        <w:tc>
          <w:tcPr>
            <w:tcW w:w="1418" w:type="dxa"/>
            <w:tcBorders>
              <w:top w:val="nil"/>
              <w:left w:val="nil"/>
              <w:bottom w:val="single" w:sz="4" w:space="0" w:color="auto"/>
              <w:right w:val="single" w:sz="4" w:space="0" w:color="auto"/>
            </w:tcBorders>
            <w:shd w:val="clear" w:color="auto" w:fill="auto"/>
            <w:vAlign w:val="bottom"/>
          </w:tcPr>
          <w:p w14:paraId="25F19B6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618D41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8963C8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20153016</w:t>
            </w:r>
          </w:p>
        </w:tc>
        <w:tc>
          <w:tcPr>
            <w:tcW w:w="1882" w:type="dxa"/>
            <w:tcBorders>
              <w:top w:val="nil"/>
              <w:left w:val="nil"/>
              <w:bottom w:val="single" w:sz="4" w:space="0" w:color="auto"/>
              <w:right w:val="single" w:sz="4" w:space="0" w:color="auto"/>
            </w:tcBorders>
            <w:shd w:val="clear" w:color="auto" w:fill="auto"/>
            <w:vAlign w:val="bottom"/>
          </w:tcPr>
          <w:p w14:paraId="469CAC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3846A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0A02C54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2757A14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7D2916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42220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第一食堂一楼</w:t>
            </w:r>
          </w:p>
        </w:tc>
        <w:tc>
          <w:tcPr>
            <w:tcW w:w="1418" w:type="dxa"/>
            <w:tcBorders>
              <w:top w:val="nil"/>
              <w:left w:val="nil"/>
              <w:bottom w:val="single" w:sz="4" w:space="0" w:color="auto"/>
              <w:right w:val="single" w:sz="4" w:space="0" w:color="auto"/>
            </w:tcBorders>
            <w:shd w:val="clear" w:color="auto" w:fill="auto"/>
            <w:vAlign w:val="bottom"/>
          </w:tcPr>
          <w:p w14:paraId="7C3631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4560950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18CF0E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20122515</w:t>
            </w:r>
          </w:p>
        </w:tc>
        <w:tc>
          <w:tcPr>
            <w:tcW w:w="1882" w:type="dxa"/>
            <w:tcBorders>
              <w:top w:val="nil"/>
              <w:left w:val="nil"/>
              <w:bottom w:val="single" w:sz="4" w:space="0" w:color="auto"/>
              <w:right w:val="single" w:sz="4" w:space="0" w:color="auto"/>
            </w:tcBorders>
            <w:shd w:val="clear" w:color="auto" w:fill="auto"/>
            <w:vAlign w:val="bottom"/>
          </w:tcPr>
          <w:p w14:paraId="570204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036D493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美的 KFR-72LW/DY-1B（R3）</w:t>
            </w:r>
          </w:p>
        </w:tc>
        <w:tc>
          <w:tcPr>
            <w:tcW w:w="657" w:type="dxa"/>
            <w:tcBorders>
              <w:top w:val="nil"/>
              <w:left w:val="nil"/>
              <w:bottom w:val="single" w:sz="4" w:space="0" w:color="auto"/>
              <w:right w:val="single" w:sz="4" w:space="0" w:color="auto"/>
            </w:tcBorders>
            <w:shd w:val="clear" w:color="auto" w:fill="auto"/>
            <w:vAlign w:val="bottom"/>
          </w:tcPr>
          <w:p w14:paraId="129E5AA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6008C8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BF37A4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6A7B8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仁慧楼302</w:t>
            </w:r>
          </w:p>
        </w:tc>
        <w:tc>
          <w:tcPr>
            <w:tcW w:w="1418" w:type="dxa"/>
            <w:tcBorders>
              <w:top w:val="nil"/>
              <w:left w:val="nil"/>
              <w:bottom w:val="single" w:sz="4" w:space="0" w:color="auto"/>
              <w:right w:val="single" w:sz="4" w:space="0" w:color="auto"/>
            </w:tcBorders>
            <w:shd w:val="clear" w:color="auto" w:fill="auto"/>
            <w:vAlign w:val="bottom"/>
          </w:tcPr>
          <w:p w14:paraId="7B63F9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2012-08-04</w:t>
            </w:r>
          </w:p>
        </w:tc>
      </w:tr>
      <w:tr w:rsidR="00B31E51" w14:paraId="7120452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542307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20153571</w:t>
            </w:r>
          </w:p>
        </w:tc>
        <w:tc>
          <w:tcPr>
            <w:tcW w:w="1882" w:type="dxa"/>
            <w:tcBorders>
              <w:top w:val="nil"/>
              <w:left w:val="nil"/>
              <w:bottom w:val="single" w:sz="4" w:space="0" w:color="auto"/>
              <w:right w:val="single" w:sz="4" w:space="0" w:color="auto"/>
            </w:tcBorders>
            <w:shd w:val="clear" w:color="auto" w:fill="auto"/>
            <w:vAlign w:val="bottom"/>
          </w:tcPr>
          <w:p w14:paraId="7749456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0F85E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格力KFR-120TW</w:t>
            </w:r>
          </w:p>
        </w:tc>
        <w:tc>
          <w:tcPr>
            <w:tcW w:w="657" w:type="dxa"/>
            <w:tcBorders>
              <w:top w:val="nil"/>
              <w:left w:val="nil"/>
              <w:bottom w:val="single" w:sz="4" w:space="0" w:color="auto"/>
              <w:right w:val="single" w:sz="4" w:space="0" w:color="auto"/>
            </w:tcBorders>
            <w:shd w:val="clear" w:color="auto" w:fill="auto"/>
            <w:vAlign w:val="bottom"/>
          </w:tcPr>
          <w:p w14:paraId="635D9F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9C4A9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8B2655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EE705A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一食堂三楼</w:t>
            </w:r>
          </w:p>
        </w:tc>
        <w:tc>
          <w:tcPr>
            <w:tcW w:w="1418" w:type="dxa"/>
            <w:tcBorders>
              <w:top w:val="nil"/>
              <w:left w:val="nil"/>
              <w:bottom w:val="single" w:sz="4" w:space="0" w:color="auto"/>
              <w:right w:val="single" w:sz="4" w:space="0" w:color="auto"/>
            </w:tcBorders>
            <w:shd w:val="clear" w:color="auto" w:fill="auto"/>
            <w:vAlign w:val="bottom"/>
          </w:tcPr>
          <w:p w14:paraId="5FD107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C1F044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E0A943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20122516</w:t>
            </w:r>
          </w:p>
        </w:tc>
        <w:tc>
          <w:tcPr>
            <w:tcW w:w="1882" w:type="dxa"/>
            <w:tcBorders>
              <w:top w:val="nil"/>
              <w:left w:val="nil"/>
              <w:bottom w:val="single" w:sz="4" w:space="0" w:color="auto"/>
              <w:right w:val="single" w:sz="4" w:space="0" w:color="auto"/>
            </w:tcBorders>
            <w:shd w:val="clear" w:color="auto" w:fill="auto"/>
            <w:vAlign w:val="bottom"/>
          </w:tcPr>
          <w:p w14:paraId="76E48C6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38EAE2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美的 KFR-72LW/DY-1B（R3）</w:t>
            </w:r>
          </w:p>
        </w:tc>
        <w:tc>
          <w:tcPr>
            <w:tcW w:w="657" w:type="dxa"/>
            <w:tcBorders>
              <w:top w:val="nil"/>
              <w:left w:val="nil"/>
              <w:bottom w:val="single" w:sz="4" w:space="0" w:color="auto"/>
              <w:right w:val="single" w:sz="4" w:space="0" w:color="auto"/>
            </w:tcBorders>
            <w:shd w:val="clear" w:color="auto" w:fill="auto"/>
            <w:vAlign w:val="bottom"/>
          </w:tcPr>
          <w:p w14:paraId="25F19A9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40C4C98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8743A1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DE5CD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仁慧楼302</w:t>
            </w:r>
          </w:p>
        </w:tc>
        <w:tc>
          <w:tcPr>
            <w:tcW w:w="1418" w:type="dxa"/>
            <w:tcBorders>
              <w:top w:val="nil"/>
              <w:left w:val="nil"/>
              <w:bottom w:val="single" w:sz="4" w:space="0" w:color="auto"/>
              <w:right w:val="single" w:sz="4" w:space="0" w:color="auto"/>
            </w:tcBorders>
            <w:shd w:val="clear" w:color="auto" w:fill="auto"/>
            <w:vAlign w:val="bottom"/>
          </w:tcPr>
          <w:p w14:paraId="73FC96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2012-08-04</w:t>
            </w:r>
          </w:p>
        </w:tc>
      </w:tr>
      <w:tr w:rsidR="00B31E51" w14:paraId="468667B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CF3FED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20153572</w:t>
            </w:r>
          </w:p>
        </w:tc>
        <w:tc>
          <w:tcPr>
            <w:tcW w:w="1882" w:type="dxa"/>
            <w:tcBorders>
              <w:top w:val="nil"/>
              <w:left w:val="nil"/>
              <w:bottom w:val="single" w:sz="4" w:space="0" w:color="auto"/>
              <w:right w:val="single" w:sz="4" w:space="0" w:color="auto"/>
            </w:tcBorders>
            <w:shd w:val="clear" w:color="auto" w:fill="auto"/>
            <w:vAlign w:val="bottom"/>
          </w:tcPr>
          <w:p w14:paraId="07838EC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w:t>
            </w:r>
          </w:p>
        </w:tc>
        <w:tc>
          <w:tcPr>
            <w:tcW w:w="1701" w:type="dxa"/>
            <w:tcBorders>
              <w:top w:val="nil"/>
              <w:left w:val="nil"/>
              <w:bottom w:val="single" w:sz="4" w:space="0" w:color="auto"/>
              <w:right w:val="single" w:sz="4" w:space="0" w:color="auto"/>
            </w:tcBorders>
            <w:shd w:val="clear" w:color="auto" w:fill="auto"/>
            <w:vAlign w:val="bottom"/>
          </w:tcPr>
          <w:p w14:paraId="5D08AB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格力KFR-120TW</w:t>
            </w:r>
          </w:p>
        </w:tc>
        <w:tc>
          <w:tcPr>
            <w:tcW w:w="657" w:type="dxa"/>
            <w:tcBorders>
              <w:top w:val="nil"/>
              <w:left w:val="nil"/>
              <w:bottom w:val="single" w:sz="4" w:space="0" w:color="auto"/>
              <w:right w:val="single" w:sz="4" w:space="0" w:color="auto"/>
            </w:tcBorders>
            <w:shd w:val="clear" w:color="auto" w:fill="auto"/>
            <w:vAlign w:val="bottom"/>
          </w:tcPr>
          <w:p w14:paraId="30B4A77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1D88D2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50F9F8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3675C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一食堂三楼</w:t>
            </w:r>
          </w:p>
        </w:tc>
        <w:tc>
          <w:tcPr>
            <w:tcW w:w="1418" w:type="dxa"/>
            <w:tcBorders>
              <w:top w:val="nil"/>
              <w:left w:val="nil"/>
              <w:bottom w:val="single" w:sz="4" w:space="0" w:color="auto"/>
              <w:right w:val="single" w:sz="4" w:space="0" w:color="auto"/>
            </w:tcBorders>
            <w:shd w:val="clear" w:color="auto" w:fill="auto"/>
            <w:vAlign w:val="bottom"/>
          </w:tcPr>
          <w:p w14:paraId="0F4AE0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0160F8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D46147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20170255</w:t>
            </w:r>
          </w:p>
        </w:tc>
        <w:tc>
          <w:tcPr>
            <w:tcW w:w="1882" w:type="dxa"/>
            <w:tcBorders>
              <w:top w:val="nil"/>
              <w:left w:val="nil"/>
              <w:bottom w:val="single" w:sz="4" w:space="0" w:color="auto"/>
              <w:right w:val="single" w:sz="4" w:space="0" w:color="auto"/>
            </w:tcBorders>
            <w:shd w:val="clear" w:color="auto" w:fill="auto"/>
            <w:vAlign w:val="bottom"/>
          </w:tcPr>
          <w:p w14:paraId="748B5D5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空气调节机（空调）</w:t>
            </w:r>
          </w:p>
        </w:tc>
        <w:tc>
          <w:tcPr>
            <w:tcW w:w="1701" w:type="dxa"/>
            <w:tcBorders>
              <w:top w:val="nil"/>
              <w:left w:val="nil"/>
              <w:bottom w:val="single" w:sz="4" w:space="0" w:color="auto"/>
              <w:right w:val="single" w:sz="4" w:space="0" w:color="auto"/>
            </w:tcBorders>
            <w:shd w:val="clear" w:color="auto" w:fill="auto"/>
            <w:vAlign w:val="bottom"/>
          </w:tcPr>
          <w:p w14:paraId="21898D9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350A3E7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650B15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5511B2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38B059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明生楼202</w:t>
            </w:r>
          </w:p>
        </w:tc>
        <w:tc>
          <w:tcPr>
            <w:tcW w:w="1418" w:type="dxa"/>
            <w:tcBorders>
              <w:top w:val="nil"/>
              <w:left w:val="nil"/>
              <w:bottom w:val="single" w:sz="4" w:space="0" w:color="auto"/>
              <w:right w:val="single" w:sz="4" w:space="0" w:color="auto"/>
            </w:tcBorders>
            <w:shd w:val="clear" w:color="auto" w:fill="auto"/>
            <w:vAlign w:val="bottom"/>
          </w:tcPr>
          <w:p w14:paraId="4762B06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2017-11-15</w:t>
            </w:r>
          </w:p>
        </w:tc>
      </w:tr>
      <w:tr w:rsidR="00B31E51" w14:paraId="6F1474F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95E52A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20170252</w:t>
            </w:r>
          </w:p>
        </w:tc>
        <w:tc>
          <w:tcPr>
            <w:tcW w:w="1882" w:type="dxa"/>
            <w:tcBorders>
              <w:top w:val="nil"/>
              <w:left w:val="nil"/>
              <w:bottom w:val="single" w:sz="4" w:space="0" w:color="auto"/>
              <w:right w:val="single" w:sz="4" w:space="0" w:color="auto"/>
            </w:tcBorders>
            <w:shd w:val="clear" w:color="auto" w:fill="auto"/>
            <w:vAlign w:val="bottom"/>
          </w:tcPr>
          <w:p w14:paraId="1296D69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空气调节机（空调）</w:t>
            </w:r>
          </w:p>
        </w:tc>
        <w:tc>
          <w:tcPr>
            <w:tcW w:w="1701" w:type="dxa"/>
            <w:tcBorders>
              <w:top w:val="nil"/>
              <w:left w:val="nil"/>
              <w:bottom w:val="single" w:sz="4" w:space="0" w:color="auto"/>
              <w:right w:val="single" w:sz="4" w:space="0" w:color="auto"/>
            </w:tcBorders>
            <w:shd w:val="clear" w:color="auto" w:fill="auto"/>
            <w:vAlign w:val="bottom"/>
          </w:tcPr>
          <w:p w14:paraId="3FB368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60CE03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5A57DC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7A829A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952FF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民生楼学工部205</w:t>
            </w:r>
          </w:p>
        </w:tc>
        <w:tc>
          <w:tcPr>
            <w:tcW w:w="1418" w:type="dxa"/>
            <w:tcBorders>
              <w:top w:val="nil"/>
              <w:left w:val="nil"/>
              <w:bottom w:val="single" w:sz="4" w:space="0" w:color="auto"/>
              <w:right w:val="single" w:sz="4" w:space="0" w:color="auto"/>
            </w:tcBorders>
            <w:shd w:val="clear" w:color="auto" w:fill="auto"/>
            <w:vAlign w:val="bottom"/>
          </w:tcPr>
          <w:p w14:paraId="502679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2017-11-15</w:t>
            </w:r>
          </w:p>
        </w:tc>
      </w:tr>
      <w:tr w:rsidR="00B31E51" w14:paraId="5E1E296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ED82E6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20170253</w:t>
            </w:r>
          </w:p>
        </w:tc>
        <w:tc>
          <w:tcPr>
            <w:tcW w:w="1882" w:type="dxa"/>
            <w:tcBorders>
              <w:top w:val="nil"/>
              <w:left w:val="nil"/>
              <w:bottom w:val="single" w:sz="4" w:space="0" w:color="auto"/>
              <w:right w:val="single" w:sz="4" w:space="0" w:color="auto"/>
            </w:tcBorders>
            <w:shd w:val="clear" w:color="auto" w:fill="auto"/>
            <w:vAlign w:val="bottom"/>
          </w:tcPr>
          <w:p w14:paraId="467802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空气调节机（空调）</w:t>
            </w:r>
          </w:p>
        </w:tc>
        <w:tc>
          <w:tcPr>
            <w:tcW w:w="1701" w:type="dxa"/>
            <w:tcBorders>
              <w:top w:val="nil"/>
              <w:left w:val="nil"/>
              <w:bottom w:val="single" w:sz="4" w:space="0" w:color="auto"/>
              <w:right w:val="single" w:sz="4" w:space="0" w:color="auto"/>
            </w:tcBorders>
            <w:shd w:val="clear" w:color="auto" w:fill="auto"/>
            <w:vAlign w:val="bottom"/>
          </w:tcPr>
          <w:p w14:paraId="0502CD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5781F67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FD925A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88612C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A8BC6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明生楼203</w:t>
            </w:r>
          </w:p>
        </w:tc>
        <w:tc>
          <w:tcPr>
            <w:tcW w:w="1418" w:type="dxa"/>
            <w:tcBorders>
              <w:top w:val="nil"/>
              <w:left w:val="nil"/>
              <w:bottom w:val="single" w:sz="4" w:space="0" w:color="auto"/>
              <w:right w:val="single" w:sz="4" w:space="0" w:color="auto"/>
            </w:tcBorders>
            <w:shd w:val="clear" w:color="auto" w:fill="auto"/>
            <w:vAlign w:val="bottom"/>
          </w:tcPr>
          <w:p w14:paraId="2F3D4F7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2017-11-15</w:t>
            </w:r>
          </w:p>
        </w:tc>
      </w:tr>
      <w:tr w:rsidR="00B31E51" w14:paraId="0E5D100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627FFF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20170254</w:t>
            </w:r>
          </w:p>
        </w:tc>
        <w:tc>
          <w:tcPr>
            <w:tcW w:w="1882" w:type="dxa"/>
            <w:tcBorders>
              <w:top w:val="nil"/>
              <w:left w:val="nil"/>
              <w:bottom w:val="single" w:sz="4" w:space="0" w:color="auto"/>
              <w:right w:val="single" w:sz="4" w:space="0" w:color="auto"/>
            </w:tcBorders>
            <w:shd w:val="clear" w:color="auto" w:fill="auto"/>
            <w:vAlign w:val="bottom"/>
          </w:tcPr>
          <w:p w14:paraId="079421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空气调节机（空调）</w:t>
            </w:r>
          </w:p>
        </w:tc>
        <w:tc>
          <w:tcPr>
            <w:tcW w:w="1701" w:type="dxa"/>
            <w:tcBorders>
              <w:top w:val="nil"/>
              <w:left w:val="nil"/>
              <w:bottom w:val="single" w:sz="4" w:space="0" w:color="auto"/>
              <w:right w:val="single" w:sz="4" w:space="0" w:color="auto"/>
            </w:tcBorders>
            <w:shd w:val="clear" w:color="auto" w:fill="auto"/>
            <w:vAlign w:val="bottom"/>
          </w:tcPr>
          <w:p w14:paraId="58DC5CA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18DB9A6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3BC0626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E8BC73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3671D0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明生楼201</w:t>
            </w:r>
          </w:p>
        </w:tc>
        <w:tc>
          <w:tcPr>
            <w:tcW w:w="1418" w:type="dxa"/>
            <w:tcBorders>
              <w:top w:val="nil"/>
              <w:left w:val="nil"/>
              <w:bottom w:val="single" w:sz="4" w:space="0" w:color="auto"/>
              <w:right w:val="single" w:sz="4" w:space="0" w:color="auto"/>
            </w:tcBorders>
            <w:shd w:val="clear" w:color="auto" w:fill="auto"/>
            <w:vAlign w:val="bottom"/>
          </w:tcPr>
          <w:p w14:paraId="15D102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2017-11-15</w:t>
            </w:r>
          </w:p>
        </w:tc>
      </w:tr>
      <w:tr w:rsidR="00B31E51" w14:paraId="753A0AF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33DC19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20170249</w:t>
            </w:r>
          </w:p>
        </w:tc>
        <w:tc>
          <w:tcPr>
            <w:tcW w:w="1882" w:type="dxa"/>
            <w:tcBorders>
              <w:top w:val="nil"/>
              <w:left w:val="nil"/>
              <w:bottom w:val="single" w:sz="4" w:space="0" w:color="auto"/>
              <w:right w:val="single" w:sz="4" w:space="0" w:color="auto"/>
            </w:tcBorders>
            <w:shd w:val="clear" w:color="auto" w:fill="auto"/>
            <w:vAlign w:val="bottom"/>
          </w:tcPr>
          <w:p w14:paraId="1338121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空气调节机（空调）</w:t>
            </w:r>
          </w:p>
        </w:tc>
        <w:tc>
          <w:tcPr>
            <w:tcW w:w="1701" w:type="dxa"/>
            <w:tcBorders>
              <w:top w:val="nil"/>
              <w:left w:val="nil"/>
              <w:bottom w:val="single" w:sz="4" w:space="0" w:color="auto"/>
              <w:right w:val="single" w:sz="4" w:space="0" w:color="auto"/>
            </w:tcBorders>
            <w:shd w:val="clear" w:color="auto" w:fill="auto"/>
            <w:vAlign w:val="bottom"/>
          </w:tcPr>
          <w:p w14:paraId="691B1FE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50A48E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53FEA8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B94C21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4E71E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后勤服务区201</w:t>
            </w:r>
          </w:p>
        </w:tc>
        <w:tc>
          <w:tcPr>
            <w:tcW w:w="1418" w:type="dxa"/>
            <w:tcBorders>
              <w:top w:val="nil"/>
              <w:left w:val="nil"/>
              <w:bottom w:val="single" w:sz="4" w:space="0" w:color="auto"/>
              <w:right w:val="single" w:sz="4" w:space="0" w:color="auto"/>
            </w:tcBorders>
            <w:shd w:val="clear" w:color="auto" w:fill="auto"/>
            <w:vAlign w:val="bottom"/>
          </w:tcPr>
          <w:p w14:paraId="718E25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2017-11-15</w:t>
            </w:r>
          </w:p>
        </w:tc>
      </w:tr>
      <w:tr w:rsidR="00B31E51" w14:paraId="1432B27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EC443E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20170251</w:t>
            </w:r>
          </w:p>
        </w:tc>
        <w:tc>
          <w:tcPr>
            <w:tcW w:w="1882" w:type="dxa"/>
            <w:tcBorders>
              <w:top w:val="nil"/>
              <w:left w:val="nil"/>
              <w:bottom w:val="single" w:sz="4" w:space="0" w:color="auto"/>
              <w:right w:val="single" w:sz="4" w:space="0" w:color="auto"/>
            </w:tcBorders>
            <w:shd w:val="clear" w:color="auto" w:fill="auto"/>
            <w:vAlign w:val="bottom"/>
          </w:tcPr>
          <w:p w14:paraId="5A6D02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空气调节机（空调）</w:t>
            </w:r>
          </w:p>
        </w:tc>
        <w:tc>
          <w:tcPr>
            <w:tcW w:w="1701" w:type="dxa"/>
            <w:tcBorders>
              <w:top w:val="nil"/>
              <w:left w:val="nil"/>
              <w:bottom w:val="single" w:sz="4" w:space="0" w:color="auto"/>
              <w:right w:val="single" w:sz="4" w:space="0" w:color="auto"/>
            </w:tcBorders>
            <w:shd w:val="clear" w:color="auto" w:fill="auto"/>
            <w:vAlign w:val="bottom"/>
          </w:tcPr>
          <w:p w14:paraId="231719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484A06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5AEBAD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E79DD6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42FF51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后勤服务区203</w:t>
            </w:r>
          </w:p>
        </w:tc>
        <w:tc>
          <w:tcPr>
            <w:tcW w:w="1418" w:type="dxa"/>
            <w:tcBorders>
              <w:top w:val="nil"/>
              <w:left w:val="nil"/>
              <w:bottom w:val="single" w:sz="4" w:space="0" w:color="auto"/>
              <w:right w:val="single" w:sz="4" w:space="0" w:color="auto"/>
            </w:tcBorders>
            <w:shd w:val="clear" w:color="auto" w:fill="auto"/>
            <w:vAlign w:val="bottom"/>
          </w:tcPr>
          <w:p w14:paraId="7EDA35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2017-11-15</w:t>
            </w:r>
          </w:p>
        </w:tc>
      </w:tr>
      <w:tr w:rsidR="00B31E51" w14:paraId="56B6F6A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7F5E25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20170829</w:t>
            </w:r>
          </w:p>
        </w:tc>
        <w:tc>
          <w:tcPr>
            <w:tcW w:w="1882" w:type="dxa"/>
            <w:tcBorders>
              <w:top w:val="nil"/>
              <w:left w:val="nil"/>
              <w:bottom w:val="single" w:sz="4" w:space="0" w:color="auto"/>
              <w:right w:val="single" w:sz="4" w:space="0" w:color="auto"/>
            </w:tcBorders>
            <w:shd w:val="clear" w:color="auto" w:fill="auto"/>
            <w:vAlign w:val="bottom"/>
          </w:tcPr>
          <w:p w14:paraId="2EF8EC4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1E8D8D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格力KFR-72LW</w:t>
            </w:r>
          </w:p>
        </w:tc>
        <w:tc>
          <w:tcPr>
            <w:tcW w:w="657" w:type="dxa"/>
            <w:tcBorders>
              <w:top w:val="nil"/>
              <w:left w:val="nil"/>
              <w:bottom w:val="single" w:sz="4" w:space="0" w:color="auto"/>
              <w:right w:val="single" w:sz="4" w:space="0" w:color="auto"/>
            </w:tcBorders>
            <w:shd w:val="clear" w:color="auto" w:fill="auto"/>
            <w:vAlign w:val="bottom"/>
          </w:tcPr>
          <w:p w14:paraId="3787BC2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6D4A542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78C0FA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34224B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明生楼2楼会议室</w:t>
            </w:r>
          </w:p>
        </w:tc>
        <w:tc>
          <w:tcPr>
            <w:tcW w:w="1418" w:type="dxa"/>
            <w:tcBorders>
              <w:top w:val="nil"/>
              <w:left w:val="nil"/>
              <w:bottom w:val="single" w:sz="4" w:space="0" w:color="auto"/>
              <w:right w:val="single" w:sz="4" w:space="0" w:color="auto"/>
            </w:tcBorders>
            <w:shd w:val="clear" w:color="auto" w:fill="auto"/>
            <w:vAlign w:val="bottom"/>
          </w:tcPr>
          <w:p w14:paraId="0B870A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2017-12-27</w:t>
            </w:r>
          </w:p>
        </w:tc>
      </w:tr>
      <w:tr w:rsidR="00B31E51" w14:paraId="57D638A8"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422234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20160449</w:t>
            </w:r>
          </w:p>
        </w:tc>
        <w:tc>
          <w:tcPr>
            <w:tcW w:w="1882" w:type="dxa"/>
            <w:tcBorders>
              <w:top w:val="nil"/>
              <w:left w:val="nil"/>
              <w:bottom w:val="single" w:sz="4" w:space="0" w:color="auto"/>
              <w:right w:val="single" w:sz="4" w:space="0" w:color="auto"/>
            </w:tcBorders>
            <w:shd w:val="clear" w:color="auto" w:fill="auto"/>
            <w:vAlign w:val="bottom"/>
          </w:tcPr>
          <w:p w14:paraId="6CAFA81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29CF6F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w:t>
            </w:r>
          </w:p>
        </w:tc>
        <w:tc>
          <w:tcPr>
            <w:tcW w:w="657" w:type="dxa"/>
            <w:tcBorders>
              <w:top w:val="nil"/>
              <w:left w:val="nil"/>
              <w:bottom w:val="single" w:sz="4" w:space="0" w:color="auto"/>
              <w:right w:val="single" w:sz="4" w:space="0" w:color="auto"/>
            </w:tcBorders>
            <w:shd w:val="clear" w:color="auto" w:fill="auto"/>
            <w:vAlign w:val="bottom"/>
          </w:tcPr>
          <w:p w14:paraId="15E77F5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6D0CD6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07F088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475FA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老图书馆一楼</w:t>
            </w:r>
          </w:p>
        </w:tc>
        <w:tc>
          <w:tcPr>
            <w:tcW w:w="1418" w:type="dxa"/>
            <w:tcBorders>
              <w:top w:val="nil"/>
              <w:left w:val="nil"/>
              <w:bottom w:val="single" w:sz="4" w:space="0" w:color="auto"/>
              <w:right w:val="single" w:sz="4" w:space="0" w:color="auto"/>
            </w:tcBorders>
            <w:shd w:val="clear" w:color="auto" w:fill="auto"/>
            <w:vAlign w:val="bottom"/>
          </w:tcPr>
          <w:p w14:paraId="7D2A38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281915C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048622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20160448</w:t>
            </w:r>
          </w:p>
        </w:tc>
        <w:tc>
          <w:tcPr>
            <w:tcW w:w="1882" w:type="dxa"/>
            <w:tcBorders>
              <w:top w:val="nil"/>
              <w:left w:val="nil"/>
              <w:bottom w:val="single" w:sz="4" w:space="0" w:color="auto"/>
              <w:right w:val="single" w:sz="4" w:space="0" w:color="auto"/>
            </w:tcBorders>
            <w:shd w:val="clear" w:color="auto" w:fill="auto"/>
            <w:vAlign w:val="bottom"/>
          </w:tcPr>
          <w:p w14:paraId="03EADC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642CE0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w:t>
            </w:r>
          </w:p>
        </w:tc>
        <w:tc>
          <w:tcPr>
            <w:tcW w:w="657" w:type="dxa"/>
            <w:tcBorders>
              <w:top w:val="nil"/>
              <w:left w:val="nil"/>
              <w:bottom w:val="single" w:sz="4" w:space="0" w:color="auto"/>
              <w:right w:val="single" w:sz="4" w:space="0" w:color="auto"/>
            </w:tcBorders>
            <w:shd w:val="clear" w:color="auto" w:fill="auto"/>
            <w:vAlign w:val="bottom"/>
          </w:tcPr>
          <w:p w14:paraId="28A016E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209A7F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22D0D5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56582D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老图书馆一楼</w:t>
            </w:r>
          </w:p>
        </w:tc>
        <w:tc>
          <w:tcPr>
            <w:tcW w:w="1418" w:type="dxa"/>
            <w:tcBorders>
              <w:top w:val="nil"/>
              <w:left w:val="nil"/>
              <w:bottom w:val="single" w:sz="4" w:space="0" w:color="auto"/>
              <w:right w:val="single" w:sz="4" w:space="0" w:color="auto"/>
            </w:tcBorders>
            <w:shd w:val="clear" w:color="auto" w:fill="auto"/>
            <w:vAlign w:val="bottom"/>
          </w:tcPr>
          <w:p w14:paraId="52587F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4B43A35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565347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20160450</w:t>
            </w:r>
          </w:p>
        </w:tc>
        <w:tc>
          <w:tcPr>
            <w:tcW w:w="1882" w:type="dxa"/>
            <w:tcBorders>
              <w:top w:val="nil"/>
              <w:left w:val="nil"/>
              <w:bottom w:val="single" w:sz="4" w:space="0" w:color="auto"/>
              <w:right w:val="single" w:sz="4" w:space="0" w:color="auto"/>
            </w:tcBorders>
            <w:shd w:val="clear" w:color="auto" w:fill="auto"/>
            <w:vAlign w:val="bottom"/>
          </w:tcPr>
          <w:p w14:paraId="769B2D9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3A3020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635D3A8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0A9C2D0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479594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E623D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老图一楼</w:t>
            </w:r>
          </w:p>
        </w:tc>
        <w:tc>
          <w:tcPr>
            <w:tcW w:w="1418" w:type="dxa"/>
            <w:tcBorders>
              <w:top w:val="nil"/>
              <w:left w:val="nil"/>
              <w:bottom w:val="single" w:sz="4" w:space="0" w:color="auto"/>
              <w:right w:val="single" w:sz="4" w:space="0" w:color="auto"/>
            </w:tcBorders>
            <w:shd w:val="clear" w:color="auto" w:fill="auto"/>
            <w:vAlign w:val="bottom"/>
          </w:tcPr>
          <w:p w14:paraId="79E7C3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2803A443"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CDD660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20100341</w:t>
            </w:r>
          </w:p>
        </w:tc>
        <w:tc>
          <w:tcPr>
            <w:tcW w:w="1882" w:type="dxa"/>
            <w:tcBorders>
              <w:top w:val="nil"/>
              <w:left w:val="nil"/>
              <w:bottom w:val="single" w:sz="4" w:space="0" w:color="auto"/>
              <w:right w:val="single" w:sz="4" w:space="0" w:color="auto"/>
            </w:tcBorders>
            <w:shd w:val="clear" w:color="auto" w:fill="auto"/>
            <w:vAlign w:val="bottom"/>
          </w:tcPr>
          <w:p w14:paraId="549F908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挂式空调机</w:t>
            </w:r>
          </w:p>
        </w:tc>
        <w:tc>
          <w:tcPr>
            <w:tcW w:w="1701" w:type="dxa"/>
            <w:tcBorders>
              <w:top w:val="nil"/>
              <w:left w:val="nil"/>
              <w:bottom w:val="single" w:sz="4" w:space="0" w:color="auto"/>
              <w:right w:val="single" w:sz="4" w:space="0" w:color="auto"/>
            </w:tcBorders>
            <w:shd w:val="clear" w:color="auto" w:fill="auto"/>
            <w:vAlign w:val="bottom"/>
          </w:tcPr>
          <w:p w14:paraId="087771D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奥克斯KFR-35GW/SF</w:t>
            </w:r>
          </w:p>
        </w:tc>
        <w:tc>
          <w:tcPr>
            <w:tcW w:w="657" w:type="dxa"/>
            <w:tcBorders>
              <w:top w:val="nil"/>
              <w:left w:val="nil"/>
              <w:bottom w:val="single" w:sz="4" w:space="0" w:color="auto"/>
              <w:right w:val="single" w:sz="4" w:space="0" w:color="auto"/>
            </w:tcBorders>
            <w:shd w:val="clear" w:color="auto" w:fill="auto"/>
            <w:vAlign w:val="bottom"/>
          </w:tcPr>
          <w:p w14:paraId="6956274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292EC7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295723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A4C782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实验楼207</w:t>
            </w:r>
          </w:p>
        </w:tc>
        <w:tc>
          <w:tcPr>
            <w:tcW w:w="1418" w:type="dxa"/>
            <w:tcBorders>
              <w:top w:val="nil"/>
              <w:left w:val="nil"/>
              <w:bottom w:val="single" w:sz="4" w:space="0" w:color="auto"/>
              <w:right w:val="single" w:sz="4" w:space="0" w:color="auto"/>
            </w:tcBorders>
            <w:shd w:val="clear" w:color="auto" w:fill="auto"/>
            <w:vAlign w:val="bottom"/>
          </w:tcPr>
          <w:p w14:paraId="22AB7DB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7D46ADD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EC167B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20100342</w:t>
            </w:r>
          </w:p>
        </w:tc>
        <w:tc>
          <w:tcPr>
            <w:tcW w:w="1882" w:type="dxa"/>
            <w:tcBorders>
              <w:top w:val="nil"/>
              <w:left w:val="nil"/>
              <w:bottom w:val="single" w:sz="4" w:space="0" w:color="auto"/>
              <w:right w:val="single" w:sz="4" w:space="0" w:color="auto"/>
            </w:tcBorders>
            <w:shd w:val="clear" w:color="auto" w:fill="auto"/>
            <w:vAlign w:val="bottom"/>
          </w:tcPr>
          <w:p w14:paraId="4CB3EA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挂式空调机</w:t>
            </w:r>
          </w:p>
        </w:tc>
        <w:tc>
          <w:tcPr>
            <w:tcW w:w="1701" w:type="dxa"/>
            <w:tcBorders>
              <w:top w:val="nil"/>
              <w:left w:val="nil"/>
              <w:bottom w:val="single" w:sz="4" w:space="0" w:color="auto"/>
              <w:right w:val="single" w:sz="4" w:space="0" w:color="auto"/>
            </w:tcBorders>
            <w:shd w:val="clear" w:color="auto" w:fill="auto"/>
            <w:vAlign w:val="bottom"/>
          </w:tcPr>
          <w:p w14:paraId="2D44DF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奥克斯KFR-35GW/SF</w:t>
            </w:r>
          </w:p>
        </w:tc>
        <w:tc>
          <w:tcPr>
            <w:tcW w:w="657" w:type="dxa"/>
            <w:tcBorders>
              <w:top w:val="nil"/>
              <w:left w:val="nil"/>
              <w:bottom w:val="single" w:sz="4" w:space="0" w:color="auto"/>
              <w:right w:val="single" w:sz="4" w:space="0" w:color="auto"/>
            </w:tcBorders>
            <w:shd w:val="clear" w:color="auto" w:fill="auto"/>
            <w:vAlign w:val="bottom"/>
          </w:tcPr>
          <w:p w14:paraId="462D97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w:t>
            </w:r>
          </w:p>
        </w:tc>
        <w:tc>
          <w:tcPr>
            <w:tcW w:w="475" w:type="dxa"/>
            <w:tcBorders>
              <w:top w:val="nil"/>
              <w:left w:val="nil"/>
              <w:bottom w:val="single" w:sz="4" w:space="0" w:color="auto"/>
              <w:right w:val="single" w:sz="4" w:space="0" w:color="auto"/>
            </w:tcBorders>
            <w:shd w:val="clear" w:color="auto" w:fill="auto"/>
            <w:vAlign w:val="bottom"/>
          </w:tcPr>
          <w:p w14:paraId="5E28D91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01C802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06E02C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颖艺楼207</w:t>
            </w:r>
          </w:p>
        </w:tc>
        <w:tc>
          <w:tcPr>
            <w:tcW w:w="1418" w:type="dxa"/>
            <w:tcBorders>
              <w:top w:val="nil"/>
              <w:left w:val="nil"/>
              <w:bottom w:val="single" w:sz="4" w:space="0" w:color="auto"/>
              <w:right w:val="single" w:sz="4" w:space="0" w:color="auto"/>
            </w:tcBorders>
            <w:shd w:val="clear" w:color="auto" w:fill="auto"/>
            <w:vAlign w:val="bottom"/>
          </w:tcPr>
          <w:p w14:paraId="576CA01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2010-06-01</w:t>
            </w:r>
          </w:p>
        </w:tc>
      </w:tr>
      <w:tr w:rsidR="00B31E51" w14:paraId="61A3E36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B879A8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20152582</w:t>
            </w:r>
          </w:p>
        </w:tc>
        <w:tc>
          <w:tcPr>
            <w:tcW w:w="1882" w:type="dxa"/>
            <w:tcBorders>
              <w:top w:val="nil"/>
              <w:left w:val="nil"/>
              <w:bottom w:val="single" w:sz="4" w:space="0" w:color="auto"/>
              <w:right w:val="single" w:sz="4" w:space="0" w:color="auto"/>
            </w:tcBorders>
            <w:shd w:val="clear" w:color="auto" w:fill="auto"/>
            <w:vAlign w:val="bottom"/>
          </w:tcPr>
          <w:p w14:paraId="3C40C28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B7299F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16888C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0F8469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5D96F2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18AB9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图情中心9楼</w:t>
            </w:r>
          </w:p>
        </w:tc>
        <w:tc>
          <w:tcPr>
            <w:tcW w:w="1418" w:type="dxa"/>
            <w:tcBorders>
              <w:top w:val="nil"/>
              <w:left w:val="nil"/>
              <w:bottom w:val="single" w:sz="4" w:space="0" w:color="auto"/>
              <w:right w:val="single" w:sz="4" w:space="0" w:color="auto"/>
            </w:tcBorders>
            <w:shd w:val="clear" w:color="auto" w:fill="auto"/>
            <w:vAlign w:val="bottom"/>
          </w:tcPr>
          <w:p w14:paraId="220CD7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0C0E6FD9"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7577E5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20180206</w:t>
            </w:r>
          </w:p>
        </w:tc>
        <w:tc>
          <w:tcPr>
            <w:tcW w:w="1882" w:type="dxa"/>
            <w:tcBorders>
              <w:top w:val="nil"/>
              <w:left w:val="nil"/>
              <w:bottom w:val="single" w:sz="4" w:space="0" w:color="auto"/>
              <w:right w:val="single" w:sz="4" w:space="0" w:color="auto"/>
            </w:tcBorders>
            <w:shd w:val="clear" w:color="auto" w:fill="auto"/>
            <w:vAlign w:val="bottom"/>
          </w:tcPr>
          <w:p w14:paraId="2295E77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6BDD3A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2129DA7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5DAE7D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A1F6C7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28FE6C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学工部办公楼206</w:t>
            </w:r>
          </w:p>
        </w:tc>
        <w:tc>
          <w:tcPr>
            <w:tcW w:w="1418" w:type="dxa"/>
            <w:tcBorders>
              <w:top w:val="nil"/>
              <w:left w:val="nil"/>
              <w:bottom w:val="single" w:sz="4" w:space="0" w:color="auto"/>
              <w:right w:val="single" w:sz="4" w:space="0" w:color="auto"/>
            </w:tcBorders>
            <w:shd w:val="clear" w:color="auto" w:fill="auto"/>
            <w:vAlign w:val="bottom"/>
          </w:tcPr>
          <w:p w14:paraId="1594E47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28F402D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0E5828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20180239</w:t>
            </w:r>
          </w:p>
        </w:tc>
        <w:tc>
          <w:tcPr>
            <w:tcW w:w="1882" w:type="dxa"/>
            <w:tcBorders>
              <w:top w:val="nil"/>
              <w:left w:val="nil"/>
              <w:bottom w:val="single" w:sz="4" w:space="0" w:color="auto"/>
              <w:right w:val="single" w:sz="4" w:space="0" w:color="auto"/>
            </w:tcBorders>
            <w:shd w:val="clear" w:color="auto" w:fill="auto"/>
            <w:vAlign w:val="bottom"/>
          </w:tcPr>
          <w:p w14:paraId="1FCDD68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36AADBB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53BB04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48A5650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C215D1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6FD00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后勤服务区211</w:t>
            </w:r>
          </w:p>
        </w:tc>
        <w:tc>
          <w:tcPr>
            <w:tcW w:w="1418" w:type="dxa"/>
            <w:tcBorders>
              <w:top w:val="nil"/>
              <w:left w:val="nil"/>
              <w:bottom w:val="single" w:sz="4" w:space="0" w:color="auto"/>
              <w:right w:val="single" w:sz="4" w:space="0" w:color="auto"/>
            </w:tcBorders>
            <w:shd w:val="clear" w:color="auto" w:fill="auto"/>
            <w:vAlign w:val="bottom"/>
          </w:tcPr>
          <w:p w14:paraId="6317F3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65D26D8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41DAE8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20180240</w:t>
            </w:r>
          </w:p>
        </w:tc>
        <w:tc>
          <w:tcPr>
            <w:tcW w:w="1882" w:type="dxa"/>
            <w:tcBorders>
              <w:top w:val="nil"/>
              <w:left w:val="nil"/>
              <w:bottom w:val="single" w:sz="4" w:space="0" w:color="auto"/>
              <w:right w:val="single" w:sz="4" w:space="0" w:color="auto"/>
            </w:tcBorders>
            <w:shd w:val="clear" w:color="auto" w:fill="auto"/>
            <w:vAlign w:val="bottom"/>
          </w:tcPr>
          <w:p w14:paraId="71BC276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2P空调</w:t>
            </w:r>
          </w:p>
        </w:tc>
        <w:tc>
          <w:tcPr>
            <w:tcW w:w="1701" w:type="dxa"/>
            <w:tcBorders>
              <w:top w:val="nil"/>
              <w:left w:val="nil"/>
              <w:bottom w:val="single" w:sz="4" w:space="0" w:color="auto"/>
              <w:right w:val="single" w:sz="4" w:space="0" w:color="auto"/>
            </w:tcBorders>
            <w:shd w:val="clear" w:color="auto" w:fill="auto"/>
            <w:vAlign w:val="bottom"/>
          </w:tcPr>
          <w:p w14:paraId="5A40C8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26627A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KFR-50LW</w:t>
            </w:r>
          </w:p>
        </w:tc>
        <w:tc>
          <w:tcPr>
            <w:tcW w:w="475" w:type="dxa"/>
            <w:tcBorders>
              <w:top w:val="nil"/>
              <w:left w:val="nil"/>
              <w:bottom w:val="single" w:sz="4" w:space="0" w:color="auto"/>
              <w:right w:val="single" w:sz="4" w:space="0" w:color="auto"/>
            </w:tcBorders>
            <w:shd w:val="clear" w:color="auto" w:fill="auto"/>
            <w:vAlign w:val="bottom"/>
          </w:tcPr>
          <w:p w14:paraId="240B8D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A36C5D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24FAD2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201 203</w:t>
            </w:r>
          </w:p>
        </w:tc>
        <w:tc>
          <w:tcPr>
            <w:tcW w:w="1418" w:type="dxa"/>
            <w:tcBorders>
              <w:top w:val="nil"/>
              <w:left w:val="nil"/>
              <w:bottom w:val="single" w:sz="4" w:space="0" w:color="auto"/>
              <w:right w:val="single" w:sz="4" w:space="0" w:color="auto"/>
            </w:tcBorders>
            <w:shd w:val="clear" w:color="auto" w:fill="auto"/>
            <w:vAlign w:val="bottom"/>
          </w:tcPr>
          <w:p w14:paraId="55B397C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26BFBF9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4BFE14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20180207</w:t>
            </w:r>
          </w:p>
        </w:tc>
        <w:tc>
          <w:tcPr>
            <w:tcW w:w="1882" w:type="dxa"/>
            <w:tcBorders>
              <w:top w:val="nil"/>
              <w:left w:val="nil"/>
              <w:bottom w:val="single" w:sz="4" w:space="0" w:color="auto"/>
              <w:right w:val="single" w:sz="4" w:space="0" w:color="auto"/>
            </w:tcBorders>
            <w:shd w:val="clear" w:color="auto" w:fill="auto"/>
            <w:vAlign w:val="bottom"/>
          </w:tcPr>
          <w:p w14:paraId="603149F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5DEF49E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FF3974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7EFEA5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A1F25B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7F7BD9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微型消防站</w:t>
            </w:r>
          </w:p>
        </w:tc>
        <w:tc>
          <w:tcPr>
            <w:tcW w:w="1418" w:type="dxa"/>
            <w:tcBorders>
              <w:top w:val="nil"/>
              <w:left w:val="nil"/>
              <w:bottom w:val="single" w:sz="4" w:space="0" w:color="auto"/>
              <w:right w:val="single" w:sz="4" w:space="0" w:color="auto"/>
            </w:tcBorders>
            <w:shd w:val="clear" w:color="auto" w:fill="auto"/>
            <w:vAlign w:val="bottom"/>
          </w:tcPr>
          <w:p w14:paraId="263051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328C0AA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52565E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20180213</w:t>
            </w:r>
          </w:p>
        </w:tc>
        <w:tc>
          <w:tcPr>
            <w:tcW w:w="1882" w:type="dxa"/>
            <w:tcBorders>
              <w:top w:val="nil"/>
              <w:left w:val="nil"/>
              <w:bottom w:val="single" w:sz="4" w:space="0" w:color="auto"/>
              <w:right w:val="single" w:sz="4" w:space="0" w:color="auto"/>
            </w:tcBorders>
            <w:shd w:val="clear" w:color="auto" w:fill="auto"/>
            <w:vAlign w:val="bottom"/>
          </w:tcPr>
          <w:p w14:paraId="26C276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0D3AA07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D2AABD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090FB3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A79036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F8417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温故楼105</w:t>
            </w:r>
          </w:p>
        </w:tc>
        <w:tc>
          <w:tcPr>
            <w:tcW w:w="1418" w:type="dxa"/>
            <w:tcBorders>
              <w:top w:val="nil"/>
              <w:left w:val="nil"/>
              <w:bottom w:val="single" w:sz="4" w:space="0" w:color="auto"/>
              <w:right w:val="single" w:sz="4" w:space="0" w:color="auto"/>
            </w:tcBorders>
            <w:shd w:val="clear" w:color="auto" w:fill="auto"/>
            <w:vAlign w:val="bottom"/>
          </w:tcPr>
          <w:p w14:paraId="198C32F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41F6767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181186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20180215</w:t>
            </w:r>
          </w:p>
        </w:tc>
        <w:tc>
          <w:tcPr>
            <w:tcW w:w="1882" w:type="dxa"/>
            <w:tcBorders>
              <w:top w:val="nil"/>
              <w:left w:val="nil"/>
              <w:bottom w:val="single" w:sz="4" w:space="0" w:color="auto"/>
              <w:right w:val="single" w:sz="4" w:space="0" w:color="auto"/>
            </w:tcBorders>
            <w:shd w:val="clear" w:color="auto" w:fill="auto"/>
            <w:vAlign w:val="bottom"/>
          </w:tcPr>
          <w:p w14:paraId="10923E0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556249C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36B4B9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4E2AE6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ED32BD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6458C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三教312办公室</w:t>
            </w:r>
          </w:p>
        </w:tc>
        <w:tc>
          <w:tcPr>
            <w:tcW w:w="1418" w:type="dxa"/>
            <w:tcBorders>
              <w:top w:val="nil"/>
              <w:left w:val="nil"/>
              <w:bottom w:val="single" w:sz="4" w:space="0" w:color="auto"/>
              <w:right w:val="single" w:sz="4" w:space="0" w:color="auto"/>
            </w:tcBorders>
            <w:shd w:val="clear" w:color="auto" w:fill="auto"/>
            <w:vAlign w:val="bottom"/>
          </w:tcPr>
          <w:p w14:paraId="152184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5364B74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72B3CF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20180243</w:t>
            </w:r>
          </w:p>
        </w:tc>
        <w:tc>
          <w:tcPr>
            <w:tcW w:w="1882" w:type="dxa"/>
            <w:tcBorders>
              <w:top w:val="nil"/>
              <w:left w:val="nil"/>
              <w:bottom w:val="single" w:sz="4" w:space="0" w:color="auto"/>
              <w:right w:val="single" w:sz="4" w:space="0" w:color="auto"/>
            </w:tcBorders>
            <w:shd w:val="clear" w:color="auto" w:fill="auto"/>
            <w:vAlign w:val="bottom"/>
          </w:tcPr>
          <w:p w14:paraId="40CEE77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5C926CE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786824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4E4162F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D7D63D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E6BC9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明生楼101</w:t>
            </w:r>
          </w:p>
        </w:tc>
        <w:tc>
          <w:tcPr>
            <w:tcW w:w="1418" w:type="dxa"/>
            <w:tcBorders>
              <w:top w:val="nil"/>
              <w:left w:val="nil"/>
              <w:bottom w:val="single" w:sz="4" w:space="0" w:color="auto"/>
              <w:right w:val="single" w:sz="4" w:space="0" w:color="auto"/>
            </w:tcBorders>
            <w:shd w:val="clear" w:color="auto" w:fill="auto"/>
            <w:vAlign w:val="bottom"/>
          </w:tcPr>
          <w:p w14:paraId="58230A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761E4B3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9D7BCF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20180244</w:t>
            </w:r>
          </w:p>
        </w:tc>
        <w:tc>
          <w:tcPr>
            <w:tcW w:w="1882" w:type="dxa"/>
            <w:tcBorders>
              <w:top w:val="nil"/>
              <w:left w:val="nil"/>
              <w:bottom w:val="single" w:sz="4" w:space="0" w:color="auto"/>
              <w:right w:val="single" w:sz="4" w:space="0" w:color="auto"/>
            </w:tcBorders>
            <w:shd w:val="clear" w:color="auto" w:fill="auto"/>
            <w:vAlign w:val="bottom"/>
          </w:tcPr>
          <w:p w14:paraId="447A177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1AE31D1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5E0455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57D1CF3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708117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B9275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明生楼102</w:t>
            </w:r>
          </w:p>
        </w:tc>
        <w:tc>
          <w:tcPr>
            <w:tcW w:w="1418" w:type="dxa"/>
            <w:tcBorders>
              <w:top w:val="nil"/>
              <w:left w:val="nil"/>
              <w:bottom w:val="single" w:sz="4" w:space="0" w:color="auto"/>
              <w:right w:val="single" w:sz="4" w:space="0" w:color="auto"/>
            </w:tcBorders>
            <w:shd w:val="clear" w:color="auto" w:fill="auto"/>
            <w:vAlign w:val="bottom"/>
          </w:tcPr>
          <w:p w14:paraId="3CA3E1E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2871C56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339215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20180245</w:t>
            </w:r>
          </w:p>
        </w:tc>
        <w:tc>
          <w:tcPr>
            <w:tcW w:w="1882" w:type="dxa"/>
            <w:tcBorders>
              <w:top w:val="nil"/>
              <w:left w:val="nil"/>
              <w:bottom w:val="single" w:sz="4" w:space="0" w:color="auto"/>
              <w:right w:val="single" w:sz="4" w:space="0" w:color="auto"/>
            </w:tcBorders>
            <w:shd w:val="clear" w:color="auto" w:fill="auto"/>
            <w:vAlign w:val="bottom"/>
          </w:tcPr>
          <w:p w14:paraId="41C14A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2F558FF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080BC9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65CEC53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871A8B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B61C3C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103</w:t>
            </w:r>
          </w:p>
        </w:tc>
        <w:tc>
          <w:tcPr>
            <w:tcW w:w="1418" w:type="dxa"/>
            <w:tcBorders>
              <w:top w:val="nil"/>
              <w:left w:val="nil"/>
              <w:bottom w:val="single" w:sz="4" w:space="0" w:color="auto"/>
              <w:right w:val="single" w:sz="4" w:space="0" w:color="auto"/>
            </w:tcBorders>
            <w:shd w:val="clear" w:color="auto" w:fill="auto"/>
            <w:vAlign w:val="bottom"/>
          </w:tcPr>
          <w:p w14:paraId="00A0809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2570F30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FAF8C4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20180251</w:t>
            </w:r>
          </w:p>
        </w:tc>
        <w:tc>
          <w:tcPr>
            <w:tcW w:w="1882" w:type="dxa"/>
            <w:tcBorders>
              <w:top w:val="nil"/>
              <w:left w:val="nil"/>
              <w:bottom w:val="single" w:sz="4" w:space="0" w:color="auto"/>
              <w:right w:val="single" w:sz="4" w:space="0" w:color="auto"/>
            </w:tcBorders>
            <w:shd w:val="clear" w:color="auto" w:fill="auto"/>
            <w:vAlign w:val="bottom"/>
          </w:tcPr>
          <w:p w14:paraId="7CA5BFD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7DBEAD0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701EEF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403A58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95B17A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56A7680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209</w:t>
            </w:r>
          </w:p>
        </w:tc>
        <w:tc>
          <w:tcPr>
            <w:tcW w:w="1418" w:type="dxa"/>
            <w:tcBorders>
              <w:top w:val="nil"/>
              <w:left w:val="nil"/>
              <w:bottom w:val="single" w:sz="4" w:space="0" w:color="auto"/>
              <w:right w:val="single" w:sz="4" w:space="0" w:color="auto"/>
            </w:tcBorders>
            <w:shd w:val="clear" w:color="auto" w:fill="auto"/>
            <w:vAlign w:val="bottom"/>
          </w:tcPr>
          <w:p w14:paraId="6F4E2F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305E87B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9270DA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20180246</w:t>
            </w:r>
          </w:p>
        </w:tc>
        <w:tc>
          <w:tcPr>
            <w:tcW w:w="1882" w:type="dxa"/>
            <w:tcBorders>
              <w:top w:val="nil"/>
              <w:left w:val="nil"/>
              <w:bottom w:val="single" w:sz="4" w:space="0" w:color="auto"/>
              <w:right w:val="single" w:sz="4" w:space="0" w:color="auto"/>
            </w:tcBorders>
            <w:shd w:val="clear" w:color="auto" w:fill="auto"/>
            <w:vAlign w:val="bottom"/>
          </w:tcPr>
          <w:p w14:paraId="6A43CA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45CB2C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1E8363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319214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C2AF86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788747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明生楼210</w:t>
            </w:r>
          </w:p>
        </w:tc>
        <w:tc>
          <w:tcPr>
            <w:tcW w:w="1418" w:type="dxa"/>
            <w:tcBorders>
              <w:top w:val="nil"/>
              <w:left w:val="nil"/>
              <w:bottom w:val="single" w:sz="4" w:space="0" w:color="auto"/>
              <w:right w:val="single" w:sz="4" w:space="0" w:color="auto"/>
            </w:tcBorders>
            <w:shd w:val="clear" w:color="auto" w:fill="auto"/>
            <w:vAlign w:val="bottom"/>
          </w:tcPr>
          <w:p w14:paraId="38E7D18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0710630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588E5C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20180247</w:t>
            </w:r>
          </w:p>
        </w:tc>
        <w:tc>
          <w:tcPr>
            <w:tcW w:w="1882" w:type="dxa"/>
            <w:tcBorders>
              <w:top w:val="nil"/>
              <w:left w:val="nil"/>
              <w:bottom w:val="single" w:sz="4" w:space="0" w:color="auto"/>
              <w:right w:val="single" w:sz="4" w:space="0" w:color="auto"/>
            </w:tcBorders>
            <w:shd w:val="clear" w:color="auto" w:fill="auto"/>
            <w:vAlign w:val="bottom"/>
          </w:tcPr>
          <w:p w14:paraId="5FE4A2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61295F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B344F3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70D072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7B76B2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2977BA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明生楼209</w:t>
            </w:r>
          </w:p>
        </w:tc>
        <w:tc>
          <w:tcPr>
            <w:tcW w:w="1418" w:type="dxa"/>
            <w:tcBorders>
              <w:top w:val="nil"/>
              <w:left w:val="nil"/>
              <w:bottom w:val="single" w:sz="4" w:space="0" w:color="auto"/>
              <w:right w:val="single" w:sz="4" w:space="0" w:color="auto"/>
            </w:tcBorders>
            <w:shd w:val="clear" w:color="auto" w:fill="auto"/>
            <w:vAlign w:val="bottom"/>
          </w:tcPr>
          <w:p w14:paraId="2870B65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09186C1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AB2DBB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20180250</w:t>
            </w:r>
          </w:p>
        </w:tc>
        <w:tc>
          <w:tcPr>
            <w:tcW w:w="1882" w:type="dxa"/>
            <w:tcBorders>
              <w:top w:val="nil"/>
              <w:left w:val="nil"/>
              <w:bottom w:val="single" w:sz="4" w:space="0" w:color="auto"/>
              <w:right w:val="single" w:sz="4" w:space="0" w:color="auto"/>
            </w:tcBorders>
            <w:shd w:val="clear" w:color="auto" w:fill="auto"/>
            <w:vAlign w:val="bottom"/>
          </w:tcPr>
          <w:p w14:paraId="5AA3670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49B43AD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2241B53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475" w:type="dxa"/>
            <w:tcBorders>
              <w:top w:val="nil"/>
              <w:left w:val="nil"/>
              <w:bottom w:val="single" w:sz="4" w:space="0" w:color="auto"/>
              <w:right w:val="single" w:sz="4" w:space="0" w:color="auto"/>
            </w:tcBorders>
            <w:shd w:val="clear" w:color="auto" w:fill="auto"/>
            <w:vAlign w:val="bottom"/>
          </w:tcPr>
          <w:p w14:paraId="4DD14BB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153157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B6BF3A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409</w:t>
            </w:r>
          </w:p>
        </w:tc>
        <w:tc>
          <w:tcPr>
            <w:tcW w:w="1418" w:type="dxa"/>
            <w:tcBorders>
              <w:top w:val="nil"/>
              <w:left w:val="nil"/>
              <w:bottom w:val="single" w:sz="4" w:space="0" w:color="auto"/>
              <w:right w:val="single" w:sz="4" w:space="0" w:color="auto"/>
            </w:tcBorders>
            <w:shd w:val="clear" w:color="auto" w:fill="auto"/>
            <w:vAlign w:val="bottom"/>
          </w:tcPr>
          <w:p w14:paraId="176E9A0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13419F5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8F69A6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20180092</w:t>
            </w:r>
          </w:p>
        </w:tc>
        <w:tc>
          <w:tcPr>
            <w:tcW w:w="1882" w:type="dxa"/>
            <w:tcBorders>
              <w:top w:val="nil"/>
              <w:left w:val="nil"/>
              <w:bottom w:val="single" w:sz="4" w:space="0" w:color="auto"/>
              <w:right w:val="single" w:sz="4" w:space="0" w:color="auto"/>
            </w:tcBorders>
            <w:shd w:val="clear" w:color="auto" w:fill="auto"/>
            <w:vAlign w:val="bottom"/>
          </w:tcPr>
          <w:p w14:paraId="778D125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A04852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1A75911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2B4B404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0ED840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2EE44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三教102</w:t>
            </w:r>
          </w:p>
        </w:tc>
        <w:tc>
          <w:tcPr>
            <w:tcW w:w="1418" w:type="dxa"/>
            <w:tcBorders>
              <w:top w:val="nil"/>
              <w:left w:val="nil"/>
              <w:bottom w:val="single" w:sz="4" w:space="0" w:color="auto"/>
              <w:right w:val="single" w:sz="4" w:space="0" w:color="auto"/>
            </w:tcBorders>
            <w:shd w:val="clear" w:color="auto" w:fill="auto"/>
            <w:vAlign w:val="bottom"/>
          </w:tcPr>
          <w:p w14:paraId="79D8F52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5268C75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78A977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20180088</w:t>
            </w:r>
          </w:p>
        </w:tc>
        <w:tc>
          <w:tcPr>
            <w:tcW w:w="1882" w:type="dxa"/>
            <w:tcBorders>
              <w:top w:val="nil"/>
              <w:left w:val="nil"/>
              <w:bottom w:val="single" w:sz="4" w:space="0" w:color="auto"/>
              <w:right w:val="single" w:sz="4" w:space="0" w:color="auto"/>
            </w:tcBorders>
            <w:shd w:val="clear" w:color="auto" w:fill="auto"/>
            <w:vAlign w:val="bottom"/>
          </w:tcPr>
          <w:p w14:paraId="7AE14E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09EAC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5242E3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6B18AD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CD1E92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BEA1AC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温故楼104</w:t>
            </w:r>
          </w:p>
        </w:tc>
        <w:tc>
          <w:tcPr>
            <w:tcW w:w="1418" w:type="dxa"/>
            <w:tcBorders>
              <w:top w:val="nil"/>
              <w:left w:val="nil"/>
              <w:bottom w:val="single" w:sz="4" w:space="0" w:color="auto"/>
              <w:right w:val="single" w:sz="4" w:space="0" w:color="auto"/>
            </w:tcBorders>
            <w:shd w:val="clear" w:color="auto" w:fill="auto"/>
            <w:vAlign w:val="bottom"/>
          </w:tcPr>
          <w:p w14:paraId="2F11A16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1AE609A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8B49B9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20180089</w:t>
            </w:r>
          </w:p>
        </w:tc>
        <w:tc>
          <w:tcPr>
            <w:tcW w:w="1882" w:type="dxa"/>
            <w:tcBorders>
              <w:top w:val="nil"/>
              <w:left w:val="nil"/>
              <w:bottom w:val="single" w:sz="4" w:space="0" w:color="auto"/>
              <w:right w:val="single" w:sz="4" w:space="0" w:color="auto"/>
            </w:tcBorders>
            <w:shd w:val="clear" w:color="auto" w:fill="auto"/>
            <w:vAlign w:val="bottom"/>
          </w:tcPr>
          <w:p w14:paraId="63C2C0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165D91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7B45AB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3AC7D86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FC5773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57BD2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温故楼103</w:t>
            </w:r>
          </w:p>
        </w:tc>
        <w:tc>
          <w:tcPr>
            <w:tcW w:w="1418" w:type="dxa"/>
            <w:tcBorders>
              <w:top w:val="nil"/>
              <w:left w:val="nil"/>
              <w:bottom w:val="single" w:sz="4" w:space="0" w:color="auto"/>
              <w:right w:val="single" w:sz="4" w:space="0" w:color="auto"/>
            </w:tcBorders>
            <w:shd w:val="clear" w:color="auto" w:fill="auto"/>
            <w:vAlign w:val="bottom"/>
          </w:tcPr>
          <w:p w14:paraId="2A4457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1EB89902"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60C52E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20180090</w:t>
            </w:r>
          </w:p>
        </w:tc>
        <w:tc>
          <w:tcPr>
            <w:tcW w:w="1882" w:type="dxa"/>
            <w:tcBorders>
              <w:top w:val="nil"/>
              <w:left w:val="nil"/>
              <w:bottom w:val="single" w:sz="4" w:space="0" w:color="auto"/>
              <w:right w:val="single" w:sz="4" w:space="0" w:color="auto"/>
            </w:tcBorders>
            <w:shd w:val="clear" w:color="auto" w:fill="auto"/>
            <w:vAlign w:val="bottom"/>
          </w:tcPr>
          <w:p w14:paraId="21D4897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71A93F4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04EDDD2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344A61A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4915C3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78BC9A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温故楼108</w:t>
            </w:r>
          </w:p>
        </w:tc>
        <w:tc>
          <w:tcPr>
            <w:tcW w:w="1418" w:type="dxa"/>
            <w:tcBorders>
              <w:top w:val="nil"/>
              <w:left w:val="nil"/>
              <w:bottom w:val="single" w:sz="4" w:space="0" w:color="auto"/>
              <w:right w:val="single" w:sz="4" w:space="0" w:color="auto"/>
            </w:tcBorders>
            <w:shd w:val="clear" w:color="auto" w:fill="auto"/>
            <w:vAlign w:val="bottom"/>
          </w:tcPr>
          <w:p w14:paraId="48C3E8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1B90FB5A"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AD29B6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20180091</w:t>
            </w:r>
          </w:p>
        </w:tc>
        <w:tc>
          <w:tcPr>
            <w:tcW w:w="1882" w:type="dxa"/>
            <w:tcBorders>
              <w:top w:val="nil"/>
              <w:left w:val="nil"/>
              <w:bottom w:val="single" w:sz="4" w:space="0" w:color="auto"/>
              <w:right w:val="single" w:sz="4" w:space="0" w:color="auto"/>
            </w:tcBorders>
            <w:shd w:val="clear" w:color="auto" w:fill="auto"/>
            <w:vAlign w:val="bottom"/>
          </w:tcPr>
          <w:p w14:paraId="6CA152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03F36BA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2C74C67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16EDDDC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E61F76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F5C272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温故楼112</w:t>
            </w:r>
          </w:p>
        </w:tc>
        <w:tc>
          <w:tcPr>
            <w:tcW w:w="1418" w:type="dxa"/>
            <w:tcBorders>
              <w:top w:val="nil"/>
              <w:left w:val="nil"/>
              <w:bottom w:val="single" w:sz="4" w:space="0" w:color="auto"/>
              <w:right w:val="single" w:sz="4" w:space="0" w:color="auto"/>
            </w:tcBorders>
            <w:shd w:val="clear" w:color="auto" w:fill="auto"/>
            <w:vAlign w:val="bottom"/>
          </w:tcPr>
          <w:p w14:paraId="1D5687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6E8E8D7C"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4075A8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20180217</w:t>
            </w:r>
          </w:p>
        </w:tc>
        <w:tc>
          <w:tcPr>
            <w:tcW w:w="1882" w:type="dxa"/>
            <w:tcBorders>
              <w:top w:val="nil"/>
              <w:left w:val="nil"/>
              <w:bottom w:val="single" w:sz="4" w:space="0" w:color="auto"/>
              <w:right w:val="single" w:sz="4" w:space="0" w:color="auto"/>
            </w:tcBorders>
            <w:shd w:val="clear" w:color="auto" w:fill="auto"/>
            <w:vAlign w:val="bottom"/>
          </w:tcPr>
          <w:p w14:paraId="4928B4A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1P空调</w:t>
            </w:r>
          </w:p>
        </w:tc>
        <w:tc>
          <w:tcPr>
            <w:tcW w:w="1701" w:type="dxa"/>
            <w:tcBorders>
              <w:top w:val="nil"/>
              <w:left w:val="nil"/>
              <w:bottom w:val="single" w:sz="4" w:space="0" w:color="auto"/>
              <w:right w:val="single" w:sz="4" w:space="0" w:color="auto"/>
            </w:tcBorders>
            <w:shd w:val="clear" w:color="auto" w:fill="auto"/>
            <w:vAlign w:val="bottom"/>
          </w:tcPr>
          <w:p w14:paraId="39A81D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01750A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KFR-26GW</w:t>
            </w:r>
          </w:p>
        </w:tc>
        <w:tc>
          <w:tcPr>
            <w:tcW w:w="475" w:type="dxa"/>
            <w:tcBorders>
              <w:top w:val="nil"/>
              <w:left w:val="nil"/>
              <w:bottom w:val="single" w:sz="4" w:space="0" w:color="auto"/>
              <w:right w:val="single" w:sz="4" w:space="0" w:color="auto"/>
            </w:tcBorders>
            <w:shd w:val="clear" w:color="auto" w:fill="auto"/>
            <w:vAlign w:val="bottom"/>
          </w:tcPr>
          <w:p w14:paraId="022F8CB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5372C8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0B4957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明道楼12楼</w:t>
            </w:r>
          </w:p>
        </w:tc>
        <w:tc>
          <w:tcPr>
            <w:tcW w:w="1418" w:type="dxa"/>
            <w:tcBorders>
              <w:top w:val="nil"/>
              <w:left w:val="nil"/>
              <w:bottom w:val="single" w:sz="4" w:space="0" w:color="auto"/>
              <w:right w:val="single" w:sz="4" w:space="0" w:color="auto"/>
            </w:tcBorders>
            <w:shd w:val="clear" w:color="auto" w:fill="auto"/>
            <w:vAlign w:val="bottom"/>
          </w:tcPr>
          <w:p w14:paraId="0AD6D3F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2018-10-29</w:t>
            </w:r>
          </w:p>
        </w:tc>
      </w:tr>
      <w:tr w:rsidR="00B31E51" w14:paraId="5B82399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DD6B75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20190071</w:t>
            </w:r>
          </w:p>
        </w:tc>
        <w:tc>
          <w:tcPr>
            <w:tcW w:w="1882" w:type="dxa"/>
            <w:tcBorders>
              <w:top w:val="nil"/>
              <w:left w:val="nil"/>
              <w:bottom w:val="single" w:sz="4" w:space="0" w:color="auto"/>
              <w:right w:val="single" w:sz="4" w:space="0" w:color="auto"/>
            </w:tcBorders>
            <w:shd w:val="clear" w:color="auto" w:fill="auto"/>
            <w:vAlign w:val="bottom"/>
          </w:tcPr>
          <w:p w14:paraId="6143A69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1.5P空调</w:t>
            </w:r>
          </w:p>
        </w:tc>
        <w:tc>
          <w:tcPr>
            <w:tcW w:w="1701" w:type="dxa"/>
            <w:tcBorders>
              <w:top w:val="nil"/>
              <w:left w:val="nil"/>
              <w:bottom w:val="single" w:sz="4" w:space="0" w:color="auto"/>
              <w:right w:val="single" w:sz="4" w:space="0" w:color="auto"/>
            </w:tcBorders>
            <w:shd w:val="clear" w:color="auto" w:fill="auto"/>
            <w:vAlign w:val="bottom"/>
          </w:tcPr>
          <w:p w14:paraId="7B5A0A8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4852AE9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1.5P</w:t>
            </w:r>
          </w:p>
        </w:tc>
        <w:tc>
          <w:tcPr>
            <w:tcW w:w="475" w:type="dxa"/>
            <w:tcBorders>
              <w:top w:val="nil"/>
              <w:left w:val="nil"/>
              <w:bottom w:val="single" w:sz="4" w:space="0" w:color="auto"/>
              <w:right w:val="single" w:sz="4" w:space="0" w:color="auto"/>
            </w:tcBorders>
            <w:shd w:val="clear" w:color="auto" w:fill="auto"/>
            <w:vAlign w:val="bottom"/>
          </w:tcPr>
          <w:p w14:paraId="26FFBC2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BE1147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4DA97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综合科</w:t>
            </w:r>
          </w:p>
        </w:tc>
        <w:tc>
          <w:tcPr>
            <w:tcW w:w="1418" w:type="dxa"/>
            <w:tcBorders>
              <w:top w:val="nil"/>
              <w:left w:val="nil"/>
              <w:bottom w:val="single" w:sz="4" w:space="0" w:color="auto"/>
              <w:right w:val="single" w:sz="4" w:space="0" w:color="auto"/>
            </w:tcBorders>
            <w:shd w:val="clear" w:color="auto" w:fill="auto"/>
            <w:vAlign w:val="bottom"/>
          </w:tcPr>
          <w:p w14:paraId="10F3294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68D9814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DE9332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20190082</w:t>
            </w:r>
          </w:p>
        </w:tc>
        <w:tc>
          <w:tcPr>
            <w:tcW w:w="1882" w:type="dxa"/>
            <w:tcBorders>
              <w:top w:val="nil"/>
              <w:left w:val="nil"/>
              <w:bottom w:val="single" w:sz="4" w:space="0" w:color="auto"/>
              <w:right w:val="single" w:sz="4" w:space="0" w:color="auto"/>
            </w:tcBorders>
            <w:shd w:val="clear" w:color="auto" w:fill="auto"/>
            <w:vAlign w:val="bottom"/>
          </w:tcPr>
          <w:p w14:paraId="665CF17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16A8D50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660028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2F153B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CA5E5C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36DA7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老图书馆一楼创艺工坊</w:t>
            </w:r>
          </w:p>
        </w:tc>
        <w:tc>
          <w:tcPr>
            <w:tcW w:w="1418" w:type="dxa"/>
            <w:tcBorders>
              <w:top w:val="nil"/>
              <w:left w:val="nil"/>
              <w:bottom w:val="single" w:sz="4" w:space="0" w:color="auto"/>
              <w:right w:val="single" w:sz="4" w:space="0" w:color="auto"/>
            </w:tcBorders>
            <w:shd w:val="clear" w:color="auto" w:fill="auto"/>
            <w:vAlign w:val="bottom"/>
          </w:tcPr>
          <w:p w14:paraId="00C035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4E482B8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B4050E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20190083</w:t>
            </w:r>
          </w:p>
        </w:tc>
        <w:tc>
          <w:tcPr>
            <w:tcW w:w="1882" w:type="dxa"/>
            <w:tcBorders>
              <w:top w:val="nil"/>
              <w:left w:val="nil"/>
              <w:bottom w:val="single" w:sz="4" w:space="0" w:color="auto"/>
              <w:right w:val="single" w:sz="4" w:space="0" w:color="auto"/>
            </w:tcBorders>
            <w:shd w:val="clear" w:color="auto" w:fill="auto"/>
            <w:vAlign w:val="bottom"/>
          </w:tcPr>
          <w:p w14:paraId="6D6DE09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3P空调</w:t>
            </w:r>
          </w:p>
        </w:tc>
        <w:tc>
          <w:tcPr>
            <w:tcW w:w="1701" w:type="dxa"/>
            <w:tcBorders>
              <w:top w:val="nil"/>
              <w:left w:val="nil"/>
              <w:bottom w:val="single" w:sz="4" w:space="0" w:color="auto"/>
              <w:right w:val="single" w:sz="4" w:space="0" w:color="auto"/>
            </w:tcBorders>
            <w:shd w:val="clear" w:color="auto" w:fill="auto"/>
            <w:vAlign w:val="bottom"/>
          </w:tcPr>
          <w:p w14:paraId="2B4D5C1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格力</w:t>
            </w:r>
          </w:p>
        </w:tc>
        <w:tc>
          <w:tcPr>
            <w:tcW w:w="657" w:type="dxa"/>
            <w:tcBorders>
              <w:top w:val="nil"/>
              <w:left w:val="nil"/>
              <w:bottom w:val="single" w:sz="4" w:space="0" w:color="auto"/>
              <w:right w:val="single" w:sz="4" w:space="0" w:color="auto"/>
            </w:tcBorders>
            <w:shd w:val="clear" w:color="auto" w:fill="auto"/>
            <w:vAlign w:val="bottom"/>
          </w:tcPr>
          <w:p w14:paraId="51D1CAF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786481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2C0844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EA002B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后勤服务区205</w:t>
            </w:r>
          </w:p>
        </w:tc>
        <w:tc>
          <w:tcPr>
            <w:tcW w:w="1418" w:type="dxa"/>
            <w:tcBorders>
              <w:top w:val="nil"/>
              <w:left w:val="nil"/>
              <w:bottom w:val="single" w:sz="4" w:space="0" w:color="auto"/>
              <w:right w:val="single" w:sz="4" w:space="0" w:color="auto"/>
            </w:tcBorders>
            <w:shd w:val="clear" w:color="auto" w:fill="auto"/>
            <w:vAlign w:val="bottom"/>
          </w:tcPr>
          <w:p w14:paraId="0B942B2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2019-09-12</w:t>
            </w:r>
          </w:p>
        </w:tc>
      </w:tr>
      <w:tr w:rsidR="00B31E51" w14:paraId="1C08C33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1BB4C10"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20160463</w:t>
            </w:r>
          </w:p>
        </w:tc>
        <w:tc>
          <w:tcPr>
            <w:tcW w:w="1882" w:type="dxa"/>
            <w:tcBorders>
              <w:top w:val="nil"/>
              <w:left w:val="nil"/>
              <w:bottom w:val="single" w:sz="4" w:space="0" w:color="auto"/>
              <w:right w:val="single" w:sz="4" w:space="0" w:color="auto"/>
            </w:tcBorders>
            <w:shd w:val="clear" w:color="auto" w:fill="auto"/>
            <w:vAlign w:val="bottom"/>
          </w:tcPr>
          <w:p w14:paraId="4961D01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4879BB4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w:t>
            </w:r>
          </w:p>
        </w:tc>
        <w:tc>
          <w:tcPr>
            <w:tcW w:w="657" w:type="dxa"/>
            <w:tcBorders>
              <w:top w:val="nil"/>
              <w:left w:val="nil"/>
              <w:bottom w:val="single" w:sz="4" w:space="0" w:color="auto"/>
              <w:right w:val="single" w:sz="4" w:space="0" w:color="auto"/>
            </w:tcBorders>
            <w:shd w:val="clear" w:color="auto" w:fill="auto"/>
            <w:vAlign w:val="bottom"/>
          </w:tcPr>
          <w:p w14:paraId="01119AD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B6DBE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C37443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F40BE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明道楼8楼</w:t>
            </w:r>
          </w:p>
        </w:tc>
        <w:tc>
          <w:tcPr>
            <w:tcW w:w="1418" w:type="dxa"/>
            <w:tcBorders>
              <w:top w:val="nil"/>
              <w:left w:val="nil"/>
              <w:bottom w:val="single" w:sz="4" w:space="0" w:color="auto"/>
              <w:right w:val="single" w:sz="4" w:space="0" w:color="auto"/>
            </w:tcBorders>
            <w:shd w:val="clear" w:color="auto" w:fill="auto"/>
            <w:vAlign w:val="bottom"/>
          </w:tcPr>
          <w:p w14:paraId="01D9CFE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66D22FC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73675C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20190315</w:t>
            </w:r>
          </w:p>
        </w:tc>
        <w:tc>
          <w:tcPr>
            <w:tcW w:w="1882" w:type="dxa"/>
            <w:tcBorders>
              <w:top w:val="nil"/>
              <w:left w:val="nil"/>
              <w:bottom w:val="single" w:sz="4" w:space="0" w:color="auto"/>
              <w:right w:val="single" w:sz="4" w:space="0" w:color="auto"/>
            </w:tcBorders>
            <w:shd w:val="clear" w:color="auto" w:fill="auto"/>
            <w:vAlign w:val="bottom"/>
          </w:tcPr>
          <w:p w14:paraId="1F50CE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79FD872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w:t>
            </w:r>
          </w:p>
        </w:tc>
        <w:tc>
          <w:tcPr>
            <w:tcW w:w="657" w:type="dxa"/>
            <w:tcBorders>
              <w:top w:val="nil"/>
              <w:left w:val="nil"/>
              <w:bottom w:val="single" w:sz="4" w:space="0" w:color="auto"/>
              <w:right w:val="single" w:sz="4" w:space="0" w:color="auto"/>
            </w:tcBorders>
            <w:shd w:val="clear" w:color="auto" w:fill="auto"/>
            <w:vAlign w:val="bottom"/>
          </w:tcPr>
          <w:p w14:paraId="0E362F5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4FC21BF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4B73E3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4DA0D3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商业铺面一楼</w:t>
            </w:r>
          </w:p>
        </w:tc>
        <w:tc>
          <w:tcPr>
            <w:tcW w:w="1418" w:type="dxa"/>
            <w:tcBorders>
              <w:top w:val="nil"/>
              <w:left w:val="nil"/>
              <w:bottom w:val="single" w:sz="4" w:space="0" w:color="auto"/>
              <w:right w:val="single" w:sz="4" w:space="0" w:color="auto"/>
            </w:tcBorders>
            <w:shd w:val="clear" w:color="auto" w:fill="auto"/>
            <w:vAlign w:val="bottom"/>
          </w:tcPr>
          <w:p w14:paraId="1C398C9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2019-12-13</w:t>
            </w:r>
          </w:p>
        </w:tc>
      </w:tr>
      <w:tr w:rsidR="00B31E51" w14:paraId="6C878A5F"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87FB95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20190316</w:t>
            </w:r>
          </w:p>
        </w:tc>
        <w:tc>
          <w:tcPr>
            <w:tcW w:w="1882" w:type="dxa"/>
            <w:tcBorders>
              <w:top w:val="nil"/>
              <w:left w:val="nil"/>
              <w:bottom w:val="single" w:sz="4" w:space="0" w:color="auto"/>
              <w:right w:val="single" w:sz="4" w:space="0" w:color="auto"/>
            </w:tcBorders>
            <w:shd w:val="clear" w:color="auto" w:fill="auto"/>
            <w:vAlign w:val="bottom"/>
          </w:tcPr>
          <w:p w14:paraId="46F6F6F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柜式空调</w:t>
            </w:r>
          </w:p>
        </w:tc>
        <w:tc>
          <w:tcPr>
            <w:tcW w:w="1701" w:type="dxa"/>
            <w:tcBorders>
              <w:top w:val="nil"/>
              <w:left w:val="nil"/>
              <w:bottom w:val="single" w:sz="4" w:space="0" w:color="auto"/>
              <w:right w:val="single" w:sz="4" w:space="0" w:color="auto"/>
            </w:tcBorders>
            <w:shd w:val="clear" w:color="auto" w:fill="auto"/>
            <w:vAlign w:val="bottom"/>
          </w:tcPr>
          <w:p w14:paraId="0B6DDEF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海尔</w:t>
            </w:r>
          </w:p>
        </w:tc>
        <w:tc>
          <w:tcPr>
            <w:tcW w:w="657" w:type="dxa"/>
            <w:tcBorders>
              <w:top w:val="nil"/>
              <w:left w:val="nil"/>
              <w:bottom w:val="single" w:sz="4" w:space="0" w:color="auto"/>
              <w:right w:val="single" w:sz="4" w:space="0" w:color="auto"/>
            </w:tcBorders>
            <w:shd w:val="clear" w:color="auto" w:fill="auto"/>
            <w:vAlign w:val="bottom"/>
          </w:tcPr>
          <w:p w14:paraId="111067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3D65400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056BFA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B0486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商业铺面一楼</w:t>
            </w:r>
          </w:p>
        </w:tc>
        <w:tc>
          <w:tcPr>
            <w:tcW w:w="1418" w:type="dxa"/>
            <w:tcBorders>
              <w:top w:val="nil"/>
              <w:left w:val="nil"/>
              <w:bottom w:val="single" w:sz="4" w:space="0" w:color="auto"/>
              <w:right w:val="single" w:sz="4" w:space="0" w:color="auto"/>
            </w:tcBorders>
            <w:shd w:val="clear" w:color="auto" w:fill="auto"/>
            <w:vAlign w:val="bottom"/>
          </w:tcPr>
          <w:p w14:paraId="07AF561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2019-12-13</w:t>
            </w:r>
          </w:p>
        </w:tc>
      </w:tr>
      <w:tr w:rsidR="00B31E51" w14:paraId="7917097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26D457A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20180096</w:t>
            </w:r>
          </w:p>
        </w:tc>
        <w:tc>
          <w:tcPr>
            <w:tcW w:w="1882" w:type="dxa"/>
            <w:tcBorders>
              <w:top w:val="nil"/>
              <w:left w:val="nil"/>
              <w:bottom w:val="single" w:sz="4" w:space="0" w:color="auto"/>
              <w:right w:val="single" w:sz="4" w:space="0" w:color="auto"/>
            </w:tcBorders>
            <w:shd w:val="clear" w:color="auto" w:fill="auto"/>
            <w:vAlign w:val="bottom"/>
          </w:tcPr>
          <w:p w14:paraId="3B34306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5C3103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5F68040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346E7E9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DFC4E9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35FAC8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4号楼102</w:t>
            </w:r>
          </w:p>
        </w:tc>
        <w:tc>
          <w:tcPr>
            <w:tcW w:w="1418" w:type="dxa"/>
            <w:tcBorders>
              <w:top w:val="nil"/>
              <w:left w:val="nil"/>
              <w:bottom w:val="single" w:sz="4" w:space="0" w:color="auto"/>
              <w:right w:val="single" w:sz="4" w:space="0" w:color="auto"/>
            </w:tcBorders>
            <w:shd w:val="clear" w:color="auto" w:fill="auto"/>
            <w:vAlign w:val="bottom"/>
          </w:tcPr>
          <w:p w14:paraId="2869AC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627DBB5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3D20D2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20180100</w:t>
            </w:r>
          </w:p>
        </w:tc>
        <w:tc>
          <w:tcPr>
            <w:tcW w:w="1882" w:type="dxa"/>
            <w:tcBorders>
              <w:top w:val="nil"/>
              <w:left w:val="nil"/>
              <w:bottom w:val="single" w:sz="4" w:space="0" w:color="auto"/>
              <w:right w:val="single" w:sz="4" w:space="0" w:color="auto"/>
            </w:tcBorders>
            <w:shd w:val="clear" w:color="auto" w:fill="auto"/>
            <w:vAlign w:val="bottom"/>
          </w:tcPr>
          <w:p w14:paraId="2C4EF6D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C6185D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7458E8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11EC486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0A35B5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5F3AEA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4号楼301</w:t>
            </w:r>
          </w:p>
        </w:tc>
        <w:tc>
          <w:tcPr>
            <w:tcW w:w="1418" w:type="dxa"/>
            <w:tcBorders>
              <w:top w:val="nil"/>
              <w:left w:val="nil"/>
              <w:bottom w:val="single" w:sz="4" w:space="0" w:color="auto"/>
              <w:right w:val="single" w:sz="4" w:space="0" w:color="auto"/>
            </w:tcBorders>
            <w:shd w:val="clear" w:color="auto" w:fill="auto"/>
            <w:vAlign w:val="bottom"/>
          </w:tcPr>
          <w:p w14:paraId="707F66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33F7BE9B"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C88805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20180097</w:t>
            </w:r>
          </w:p>
        </w:tc>
        <w:tc>
          <w:tcPr>
            <w:tcW w:w="1882" w:type="dxa"/>
            <w:tcBorders>
              <w:top w:val="nil"/>
              <w:left w:val="nil"/>
              <w:bottom w:val="single" w:sz="4" w:space="0" w:color="auto"/>
              <w:right w:val="single" w:sz="4" w:space="0" w:color="auto"/>
            </w:tcBorders>
            <w:shd w:val="clear" w:color="auto" w:fill="auto"/>
            <w:vAlign w:val="bottom"/>
          </w:tcPr>
          <w:p w14:paraId="6BAFBED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50389A3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268109A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3F5CCF3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668678F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FDBDC4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4号楼103</w:t>
            </w:r>
          </w:p>
        </w:tc>
        <w:tc>
          <w:tcPr>
            <w:tcW w:w="1418" w:type="dxa"/>
            <w:tcBorders>
              <w:top w:val="nil"/>
              <w:left w:val="nil"/>
              <w:bottom w:val="single" w:sz="4" w:space="0" w:color="auto"/>
              <w:right w:val="single" w:sz="4" w:space="0" w:color="auto"/>
            </w:tcBorders>
            <w:shd w:val="clear" w:color="auto" w:fill="auto"/>
            <w:vAlign w:val="bottom"/>
          </w:tcPr>
          <w:p w14:paraId="409F226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5EB0C56D"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2581D7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20180101</w:t>
            </w:r>
          </w:p>
        </w:tc>
        <w:tc>
          <w:tcPr>
            <w:tcW w:w="1882" w:type="dxa"/>
            <w:tcBorders>
              <w:top w:val="nil"/>
              <w:left w:val="nil"/>
              <w:bottom w:val="single" w:sz="4" w:space="0" w:color="auto"/>
              <w:right w:val="single" w:sz="4" w:space="0" w:color="auto"/>
            </w:tcBorders>
            <w:shd w:val="clear" w:color="auto" w:fill="auto"/>
            <w:vAlign w:val="bottom"/>
          </w:tcPr>
          <w:p w14:paraId="496E6FC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2CC355E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5CC3374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482BF5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9879211"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40FB7C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4号楼302</w:t>
            </w:r>
          </w:p>
        </w:tc>
        <w:tc>
          <w:tcPr>
            <w:tcW w:w="1418" w:type="dxa"/>
            <w:tcBorders>
              <w:top w:val="nil"/>
              <w:left w:val="nil"/>
              <w:bottom w:val="single" w:sz="4" w:space="0" w:color="auto"/>
              <w:right w:val="single" w:sz="4" w:space="0" w:color="auto"/>
            </w:tcBorders>
            <w:shd w:val="clear" w:color="auto" w:fill="auto"/>
            <w:vAlign w:val="bottom"/>
          </w:tcPr>
          <w:p w14:paraId="0AEDC52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02A5304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3E92CE2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20180098</w:t>
            </w:r>
          </w:p>
        </w:tc>
        <w:tc>
          <w:tcPr>
            <w:tcW w:w="1882" w:type="dxa"/>
            <w:tcBorders>
              <w:top w:val="nil"/>
              <w:left w:val="nil"/>
              <w:bottom w:val="single" w:sz="4" w:space="0" w:color="auto"/>
              <w:right w:val="single" w:sz="4" w:space="0" w:color="auto"/>
            </w:tcBorders>
            <w:shd w:val="clear" w:color="auto" w:fill="auto"/>
            <w:vAlign w:val="bottom"/>
          </w:tcPr>
          <w:p w14:paraId="20FB62B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70606C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6D3FD2E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448A6EA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DC430B9"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A8DEF3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4号楼105</w:t>
            </w:r>
          </w:p>
        </w:tc>
        <w:tc>
          <w:tcPr>
            <w:tcW w:w="1418" w:type="dxa"/>
            <w:tcBorders>
              <w:top w:val="nil"/>
              <w:left w:val="nil"/>
              <w:bottom w:val="single" w:sz="4" w:space="0" w:color="auto"/>
              <w:right w:val="single" w:sz="4" w:space="0" w:color="auto"/>
            </w:tcBorders>
            <w:shd w:val="clear" w:color="auto" w:fill="auto"/>
            <w:vAlign w:val="bottom"/>
          </w:tcPr>
          <w:p w14:paraId="721DF74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6D2FD451"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1639A51B"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20180102</w:t>
            </w:r>
          </w:p>
        </w:tc>
        <w:tc>
          <w:tcPr>
            <w:tcW w:w="1882" w:type="dxa"/>
            <w:tcBorders>
              <w:top w:val="nil"/>
              <w:left w:val="nil"/>
              <w:bottom w:val="single" w:sz="4" w:space="0" w:color="auto"/>
              <w:right w:val="single" w:sz="4" w:space="0" w:color="auto"/>
            </w:tcBorders>
            <w:shd w:val="clear" w:color="auto" w:fill="auto"/>
            <w:vAlign w:val="bottom"/>
          </w:tcPr>
          <w:p w14:paraId="3C7FAEB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095E6BE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065EA3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77BE1D3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3731CCC"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02248DE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4号楼303</w:t>
            </w:r>
          </w:p>
        </w:tc>
        <w:tc>
          <w:tcPr>
            <w:tcW w:w="1418" w:type="dxa"/>
            <w:tcBorders>
              <w:top w:val="nil"/>
              <w:left w:val="nil"/>
              <w:bottom w:val="single" w:sz="4" w:space="0" w:color="auto"/>
              <w:right w:val="single" w:sz="4" w:space="0" w:color="auto"/>
            </w:tcBorders>
            <w:shd w:val="clear" w:color="auto" w:fill="auto"/>
            <w:vAlign w:val="bottom"/>
          </w:tcPr>
          <w:p w14:paraId="4F64E84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1BFFE13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5EF1272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20180099</w:t>
            </w:r>
          </w:p>
        </w:tc>
        <w:tc>
          <w:tcPr>
            <w:tcW w:w="1882" w:type="dxa"/>
            <w:tcBorders>
              <w:top w:val="nil"/>
              <w:left w:val="nil"/>
              <w:bottom w:val="single" w:sz="4" w:space="0" w:color="auto"/>
              <w:right w:val="single" w:sz="4" w:space="0" w:color="auto"/>
            </w:tcBorders>
            <w:shd w:val="clear" w:color="auto" w:fill="auto"/>
            <w:vAlign w:val="bottom"/>
          </w:tcPr>
          <w:p w14:paraId="6478DE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0BE9EB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2808526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624EB42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06126FD"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2A2178F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4号楼106</w:t>
            </w:r>
          </w:p>
        </w:tc>
        <w:tc>
          <w:tcPr>
            <w:tcW w:w="1418" w:type="dxa"/>
            <w:tcBorders>
              <w:top w:val="nil"/>
              <w:left w:val="nil"/>
              <w:bottom w:val="single" w:sz="4" w:space="0" w:color="auto"/>
              <w:right w:val="single" w:sz="4" w:space="0" w:color="auto"/>
            </w:tcBorders>
            <w:shd w:val="clear" w:color="auto" w:fill="auto"/>
            <w:vAlign w:val="bottom"/>
          </w:tcPr>
          <w:p w14:paraId="6129CF3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24EB7B5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26F486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20180094</w:t>
            </w:r>
          </w:p>
        </w:tc>
        <w:tc>
          <w:tcPr>
            <w:tcW w:w="1882" w:type="dxa"/>
            <w:tcBorders>
              <w:top w:val="nil"/>
              <w:left w:val="nil"/>
              <w:bottom w:val="single" w:sz="4" w:space="0" w:color="auto"/>
              <w:right w:val="single" w:sz="4" w:space="0" w:color="auto"/>
            </w:tcBorders>
            <w:shd w:val="clear" w:color="auto" w:fill="auto"/>
            <w:vAlign w:val="bottom"/>
          </w:tcPr>
          <w:p w14:paraId="4239805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32FC88A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1D1357B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0A18FAA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B546CB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0DCCF4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5号楼202</w:t>
            </w:r>
          </w:p>
        </w:tc>
        <w:tc>
          <w:tcPr>
            <w:tcW w:w="1418" w:type="dxa"/>
            <w:tcBorders>
              <w:top w:val="nil"/>
              <w:left w:val="nil"/>
              <w:bottom w:val="single" w:sz="4" w:space="0" w:color="auto"/>
              <w:right w:val="single" w:sz="4" w:space="0" w:color="auto"/>
            </w:tcBorders>
            <w:shd w:val="clear" w:color="auto" w:fill="auto"/>
            <w:vAlign w:val="bottom"/>
          </w:tcPr>
          <w:p w14:paraId="620996CF"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459B1F36" w14:textId="77777777" w:rsidTr="00FE008F">
        <w:trPr>
          <w:trHeight w:val="712"/>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8E6660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20180095</w:t>
            </w:r>
          </w:p>
        </w:tc>
        <w:tc>
          <w:tcPr>
            <w:tcW w:w="1882" w:type="dxa"/>
            <w:tcBorders>
              <w:top w:val="nil"/>
              <w:left w:val="nil"/>
              <w:bottom w:val="single" w:sz="4" w:space="0" w:color="auto"/>
              <w:right w:val="single" w:sz="4" w:space="0" w:color="auto"/>
            </w:tcBorders>
            <w:shd w:val="clear" w:color="auto" w:fill="auto"/>
            <w:vAlign w:val="bottom"/>
          </w:tcPr>
          <w:p w14:paraId="39E617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4B226EC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03010AD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5A086F5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10A4CCD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D52B88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5号楼204</w:t>
            </w:r>
          </w:p>
        </w:tc>
        <w:tc>
          <w:tcPr>
            <w:tcW w:w="1418" w:type="dxa"/>
            <w:tcBorders>
              <w:top w:val="nil"/>
              <w:left w:val="nil"/>
              <w:bottom w:val="single" w:sz="4" w:space="0" w:color="auto"/>
              <w:right w:val="single" w:sz="4" w:space="0" w:color="auto"/>
            </w:tcBorders>
            <w:shd w:val="clear" w:color="auto" w:fill="auto"/>
            <w:vAlign w:val="bottom"/>
          </w:tcPr>
          <w:p w14:paraId="097E193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275E1D5F" w14:textId="77777777" w:rsidTr="00FE008F">
        <w:trPr>
          <w:trHeight w:val="662"/>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B09439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20180093</w:t>
            </w:r>
          </w:p>
        </w:tc>
        <w:tc>
          <w:tcPr>
            <w:tcW w:w="1882" w:type="dxa"/>
            <w:tcBorders>
              <w:top w:val="nil"/>
              <w:left w:val="nil"/>
              <w:bottom w:val="single" w:sz="4" w:space="0" w:color="auto"/>
              <w:right w:val="single" w:sz="4" w:space="0" w:color="auto"/>
            </w:tcBorders>
            <w:shd w:val="clear" w:color="auto" w:fill="auto"/>
            <w:vAlign w:val="bottom"/>
          </w:tcPr>
          <w:p w14:paraId="5D72E4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1BA3AB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70FCF2D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32FD25C1"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349E3C7F"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583B6B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5号楼201</w:t>
            </w:r>
          </w:p>
        </w:tc>
        <w:tc>
          <w:tcPr>
            <w:tcW w:w="1418" w:type="dxa"/>
            <w:tcBorders>
              <w:top w:val="nil"/>
              <w:left w:val="nil"/>
              <w:bottom w:val="single" w:sz="4" w:space="0" w:color="auto"/>
              <w:right w:val="single" w:sz="4" w:space="0" w:color="auto"/>
            </w:tcBorders>
            <w:shd w:val="clear" w:color="auto" w:fill="auto"/>
            <w:vAlign w:val="bottom"/>
          </w:tcPr>
          <w:p w14:paraId="1906725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1AAB81F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0999934"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20180114</w:t>
            </w:r>
          </w:p>
        </w:tc>
        <w:tc>
          <w:tcPr>
            <w:tcW w:w="1882" w:type="dxa"/>
            <w:tcBorders>
              <w:top w:val="nil"/>
              <w:left w:val="nil"/>
              <w:bottom w:val="single" w:sz="4" w:space="0" w:color="auto"/>
              <w:right w:val="single" w:sz="4" w:space="0" w:color="auto"/>
            </w:tcBorders>
            <w:shd w:val="clear" w:color="auto" w:fill="auto"/>
            <w:vAlign w:val="bottom"/>
          </w:tcPr>
          <w:p w14:paraId="7F975BF8"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6CB03180"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KFR-35GW/(35570)Ga-3</w:t>
            </w:r>
          </w:p>
        </w:tc>
        <w:tc>
          <w:tcPr>
            <w:tcW w:w="657" w:type="dxa"/>
            <w:tcBorders>
              <w:top w:val="nil"/>
              <w:left w:val="nil"/>
              <w:bottom w:val="single" w:sz="4" w:space="0" w:color="auto"/>
              <w:right w:val="single" w:sz="4" w:space="0" w:color="auto"/>
            </w:tcBorders>
            <w:shd w:val="clear" w:color="auto" w:fill="auto"/>
            <w:vAlign w:val="bottom"/>
          </w:tcPr>
          <w:p w14:paraId="3E67F7C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挂机</w:t>
            </w:r>
          </w:p>
        </w:tc>
        <w:tc>
          <w:tcPr>
            <w:tcW w:w="475" w:type="dxa"/>
            <w:tcBorders>
              <w:top w:val="nil"/>
              <w:left w:val="nil"/>
              <w:bottom w:val="single" w:sz="4" w:space="0" w:color="auto"/>
              <w:right w:val="single" w:sz="4" w:space="0" w:color="auto"/>
            </w:tcBorders>
            <w:shd w:val="clear" w:color="auto" w:fill="auto"/>
            <w:vAlign w:val="bottom"/>
          </w:tcPr>
          <w:p w14:paraId="359A80D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034E6EC3"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2FBE576"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4号楼503</w:t>
            </w:r>
          </w:p>
        </w:tc>
        <w:tc>
          <w:tcPr>
            <w:tcW w:w="1418" w:type="dxa"/>
            <w:tcBorders>
              <w:top w:val="nil"/>
              <w:left w:val="nil"/>
              <w:bottom w:val="single" w:sz="4" w:space="0" w:color="auto"/>
              <w:right w:val="single" w:sz="4" w:space="0" w:color="auto"/>
            </w:tcBorders>
            <w:shd w:val="clear" w:color="auto" w:fill="auto"/>
            <w:vAlign w:val="bottom"/>
          </w:tcPr>
          <w:p w14:paraId="449EC9A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2019-06-11</w:t>
            </w:r>
          </w:p>
        </w:tc>
      </w:tr>
      <w:tr w:rsidR="00B31E51" w14:paraId="14A755D0"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0A56FD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lastRenderedPageBreak/>
              <w:t>20160451</w:t>
            </w:r>
          </w:p>
        </w:tc>
        <w:tc>
          <w:tcPr>
            <w:tcW w:w="1882" w:type="dxa"/>
            <w:tcBorders>
              <w:top w:val="nil"/>
              <w:left w:val="nil"/>
              <w:bottom w:val="single" w:sz="4" w:space="0" w:color="auto"/>
              <w:right w:val="single" w:sz="4" w:space="0" w:color="auto"/>
            </w:tcBorders>
            <w:shd w:val="clear" w:color="auto" w:fill="auto"/>
            <w:vAlign w:val="bottom"/>
          </w:tcPr>
          <w:p w14:paraId="25C165A7"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空气调节器（空调）</w:t>
            </w:r>
          </w:p>
        </w:tc>
        <w:tc>
          <w:tcPr>
            <w:tcW w:w="1701" w:type="dxa"/>
            <w:tcBorders>
              <w:top w:val="nil"/>
              <w:left w:val="nil"/>
              <w:bottom w:val="single" w:sz="4" w:space="0" w:color="auto"/>
              <w:right w:val="single" w:sz="4" w:space="0" w:color="auto"/>
            </w:tcBorders>
            <w:shd w:val="clear" w:color="auto" w:fill="auto"/>
            <w:vAlign w:val="bottom"/>
          </w:tcPr>
          <w:p w14:paraId="07656E8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KFR-72LW</w:t>
            </w:r>
          </w:p>
        </w:tc>
        <w:tc>
          <w:tcPr>
            <w:tcW w:w="657" w:type="dxa"/>
            <w:tcBorders>
              <w:top w:val="nil"/>
              <w:left w:val="nil"/>
              <w:bottom w:val="single" w:sz="4" w:space="0" w:color="auto"/>
              <w:right w:val="single" w:sz="4" w:space="0" w:color="auto"/>
            </w:tcBorders>
            <w:shd w:val="clear" w:color="auto" w:fill="auto"/>
            <w:vAlign w:val="bottom"/>
          </w:tcPr>
          <w:p w14:paraId="594D96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3p</w:t>
            </w:r>
          </w:p>
        </w:tc>
        <w:tc>
          <w:tcPr>
            <w:tcW w:w="475" w:type="dxa"/>
            <w:tcBorders>
              <w:top w:val="nil"/>
              <w:left w:val="nil"/>
              <w:bottom w:val="single" w:sz="4" w:space="0" w:color="auto"/>
              <w:right w:val="single" w:sz="4" w:space="0" w:color="auto"/>
            </w:tcBorders>
            <w:shd w:val="clear" w:color="auto" w:fill="auto"/>
            <w:vAlign w:val="bottom"/>
          </w:tcPr>
          <w:p w14:paraId="108B9B02"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6C65472"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1A2868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老图一楼</w:t>
            </w:r>
          </w:p>
        </w:tc>
        <w:tc>
          <w:tcPr>
            <w:tcW w:w="1418" w:type="dxa"/>
            <w:tcBorders>
              <w:top w:val="nil"/>
              <w:left w:val="nil"/>
              <w:bottom w:val="single" w:sz="4" w:space="0" w:color="auto"/>
              <w:right w:val="single" w:sz="4" w:space="0" w:color="auto"/>
            </w:tcBorders>
            <w:shd w:val="clear" w:color="auto" w:fill="auto"/>
            <w:vAlign w:val="bottom"/>
          </w:tcPr>
          <w:p w14:paraId="230F150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2016-11-02</w:t>
            </w:r>
          </w:p>
        </w:tc>
      </w:tr>
      <w:tr w:rsidR="00B31E51" w14:paraId="2B7A0F47"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7293C7FA"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20152605</w:t>
            </w:r>
          </w:p>
        </w:tc>
        <w:tc>
          <w:tcPr>
            <w:tcW w:w="1882" w:type="dxa"/>
            <w:tcBorders>
              <w:top w:val="nil"/>
              <w:left w:val="nil"/>
              <w:bottom w:val="single" w:sz="4" w:space="0" w:color="auto"/>
              <w:right w:val="single" w:sz="4" w:space="0" w:color="auto"/>
            </w:tcBorders>
            <w:shd w:val="clear" w:color="auto" w:fill="auto"/>
            <w:vAlign w:val="bottom"/>
          </w:tcPr>
          <w:p w14:paraId="2A6BC39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空调机</w:t>
            </w:r>
          </w:p>
        </w:tc>
        <w:tc>
          <w:tcPr>
            <w:tcW w:w="1701" w:type="dxa"/>
            <w:tcBorders>
              <w:top w:val="nil"/>
              <w:left w:val="nil"/>
              <w:bottom w:val="single" w:sz="4" w:space="0" w:color="auto"/>
              <w:right w:val="single" w:sz="4" w:space="0" w:color="auto"/>
            </w:tcBorders>
            <w:shd w:val="clear" w:color="auto" w:fill="auto"/>
            <w:vAlign w:val="bottom"/>
          </w:tcPr>
          <w:p w14:paraId="033B8F2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KFR-35GW/35570Aa-2</w:t>
            </w:r>
          </w:p>
        </w:tc>
        <w:tc>
          <w:tcPr>
            <w:tcW w:w="657" w:type="dxa"/>
            <w:tcBorders>
              <w:top w:val="nil"/>
              <w:left w:val="nil"/>
              <w:bottom w:val="single" w:sz="4" w:space="0" w:color="auto"/>
              <w:right w:val="single" w:sz="4" w:space="0" w:color="auto"/>
            </w:tcBorders>
            <w:shd w:val="clear" w:color="auto" w:fill="auto"/>
            <w:vAlign w:val="bottom"/>
          </w:tcPr>
          <w:p w14:paraId="1EEF014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 xml:space="preserve">　</w:t>
            </w:r>
          </w:p>
        </w:tc>
        <w:tc>
          <w:tcPr>
            <w:tcW w:w="475" w:type="dxa"/>
            <w:tcBorders>
              <w:top w:val="nil"/>
              <w:left w:val="nil"/>
              <w:bottom w:val="single" w:sz="4" w:space="0" w:color="auto"/>
              <w:right w:val="single" w:sz="4" w:space="0" w:color="auto"/>
            </w:tcBorders>
            <w:shd w:val="clear" w:color="auto" w:fill="auto"/>
            <w:vAlign w:val="bottom"/>
          </w:tcPr>
          <w:p w14:paraId="521149F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7C4FE158"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1F84F1E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温故楼111</w:t>
            </w:r>
          </w:p>
        </w:tc>
        <w:tc>
          <w:tcPr>
            <w:tcW w:w="1418" w:type="dxa"/>
            <w:tcBorders>
              <w:top w:val="nil"/>
              <w:left w:val="nil"/>
              <w:bottom w:val="single" w:sz="4" w:space="0" w:color="auto"/>
              <w:right w:val="single" w:sz="4" w:space="0" w:color="auto"/>
            </w:tcBorders>
            <w:shd w:val="clear" w:color="auto" w:fill="auto"/>
            <w:vAlign w:val="bottom"/>
          </w:tcPr>
          <w:p w14:paraId="4A409AA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color w:val="000000" w:themeColor="text1"/>
                <w:kern w:val="0"/>
                <w:sz w:val="18"/>
                <w:szCs w:val="18"/>
              </w:rPr>
              <w:t>2015-12-31</w:t>
            </w:r>
          </w:p>
        </w:tc>
      </w:tr>
      <w:tr w:rsidR="00B31E51" w14:paraId="35FE13B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04A8CE05" w14:textId="77777777" w:rsidR="00B31E51" w:rsidRDefault="00B31E51">
            <w:pPr>
              <w:widowControl/>
              <w:jc w:val="right"/>
              <w:rPr>
                <w:rFonts w:ascii="楷体_GB2312" w:eastAsia="楷体_GB2312" w:hAnsi="楷体_GB2312" w:cs="宋体"/>
                <w:color w:val="000000" w:themeColor="text1"/>
                <w:kern w:val="0"/>
                <w:sz w:val="18"/>
                <w:szCs w:val="18"/>
              </w:rPr>
            </w:pPr>
          </w:p>
        </w:tc>
        <w:tc>
          <w:tcPr>
            <w:tcW w:w="1882" w:type="dxa"/>
            <w:tcBorders>
              <w:top w:val="nil"/>
              <w:left w:val="nil"/>
              <w:bottom w:val="single" w:sz="4" w:space="0" w:color="auto"/>
              <w:right w:val="single" w:sz="4" w:space="0" w:color="auto"/>
            </w:tcBorders>
            <w:shd w:val="clear" w:color="auto" w:fill="auto"/>
            <w:vAlign w:val="bottom"/>
          </w:tcPr>
          <w:p w14:paraId="5AF4444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水冷空调</w:t>
            </w:r>
          </w:p>
        </w:tc>
        <w:tc>
          <w:tcPr>
            <w:tcW w:w="1701" w:type="dxa"/>
            <w:tcBorders>
              <w:top w:val="nil"/>
              <w:left w:val="nil"/>
              <w:bottom w:val="single" w:sz="4" w:space="0" w:color="auto"/>
              <w:right w:val="single" w:sz="4" w:space="0" w:color="auto"/>
            </w:tcBorders>
            <w:shd w:val="clear" w:color="auto" w:fill="auto"/>
            <w:vAlign w:val="bottom"/>
          </w:tcPr>
          <w:p w14:paraId="67EBFC95" w14:textId="77777777" w:rsidR="00B31E51" w:rsidRDefault="00B31E51">
            <w:pPr>
              <w:widowControl/>
              <w:jc w:val="left"/>
              <w:rPr>
                <w:rFonts w:ascii="楷体_GB2312" w:eastAsia="楷体_GB2312" w:hAnsi="楷体_GB2312" w:cs="宋体"/>
                <w:color w:val="000000" w:themeColor="text1"/>
                <w:kern w:val="0"/>
                <w:sz w:val="18"/>
                <w:szCs w:val="18"/>
              </w:rPr>
            </w:pPr>
          </w:p>
        </w:tc>
        <w:tc>
          <w:tcPr>
            <w:tcW w:w="657" w:type="dxa"/>
            <w:tcBorders>
              <w:top w:val="nil"/>
              <w:left w:val="nil"/>
              <w:bottom w:val="single" w:sz="4" w:space="0" w:color="auto"/>
              <w:right w:val="single" w:sz="4" w:space="0" w:color="auto"/>
            </w:tcBorders>
            <w:shd w:val="clear" w:color="auto" w:fill="auto"/>
            <w:vAlign w:val="bottom"/>
          </w:tcPr>
          <w:p w14:paraId="6345C116" w14:textId="77777777" w:rsidR="00B31E51" w:rsidRDefault="00B31E51">
            <w:pPr>
              <w:widowControl/>
              <w:jc w:val="left"/>
              <w:rPr>
                <w:rFonts w:ascii="楷体_GB2312" w:eastAsia="楷体_GB2312" w:hAnsi="楷体_GB2312" w:cs="宋体"/>
                <w:color w:val="000000" w:themeColor="text1"/>
                <w:kern w:val="0"/>
                <w:sz w:val="18"/>
                <w:szCs w:val="18"/>
              </w:rPr>
            </w:pPr>
          </w:p>
        </w:tc>
        <w:tc>
          <w:tcPr>
            <w:tcW w:w="475" w:type="dxa"/>
            <w:tcBorders>
              <w:top w:val="nil"/>
              <w:left w:val="nil"/>
              <w:bottom w:val="single" w:sz="4" w:space="0" w:color="auto"/>
              <w:right w:val="single" w:sz="4" w:space="0" w:color="auto"/>
            </w:tcBorders>
            <w:shd w:val="clear" w:color="auto" w:fill="auto"/>
            <w:vAlign w:val="bottom"/>
          </w:tcPr>
          <w:p w14:paraId="060D447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608F435"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608D60B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二食堂</w:t>
            </w:r>
          </w:p>
        </w:tc>
        <w:tc>
          <w:tcPr>
            <w:tcW w:w="1418" w:type="dxa"/>
            <w:tcBorders>
              <w:top w:val="nil"/>
              <w:left w:val="nil"/>
              <w:bottom w:val="single" w:sz="4" w:space="0" w:color="auto"/>
              <w:right w:val="single" w:sz="4" w:space="0" w:color="auto"/>
            </w:tcBorders>
            <w:shd w:val="clear" w:color="auto" w:fill="auto"/>
            <w:vAlign w:val="bottom"/>
          </w:tcPr>
          <w:p w14:paraId="2AC3D63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2020-</w:t>
            </w:r>
          </w:p>
        </w:tc>
      </w:tr>
      <w:tr w:rsidR="00B31E51" w14:paraId="299F6F94"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F470023" w14:textId="77777777" w:rsidR="00B31E51" w:rsidRDefault="00B31E51">
            <w:pPr>
              <w:widowControl/>
              <w:jc w:val="right"/>
              <w:rPr>
                <w:rFonts w:ascii="楷体_GB2312" w:eastAsia="楷体_GB2312" w:hAnsi="楷体_GB2312" w:cs="宋体"/>
                <w:color w:val="000000" w:themeColor="text1"/>
                <w:kern w:val="0"/>
                <w:sz w:val="18"/>
                <w:szCs w:val="18"/>
              </w:rPr>
            </w:pPr>
          </w:p>
        </w:tc>
        <w:tc>
          <w:tcPr>
            <w:tcW w:w="1882" w:type="dxa"/>
            <w:tcBorders>
              <w:top w:val="nil"/>
              <w:left w:val="nil"/>
              <w:bottom w:val="single" w:sz="4" w:space="0" w:color="auto"/>
              <w:right w:val="single" w:sz="4" w:space="0" w:color="auto"/>
            </w:tcBorders>
            <w:shd w:val="clear" w:color="auto" w:fill="auto"/>
            <w:vAlign w:val="bottom"/>
          </w:tcPr>
          <w:p w14:paraId="11DD2273"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顶花机空调</w:t>
            </w:r>
          </w:p>
        </w:tc>
        <w:tc>
          <w:tcPr>
            <w:tcW w:w="1701" w:type="dxa"/>
            <w:tcBorders>
              <w:top w:val="nil"/>
              <w:left w:val="nil"/>
              <w:bottom w:val="single" w:sz="4" w:space="0" w:color="auto"/>
              <w:right w:val="single" w:sz="4" w:space="0" w:color="auto"/>
            </w:tcBorders>
            <w:shd w:val="clear" w:color="auto" w:fill="auto"/>
            <w:vAlign w:val="bottom"/>
          </w:tcPr>
          <w:p w14:paraId="6B7F4042" w14:textId="77777777" w:rsidR="00B31E51" w:rsidRDefault="00B31E51">
            <w:pPr>
              <w:widowControl/>
              <w:jc w:val="left"/>
              <w:rPr>
                <w:rFonts w:ascii="楷体_GB2312" w:eastAsia="楷体_GB2312" w:hAnsi="楷体_GB2312" w:cs="宋体"/>
                <w:color w:val="000000" w:themeColor="text1"/>
                <w:kern w:val="0"/>
                <w:sz w:val="18"/>
                <w:szCs w:val="18"/>
              </w:rPr>
            </w:pPr>
          </w:p>
        </w:tc>
        <w:tc>
          <w:tcPr>
            <w:tcW w:w="657" w:type="dxa"/>
            <w:tcBorders>
              <w:top w:val="nil"/>
              <w:left w:val="nil"/>
              <w:bottom w:val="single" w:sz="4" w:space="0" w:color="auto"/>
              <w:right w:val="single" w:sz="4" w:space="0" w:color="auto"/>
            </w:tcBorders>
            <w:shd w:val="clear" w:color="auto" w:fill="auto"/>
            <w:vAlign w:val="bottom"/>
          </w:tcPr>
          <w:p w14:paraId="0BD123CF" w14:textId="77777777" w:rsidR="00B31E51" w:rsidRDefault="00B31E51">
            <w:pPr>
              <w:widowControl/>
              <w:jc w:val="left"/>
              <w:rPr>
                <w:rFonts w:ascii="楷体_GB2312" w:eastAsia="楷体_GB2312" w:hAnsi="楷体_GB2312" w:cs="宋体"/>
                <w:color w:val="000000" w:themeColor="text1"/>
                <w:kern w:val="0"/>
                <w:sz w:val="18"/>
                <w:szCs w:val="18"/>
              </w:rPr>
            </w:pPr>
          </w:p>
        </w:tc>
        <w:tc>
          <w:tcPr>
            <w:tcW w:w="475" w:type="dxa"/>
            <w:tcBorders>
              <w:top w:val="nil"/>
              <w:left w:val="nil"/>
              <w:bottom w:val="single" w:sz="4" w:space="0" w:color="auto"/>
              <w:right w:val="single" w:sz="4" w:space="0" w:color="auto"/>
            </w:tcBorders>
            <w:shd w:val="clear" w:color="auto" w:fill="auto"/>
            <w:vAlign w:val="bottom"/>
          </w:tcPr>
          <w:p w14:paraId="71576B2D"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41B79947"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4</w:t>
            </w:r>
          </w:p>
        </w:tc>
        <w:tc>
          <w:tcPr>
            <w:tcW w:w="1344" w:type="dxa"/>
            <w:tcBorders>
              <w:top w:val="nil"/>
              <w:left w:val="nil"/>
              <w:bottom w:val="single" w:sz="4" w:space="0" w:color="auto"/>
              <w:right w:val="single" w:sz="4" w:space="0" w:color="auto"/>
            </w:tcBorders>
            <w:shd w:val="clear" w:color="auto" w:fill="auto"/>
            <w:vAlign w:val="bottom"/>
          </w:tcPr>
          <w:p w14:paraId="3B80236B"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一食堂三楼</w:t>
            </w:r>
          </w:p>
        </w:tc>
        <w:tc>
          <w:tcPr>
            <w:tcW w:w="1418" w:type="dxa"/>
            <w:tcBorders>
              <w:top w:val="nil"/>
              <w:left w:val="nil"/>
              <w:bottom w:val="single" w:sz="4" w:space="0" w:color="auto"/>
              <w:right w:val="single" w:sz="4" w:space="0" w:color="auto"/>
            </w:tcBorders>
            <w:shd w:val="clear" w:color="auto" w:fill="auto"/>
            <w:vAlign w:val="bottom"/>
          </w:tcPr>
          <w:p w14:paraId="3DDB858E"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2017年</w:t>
            </w:r>
          </w:p>
        </w:tc>
      </w:tr>
      <w:tr w:rsidR="00B31E51" w14:paraId="1A298E45"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6488562F" w14:textId="77777777" w:rsidR="00B31E51" w:rsidRDefault="00B31E51">
            <w:pPr>
              <w:widowControl/>
              <w:jc w:val="right"/>
              <w:rPr>
                <w:rFonts w:ascii="楷体_GB2312" w:eastAsia="楷体_GB2312" w:hAnsi="楷体_GB2312" w:cs="宋体"/>
                <w:color w:val="000000" w:themeColor="text1"/>
                <w:kern w:val="0"/>
                <w:sz w:val="18"/>
                <w:szCs w:val="18"/>
              </w:rPr>
            </w:pPr>
          </w:p>
        </w:tc>
        <w:tc>
          <w:tcPr>
            <w:tcW w:w="1882" w:type="dxa"/>
            <w:tcBorders>
              <w:top w:val="nil"/>
              <w:left w:val="nil"/>
              <w:bottom w:val="single" w:sz="4" w:space="0" w:color="auto"/>
              <w:right w:val="single" w:sz="4" w:space="0" w:color="auto"/>
            </w:tcBorders>
            <w:shd w:val="clear" w:color="auto" w:fill="auto"/>
            <w:vAlign w:val="bottom"/>
          </w:tcPr>
          <w:p w14:paraId="5D5F259C"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多联机空调</w:t>
            </w:r>
          </w:p>
        </w:tc>
        <w:tc>
          <w:tcPr>
            <w:tcW w:w="1701" w:type="dxa"/>
            <w:tcBorders>
              <w:top w:val="nil"/>
              <w:left w:val="nil"/>
              <w:bottom w:val="single" w:sz="4" w:space="0" w:color="auto"/>
              <w:right w:val="single" w:sz="4" w:space="0" w:color="auto"/>
            </w:tcBorders>
            <w:shd w:val="clear" w:color="auto" w:fill="auto"/>
            <w:vAlign w:val="bottom"/>
          </w:tcPr>
          <w:p w14:paraId="2632B807" w14:textId="77777777" w:rsidR="00B31E51" w:rsidRDefault="00B31E51">
            <w:pPr>
              <w:widowControl/>
              <w:jc w:val="left"/>
              <w:rPr>
                <w:rFonts w:ascii="楷体_GB2312" w:eastAsia="楷体_GB2312" w:hAnsi="楷体_GB2312" w:cs="宋体"/>
                <w:color w:val="000000" w:themeColor="text1"/>
                <w:kern w:val="0"/>
                <w:sz w:val="18"/>
                <w:szCs w:val="18"/>
              </w:rPr>
            </w:pPr>
          </w:p>
        </w:tc>
        <w:tc>
          <w:tcPr>
            <w:tcW w:w="657" w:type="dxa"/>
            <w:tcBorders>
              <w:top w:val="nil"/>
              <w:left w:val="nil"/>
              <w:bottom w:val="single" w:sz="4" w:space="0" w:color="auto"/>
              <w:right w:val="single" w:sz="4" w:space="0" w:color="auto"/>
            </w:tcBorders>
            <w:shd w:val="clear" w:color="auto" w:fill="auto"/>
            <w:vAlign w:val="bottom"/>
          </w:tcPr>
          <w:p w14:paraId="02CA9CAB" w14:textId="77777777" w:rsidR="00B31E51" w:rsidRDefault="00B31E51">
            <w:pPr>
              <w:widowControl/>
              <w:jc w:val="left"/>
              <w:rPr>
                <w:rFonts w:ascii="楷体_GB2312" w:eastAsia="楷体_GB2312" w:hAnsi="楷体_GB2312" w:cs="宋体"/>
                <w:color w:val="000000" w:themeColor="text1"/>
                <w:kern w:val="0"/>
                <w:sz w:val="18"/>
                <w:szCs w:val="18"/>
              </w:rPr>
            </w:pPr>
          </w:p>
        </w:tc>
        <w:tc>
          <w:tcPr>
            <w:tcW w:w="475" w:type="dxa"/>
            <w:tcBorders>
              <w:top w:val="nil"/>
              <w:left w:val="nil"/>
              <w:bottom w:val="single" w:sz="4" w:space="0" w:color="auto"/>
              <w:right w:val="single" w:sz="4" w:space="0" w:color="auto"/>
            </w:tcBorders>
            <w:shd w:val="clear" w:color="auto" w:fill="auto"/>
            <w:vAlign w:val="bottom"/>
          </w:tcPr>
          <w:p w14:paraId="31E9017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52EA3F06"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7F809F4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第二教学楼</w:t>
            </w:r>
          </w:p>
        </w:tc>
        <w:tc>
          <w:tcPr>
            <w:tcW w:w="1418" w:type="dxa"/>
            <w:tcBorders>
              <w:top w:val="nil"/>
              <w:left w:val="nil"/>
              <w:bottom w:val="single" w:sz="4" w:space="0" w:color="auto"/>
              <w:right w:val="single" w:sz="4" w:space="0" w:color="auto"/>
            </w:tcBorders>
            <w:shd w:val="clear" w:color="auto" w:fill="auto"/>
            <w:vAlign w:val="bottom"/>
          </w:tcPr>
          <w:p w14:paraId="046B0EF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2022年</w:t>
            </w:r>
          </w:p>
        </w:tc>
      </w:tr>
      <w:tr w:rsidR="00B31E51" w14:paraId="232F1036" w14:textId="77777777" w:rsidTr="00FE008F">
        <w:trPr>
          <w:trHeight w:val="288"/>
          <w:jc w:val="center"/>
        </w:trPr>
        <w:tc>
          <w:tcPr>
            <w:tcW w:w="948" w:type="dxa"/>
            <w:tcBorders>
              <w:top w:val="nil"/>
              <w:left w:val="single" w:sz="4" w:space="0" w:color="auto"/>
              <w:bottom w:val="single" w:sz="4" w:space="0" w:color="auto"/>
              <w:right w:val="single" w:sz="4" w:space="0" w:color="auto"/>
            </w:tcBorders>
            <w:shd w:val="clear" w:color="auto" w:fill="auto"/>
            <w:vAlign w:val="bottom"/>
          </w:tcPr>
          <w:p w14:paraId="4743A88F" w14:textId="77777777" w:rsidR="00B31E51" w:rsidRDefault="00B31E51">
            <w:pPr>
              <w:widowControl/>
              <w:jc w:val="right"/>
              <w:rPr>
                <w:rFonts w:ascii="楷体_GB2312" w:eastAsia="楷体_GB2312" w:hAnsi="楷体_GB2312" w:cs="宋体"/>
                <w:color w:val="000000" w:themeColor="text1"/>
                <w:kern w:val="0"/>
                <w:sz w:val="18"/>
                <w:szCs w:val="18"/>
              </w:rPr>
            </w:pPr>
          </w:p>
        </w:tc>
        <w:tc>
          <w:tcPr>
            <w:tcW w:w="1882" w:type="dxa"/>
            <w:tcBorders>
              <w:top w:val="nil"/>
              <w:left w:val="nil"/>
              <w:bottom w:val="single" w:sz="4" w:space="0" w:color="auto"/>
              <w:right w:val="single" w:sz="4" w:space="0" w:color="auto"/>
            </w:tcBorders>
            <w:shd w:val="clear" w:color="auto" w:fill="auto"/>
            <w:vAlign w:val="bottom"/>
          </w:tcPr>
          <w:p w14:paraId="09A65855"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多联机空调</w:t>
            </w:r>
          </w:p>
        </w:tc>
        <w:tc>
          <w:tcPr>
            <w:tcW w:w="1701" w:type="dxa"/>
            <w:tcBorders>
              <w:top w:val="nil"/>
              <w:left w:val="nil"/>
              <w:bottom w:val="single" w:sz="4" w:space="0" w:color="auto"/>
              <w:right w:val="single" w:sz="4" w:space="0" w:color="auto"/>
            </w:tcBorders>
            <w:shd w:val="clear" w:color="auto" w:fill="auto"/>
            <w:vAlign w:val="bottom"/>
          </w:tcPr>
          <w:p w14:paraId="4D977B50" w14:textId="77777777" w:rsidR="00B31E51" w:rsidRDefault="00B31E51">
            <w:pPr>
              <w:widowControl/>
              <w:jc w:val="left"/>
              <w:rPr>
                <w:rFonts w:ascii="楷体_GB2312" w:eastAsia="楷体_GB2312" w:hAnsi="楷体_GB2312" w:cs="宋体"/>
                <w:color w:val="000000" w:themeColor="text1"/>
                <w:kern w:val="0"/>
                <w:sz w:val="18"/>
                <w:szCs w:val="18"/>
              </w:rPr>
            </w:pPr>
          </w:p>
        </w:tc>
        <w:tc>
          <w:tcPr>
            <w:tcW w:w="657" w:type="dxa"/>
            <w:tcBorders>
              <w:top w:val="nil"/>
              <w:left w:val="nil"/>
              <w:bottom w:val="single" w:sz="4" w:space="0" w:color="auto"/>
              <w:right w:val="single" w:sz="4" w:space="0" w:color="auto"/>
            </w:tcBorders>
            <w:shd w:val="clear" w:color="auto" w:fill="auto"/>
            <w:vAlign w:val="bottom"/>
          </w:tcPr>
          <w:p w14:paraId="47627C03" w14:textId="77777777" w:rsidR="00B31E51" w:rsidRDefault="00B31E51">
            <w:pPr>
              <w:widowControl/>
              <w:jc w:val="left"/>
              <w:rPr>
                <w:rFonts w:ascii="楷体_GB2312" w:eastAsia="楷体_GB2312" w:hAnsi="楷体_GB2312" w:cs="宋体"/>
                <w:color w:val="000000" w:themeColor="text1"/>
                <w:kern w:val="0"/>
                <w:sz w:val="18"/>
                <w:szCs w:val="18"/>
              </w:rPr>
            </w:pPr>
          </w:p>
        </w:tc>
        <w:tc>
          <w:tcPr>
            <w:tcW w:w="475" w:type="dxa"/>
            <w:tcBorders>
              <w:top w:val="nil"/>
              <w:left w:val="nil"/>
              <w:bottom w:val="single" w:sz="4" w:space="0" w:color="auto"/>
              <w:right w:val="single" w:sz="4" w:space="0" w:color="auto"/>
            </w:tcBorders>
            <w:shd w:val="clear" w:color="auto" w:fill="auto"/>
            <w:vAlign w:val="bottom"/>
          </w:tcPr>
          <w:p w14:paraId="283C51AA"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台</w:t>
            </w:r>
          </w:p>
        </w:tc>
        <w:tc>
          <w:tcPr>
            <w:tcW w:w="425" w:type="dxa"/>
            <w:tcBorders>
              <w:top w:val="nil"/>
              <w:left w:val="nil"/>
              <w:bottom w:val="single" w:sz="4" w:space="0" w:color="auto"/>
              <w:right w:val="single" w:sz="4" w:space="0" w:color="auto"/>
            </w:tcBorders>
            <w:shd w:val="clear" w:color="auto" w:fill="auto"/>
            <w:vAlign w:val="bottom"/>
          </w:tcPr>
          <w:p w14:paraId="2D15A0AE" w14:textId="77777777" w:rsidR="00B31E51" w:rsidRDefault="00000000">
            <w:pPr>
              <w:widowControl/>
              <w:jc w:val="righ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1</w:t>
            </w:r>
          </w:p>
        </w:tc>
        <w:tc>
          <w:tcPr>
            <w:tcW w:w="1344" w:type="dxa"/>
            <w:tcBorders>
              <w:top w:val="nil"/>
              <w:left w:val="nil"/>
              <w:bottom w:val="single" w:sz="4" w:space="0" w:color="auto"/>
              <w:right w:val="single" w:sz="4" w:space="0" w:color="auto"/>
            </w:tcBorders>
            <w:shd w:val="clear" w:color="auto" w:fill="auto"/>
            <w:vAlign w:val="bottom"/>
          </w:tcPr>
          <w:p w14:paraId="31C1F659"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第三教学楼</w:t>
            </w:r>
          </w:p>
        </w:tc>
        <w:tc>
          <w:tcPr>
            <w:tcW w:w="1418" w:type="dxa"/>
            <w:tcBorders>
              <w:top w:val="nil"/>
              <w:left w:val="nil"/>
              <w:bottom w:val="single" w:sz="4" w:space="0" w:color="auto"/>
              <w:right w:val="single" w:sz="4" w:space="0" w:color="auto"/>
            </w:tcBorders>
            <w:shd w:val="clear" w:color="auto" w:fill="auto"/>
            <w:vAlign w:val="bottom"/>
          </w:tcPr>
          <w:p w14:paraId="79148494" w14:textId="77777777" w:rsidR="00B31E51" w:rsidRDefault="00000000">
            <w:pPr>
              <w:widowControl/>
              <w:jc w:val="left"/>
              <w:rPr>
                <w:rFonts w:ascii="楷体_GB2312" w:eastAsia="楷体_GB2312" w:hAnsi="楷体_GB2312" w:cs="宋体"/>
                <w:color w:val="000000" w:themeColor="text1"/>
                <w:kern w:val="0"/>
                <w:sz w:val="18"/>
                <w:szCs w:val="18"/>
              </w:rPr>
            </w:pPr>
            <w:r>
              <w:rPr>
                <w:rFonts w:ascii="楷体_GB2312" w:eastAsia="楷体_GB2312" w:hAnsi="楷体_GB2312" w:cs="宋体" w:hint="eastAsia"/>
                <w:color w:val="000000" w:themeColor="text1"/>
                <w:kern w:val="0"/>
                <w:sz w:val="18"/>
                <w:szCs w:val="18"/>
              </w:rPr>
              <w:t>2022年</w:t>
            </w:r>
          </w:p>
        </w:tc>
      </w:tr>
    </w:tbl>
    <w:p w14:paraId="5F8DB790" w14:textId="77777777" w:rsidR="00B31E51" w:rsidRDefault="00B31E51">
      <w:pPr>
        <w:widowControl/>
        <w:tabs>
          <w:tab w:val="left" w:pos="2940"/>
        </w:tabs>
        <w:spacing w:line="560" w:lineRule="exact"/>
        <w:jc w:val="left"/>
        <w:rPr>
          <w:rFonts w:asciiTheme="minorEastAsia" w:eastAsiaTheme="minorEastAsia" w:hAnsiTheme="minorEastAsia"/>
          <w:b/>
          <w:bCs/>
          <w:color w:val="000000" w:themeColor="text1"/>
          <w:sz w:val="24"/>
        </w:rPr>
      </w:pPr>
    </w:p>
    <w:p w14:paraId="5AC8083F" w14:textId="77777777" w:rsidR="00B31E51" w:rsidRDefault="00000000">
      <w:pPr>
        <w:widowControl/>
        <w:tabs>
          <w:tab w:val="left" w:pos="2940"/>
        </w:tabs>
        <w:spacing w:line="560" w:lineRule="exact"/>
        <w:jc w:val="left"/>
        <w:rPr>
          <w:rFonts w:asciiTheme="minorEastAsia" w:eastAsiaTheme="minorEastAsia" w:hAnsiTheme="minorEastAsia"/>
          <w:b/>
          <w:bCs/>
          <w:color w:val="000000" w:themeColor="text1"/>
          <w:sz w:val="24"/>
        </w:rPr>
      </w:pPr>
      <w:r>
        <w:rPr>
          <w:rFonts w:asciiTheme="minorEastAsia" w:eastAsiaTheme="minorEastAsia" w:hAnsiTheme="minorEastAsia" w:hint="eastAsia"/>
          <w:b/>
          <w:bCs/>
          <w:color w:val="000000" w:themeColor="text1"/>
          <w:sz w:val="24"/>
        </w:rPr>
        <w:t>六、商务</w:t>
      </w:r>
      <w:r>
        <w:rPr>
          <w:rFonts w:asciiTheme="minorEastAsia" w:eastAsiaTheme="minorEastAsia" w:hAnsiTheme="minorEastAsia" w:hint="eastAsia"/>
          <w:b/>
          <w:color w:val="000000" w:themeColor="text1"/>
          <w:sz w:val="24"/>
        </w:rPr>
        <w:t>要求</w:t>
      </w:r>
    </w:p>
    <w:p w14:paraId="46F1392B" w14:textId="77777777" w:rsidR="00B31E51" w:rsidRDefault="00000000">
      <w:pPr>
        <w:widowControl/>
        <w:tabs>
          <w:tab w:val="left" w:pos="2940"/>
        </w:tabs>
        <w:spacing w:line="560" w:lineRule="exact"/>
        <w:jc w:val="left"/>
        <w:rPr>
          <w:rFonts w:ascii="宋体" w:eastAsiaTheme="minorEastAsia" w:hAnsi="宋体"/>
          <w:bCs/>
          <w:color w:val="000000" w:themeColor="text1"/>
          <w:sz w:val="24"/>
          <w:szCs w:val="24"/>
        </w:rPr>
      </w:pPr>
      <w:r>
        <w:rPr>
          <w:rFonts w:asciiTheme="minorEastAsia" w:eastAsiaTheme="minorEastAsia" w:hAnsiTheme="minorEastAsia" w:hint="eastAsia"/>
          <w:bCs/>
          <w:color w:val="000000" w:themeColor="text1"/>
          <w:sz w:val="24"/>
        </w:rPr>
        <w:t>（一）履约地点：四川文化产业职业学院（成都市双流区怡心街道锦江路四段399号）</w:t>
      </w:r>
    </w:p>
    <w:p w14:paraId="2F2B101F" w14:textId="77777777" w:rsidR="00B31E51" w:rsidRDefault="00000000">
      <w:pPr>
        <w:widowControl/>
        <w:tabs>
          <w:tab w:val="left" w:pos="2940"/>
        </w:tabs>
        <w:spacing w:line="560" w:lineRule="exact"/>
        <w:jc w:val="left"/>
        <w:rPr>
          <w:rFonts w:asciiTheme="minorEastAsia" w:eastAsiaTheme="minorEastAsia" w:hAnsiTheme="minorEastAsia" w:cstheme="minorEastAsia"/>
          <w:color w:val="000000" w:themeColor="text1"/>
          <w:sz w:val="24"/>
          <w:szCs w:val="24"/>
        </w:rPr>
      </w:pPr>
      <w:r>
        <w:rPr>
          <w:rFonts w:ascii="宋体" w:hAnsi="宋体" w:cs="宋体" w:hint="eastAsia"/>
          <w:color w:val="000000" w:themeColor="text1"/>
          <w:sz w:val="24"/>
          <w:szCs w:val="24"/>
        </w:rPr>
        <w:t>（二）项目服务</w:t>
      </w:r>
      <w:r>
        <w:rPr>
          <w:rFonts w:asciiTheme="minorEastAsia" w:eastAsiaTheme="minorEastAsia" w:hAnsiTheme="minorEastAsia" w:hint="eastAsia"/>
          <w:bCs/>
          <w:color w:val="000000" w:themeColor="text1"/>
          <w:sz w:val="24"/>
        </w:rPr>
        <w:t>期限：</w:t>
      </w:r>
      <w:r>
        <w:rPr>
          <w:rFonts w:asciiTheme="minorEastAsia" w:eastAsiaTheme="minorEastAsia" w:hAnsiTheme="minorEastAsia" w:cstheme="minorEastAsia" w:hint="eastAsia"/>
          <w:color w:val="000000" w:themeColor="text1"/>
          <w:sz w:val="24"/>
          <w:szCs w:val="24"/>
        </w:rPr>
        <w:t>三年，合同每年一签，一年期满后进行审核，审核通过后签订下一年合同。服务审核未通过，采购人有权终止合作。</w:t>
      </w:r>
    </w:p>
    <w:p w14:paraId="22164583" w14:textId="77777777" w:rsidR="00B31E51" w:rsidRPr="00FE008F" w:rsidRDefault="00000000">
      <w:pPr>
        <w:pStyle w:val="a0"/>
        <w:jc w:val="both"/>
        <w:rPr>
          <w:rFonts w:ascii="宋体" w:hAnsi="宋体" w:cs="宋体"/>
          <w:b w:val="0"/>
          <w:bCs w:val="0"/>
          <w:color w:val="000000" w:themeColor="text1"/>
          <w:sz w:val="24"/>
          <w:szCs w:val="24"/>
        </w:rPr>
      </w:pPr>
      <w:r w:rsidRPr="00FE008F">
        <w:rPr>
          <w:rFonts w:ascii="宋体" w:hAnsi="宋体" w:cs="宋体" w:hint="eastAsia"/>
          <w:b w:val="0"/>
          <w:bCs w:val="0"/>
          <w:color w:val="000000" w:themeColor="text1"/>
          <w:sz w:val="24"/>
          <w:szCs w:val="24"/>
        </w:rPr>
        <w:t>（三）该项目年度预算为9</w:t>
      </w:r>
      <w:r w:rsidRPr="00FE008F">
        <w:rPr>
          <w:rFonts w:ascii="宋体" w:hAnsi="宋体" w:cs="宋体"/>
          <w:b w:val="0"/>
          <w:bCs w:val="0"/>
          <w:color w:val="000000" w:themeColor="text1"/>
          <w:sz w:val="24"/>
          <w:szCs w:val="24"/>
        </w:rPr>
        <w:t>.9</w:t>
      </w:r>
      <w:r w:rsidRPr="00FE008F">
        <w:rPr>
          <w:rFonts w:ascii="宋体" w:hAnsi="宋体" w:cs="宋体" w:hint="eastAsia"/>
          <w:b w:val="0"/>
          <w:bCs w:val="0"/>
          <w:color w:val="000000" w:themeColor="text1"/>
          <w:sz w:val="24"/>
          <w:szCs w:val="24"/>
        </w:rPr>
        <w:t>万，若年度实际服务量支出超过9</w:t>
      </w:r>
      <w:r w:rsidRPr="00FE008F">
        <w:rPr>
          <w:rFonts w:ascii="宋体" w:hAnsi="宋体" w:cs="宋体"/>
          <w:b w:val="0"/>
          <w:bCs w:val="0"/>
          <w:color w:val="000000" w:themeColor="text1"/>
          <w:sz w:val="24"/>
          <w:szCs w:val="24"/>
        </w:rPr>
        <w:t>.9</w:t>
      </w:r>
      <w:r w:rsidRPr="00FE008F">
        <w:rPr>
          <w:rFonts w:ascii="宋体" w:hAnsi="宋体" w:cs="宋体" w:hint="eastAsia"/>
          <w:b w:val="0"/>
          <w:bCs w:val="0"/>
          <w:color w:val="000000" w:themeColor="text1"/>
          <w:sz w:val="24"/>
          <w:szCs w:val="24"/>
        </w:rPr>
        <w:t>万，则签订的合</w:t>
      </w:r>
    </w:p>
    <w:p w14:paraId="4B757AAC" w14:textId="77777777" w:rsidR="00B31E51" w:rsidRPr="00FE008F" w:rsidRDefault="00000000">
      <w:pPr>
        <w:pStyle w:val="a0"/>
        <w:jc w:val="both"/>
        <w:rPr>
          <w:rFonts w:ascii="宋体" w:hAnsi="宋体" w:cs="宋体"/>
          <w:b w:val="0"/>
          <w:bCs w:val="0"/>
          <w:color w:val="000000" w:themeColor="text1"/>
          <w:sz w:val="24"/>
          <w:szCs w:val="24"/>
        </w:rPr>
      </w:pPr>
      <w:r w:rsidRPr="00FE008F">
        <w:rPr>
          <w:rFonts w:ascii="宋体" w:hAnsi="宋体" w:cs="宋体" w:hint="eastAsia"/>
          <w:b w:val="0"/>
          <w:bCs w:val="0"/>
          <w:color w:val="000000" w:themeColor="text1"/>
          <w:sz w:val="24"/>
          <w:szCs w:val="24"/>
        </w:rPr>
        <w:t>同自动终止。</w:t>
      </w:r>
    </w:p>
    <w:p w14:paraId="74EFE848" w14:textId="77777777" w:rsidR="00B31E51" w:rsidRDefault="00000000">
      <w:pPr>
        <w:widowControl/>
        <w:tabs>
          <w:tab w:val="left" w:pos="2940"/>
        </w:tabs>
        <w:spacing w:line="560" w:lineRule="exact"/>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（四）付款方式：</w:t>
      </w:r>
    </w:p>
    <w:p w14:paraId="32AEFD28" w14:textId="77777777" w:rsidR="00B31E51" w:rsidRDefault="00000000">
      <w:pPr>
        <w:snapToGrid w:val="0"/>
        <w:spacing w:line="360" w:lineRule="auto"/>
        <w:ind w:firstLineChars="200" w:firstLine="480"/>
        <w:rPr>
          <w:rFonts w:ascii="宋体" w:hAnsi="宋体" w:cs="仿宋"/>
          <w:sz w:val="24"/>
        </w:rPr>
      </w:pPr>
      <w:r>
        <w:rPr>
          <w:rFonts w:ascii="宋体" w:hAnsi="宋体" w:cs="仿宋" w:hint="eastAsia"/>
          <w:sz w:val="24"/>
        </w:rPr>
        <w:t>1.本项目无预付款，服务费按季度支付，合同履约服务期每年自然季度结算一次。成交人提交维修维护资料文件，票据，并经采购人验收合格后，采购人下月向成交人支付完成服务季度的款项。甲乙双方确认，如采购人因财政拨款原因不能按时付款，付款期限顺延，不视为采购人违约。</w:t>
      </w:r>
    </w:p>
    <w:p w14:paraId="7E32A9B1" w14:textId="77777777" w:rsidR="00B31E51" w:rsidRDefault="00000000">
      <w:pPr>
        <w:snapToGrid w:val="0"/>
        <w:spacing w:line="360" w:lineRule="auto"/>
        <w:ind w:firstLineChars="200" w:firstLine="480"/>
        <w:rPr>
          <w:rFonts w:ascii="宋体" w:hAnsi="宋体" w:cs="仿宋"/>
          <w:sz w:val="24"/>
        </w:rPr>
      </w:pPr>
      <w:r>
        <w:rPr>
          <w:rFonts w:ascii="宋体" w:hAnsi="宋体" w:cs="仿宋" w:hint="eastAsia"/>
          <w:sz w:val="24"/>
        </w:rPr>
        <w:t>2.成交人须向采购人出具合法有效完整的完税发票及凭证资料进行支付结算，否则采购人有权拒绝支付。</w:t>
      </w:r>
    </w:p>
    <w:p w14:paraId="78A4D40C" w14:textId="77777777" w:rsidR="00B31E51" w:rsidRDefault="00000000">
      <w:pPr>
        <w:snapToGrid w:val="0"/>
        <w:spacing w:line="360" w:lineRule="auto"/>
        <w:ind w:firstLineChars="200" w:firstLine="480"/>
        <w:rPr>
          <w:rFonts w:ascii="宋体" w:hAnsi="宋体" w:cs="仿宋"/>
          <w:sz w:val="24"/>
        </w:rPr>
      </w:pPr>
      <w:r>
        <w:rPr>
          <w:rFonts w:ascii="宋体" w:hAnsi="宋体" w:cs="仿宋" w:hint="eastAsia"/>
          <w:sz w:val="24"/>
        </w:rPr>
        <w:t>3.成交人承诺其于合同尾部提供的收款账户信息合法真实有效，如因该收款账户信息有误导致采购人不能按时付款或者付款错误的，采购人不承担违约责任。</w:t>
      </w:r>
    </w:p>
    <w:p w14:paraId="6667CE29" w14:textId="77777777" w:rsidR="00B31E51" w:rsidRDefault="00000000">
      <w:pPr>
        <w:widowControl/>
        <w:tabs>
          <w:tab w:val="left" w:pos="2940"/>
        </w:tabs>
        <w:spacing w:line="560" w:lineRule="exact"/>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（五）验收标准及方法：</w:t>
      </w:r>
    </w:p>
    <w:p w14:paraId="375CFA33" w14:textId="77777777" w:rsidR="00B31E51" w:rsidRDefault="00000000">
      <w:pPr>
        <w:widowControl/>
        <w:tabs>
          <w:tab w:val="left" w:pos="2940"/>
        </w:tabs>
        <w:spacing w:line="560" w:lineRule="exact"/>
        <w:ind w:firstLineChars="200" w:firstLine="480"/>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lastRenderedPageBreak/>
        <w:t>1.按《财政部关于进一步加强政府采购需求和履约验收管理的指导意见》（财库〔2016〕205号）规定执行。</w:t>
      </w:r>
    </w:p>
    <w:p w14:paraId="04F7414F" w14:textId="77777777" w:rsidR="00B31E51" w:rsidRDefault="00000000">
      <w:pPr>
        <w:widowControl/>
        <w:tabs>
          <w:tab w:val="left" w:pos="2940"/>
        </w:tabs>
        <w:spacing w:line="560" w:lineRule="exact"/>
        <w:ind w:firstLineChars="200" w:firstLine="480"/>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2.采购人应当在成交人的服务成果提交后七个工作日内进行验收。</w:t>
      </w:r>
    </w:p>
    <w:p w14:paraId="1C9131D1" w14:textId="77777777" w:rsidR="00B31E51" w:rsidRDefault="00000000">
      <w:pPr>
        <w:widowControl/>
        <w:tabs>
          <w:tab w:val="left" w:pos="2940"/>
        </w:tabs>
        <w:spacing w:line="560" w:lineRule="exact"/>
        <w:ind w:firstLineChars="200" w:firstLine="480"/>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3.成交人提交服务成果前应对提交的服务成果作出全面检查和对验收文件进行整理，并列出清单，作为采购人验收和使用的技术条件依据，检验的结果应随服务成果交给采购人。</w:t>
      </w:r>
    </w:p>
    <w:p w14:paraId="0930E8A9" w14:textId="77777777" w:rsidR="00B31E51" w:rsidRDefault="00000000">
      <w:pPr>
        <w:widowControl/>
        <w:tabs>
          <w:tab w:val="left" w:pos="2940"/>
        </w:tabs>
        <w:spacing w:line="560" w:lineRule="exact"/>
        <w:ind w:firstLineChars="200" w:firstLine="480"/>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4.对技术复杂的服务，采购人应请国家认可的专业检测机构参与初步验收及最终验收，并由其出具质量检测报告。验收时成交人必须在现场，验收完毕后作出验收结果报告；验收费用由成交人负责。</w:t>
      </w:r>
    </w:p>
    <w:p w14:paraId="345A44AE" w14:textId="77777777" w:rsidR="00B31E51" w:rsidRDefault="00000000">
      <w:pPr>
        <w:widowControl/>
        <w:tabs>
          <w:tab w:val="left" w:pos="2940"/>
        </w:tabs>
        <w:spacing w:line="560" w:lineRule="exact"/>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（六）售后服务要求：</w:t>
      </w:r>
    </w:p>
    <w:p w14:paraId="0609A447" w14:textId="77777777" w:rsidR="00B31E51" w:rsidRDefault="00000000">
      <w:pPr>
        <w:widowControl/>
        <w:tabs>
          <w:tab w:val="left" w:pos="2940"/>
        </w:tabs>
        <w:spacing w:line="560" w:lineRule="exact"/>
        <w:ind w:firstLineChars="200" w:firstLine="480"/>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1.成交人应按照国家有关法律法规和“三包”规定为采购人提供维修、保养、售后服务。</w:t>
      </w:r>
    </w:p>
    <w:p w14:paraId="3AEFDBD6" w14:textId="77777777" w:rsidR="00B31E51" w:rsidRDefault="00000000">
      <w:pPr>
        <w:widowControl/>
        <w:tabs>
          <w:tab w:val="left" w:pos="2940"/>
        </w:tabs>
        <w:spacing w:line="560" w:lineRule="exact"/>
        <w:ind w:firstLineChars="200" w:firstLine="480"/>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2.成交人提供的服务承诺、质保期及其它具体约定事项。</w:t>
      </w:r>
    </w:p>
    <w:p w14:paraId="1ED16262" w14:textId="77777777" w:rsidR="00B31E51" w:rsidRDefault="00000000">
      <w:pPr>
        <w:widowControl/>
        <w:tabs>
          <w:tab w:val="left" w:pos="2940"/>
        </w:tabs>
        <w:spacing w:line="560" w:lineRule="exact"/>
        <w:ind w:firstLineChars="200" w:firstLine="480"/>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3.维修、保养时间要求以采购人具体约定时间为准。</w:t>
      </w:r>
    </w:p>
    <w:p w14:paraId="61B80192" w14:textId="77777777" w:rsidR="00B31E51" w:rsidRDefault="00000000">
      <w:pPr>
        <w:widowControl/>
        <w:tabs>
          <w:tab w:val="left" w:pos="2940"/>
        </w:tabs>
        <w:spacing w:line="560" w:lineRule="exact"/>
        <w:ind w:firstLineChars="200" w:firstLine="480"/>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4.应急抢修，成交人应在2小时内响应，4小时内到达维修地点，12小时内完成抢修任务。</w:t>
      </w:r>
    </w:p>
    <w:p w14:paraId="6B21322D" w14:textId="77777777" w:rsidR="00B31E51" w:rsidRDefault="00000000">
      <w:pPr>
        <w:widowControl/>
        <w:tabs>
          <w:tab w:val="left" w:pos="2940"/>
        </w:tabs>
        <w:spacing w:line="560" w:lineRule="exact"/>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（七）法律责任：甲方权利与义务、乙方权利与义务、违约责任等：</w:t>
      </w:r>
    </w:p>
    <w:p w14:paraId="738ED704" w14:textId="77777777" w:rsidR="00B31E51" w:rsidRDefault="00000000">
      <w:pPr>
        <w:widowControl/>
        <w:tabs>
          <w:tab w:val="left" w:pos="2940"/>
        </w:tabs>
        <w:spacing w:line="560" w:lineRule="exact"/>
        <w:jc w:val="left"/>
        <w:rPr>
          <w:rFonts w:asciiTheme="minorEastAsia" w:eastAsiaTheme="minorEastAsia" w:hAnsiTheme="minorEastAsia"/>
          <w:bCs/>
          <w:color w:val="000000" w:themeColor="text1"/>
          <w:sz w:val="24"/>
        </w:rPr>
      </w:pPr>
      <w:r>
        <w:rPr>
          <w:rFonts w:asciiTheme="minorEastAsia" w:eastAsiaTheme="minorEastAsia" w:hAnsiTheme="minorEastAsia" w:hint="eastAsia"/>
          <w:b/>
          <w:color w:val="000000" w:themeColor="text1"/>
          <w:sz w:val="24"/>
        </w:rPr>
        <w:t>采购方</w:t>
      </w:r>
      <w:r>
        <w:rPr>
          <w:rFonts w:asciiTheme="minorEastAsia" w:eastAsiaTheme="minorEastAsia" w:hAnsiTheme="minorEastAsia" w:hint="eastAsia"/>
          <w:bCs/>
          <w:color w:val="000000" w:themeColor="text1"/>
          <w:sz w:val="24"/>
        </w:rPr>
        <w:t>的权利和义务：</w:t>
      </w:r>
    </w:p>
    <w:p w14:paraId="49DB993B" w14:textId="77777777" w:rsidR="00B31E51" w:rsidRDefault="00000000">
      <w:pPr>
        <w:widowControl/>
        <w:tabs>
          <w:tab w:val="left" w:pos="2940"/>
        </w:tabs>
        <w:spacing w:line="560" w:lineRule="exact"/>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1.采购人权利及义务：</w:t>
      </w:r>
    </w:p>
    <w:p w14:paraId="0892521D" w14:textId="77777777" w:rsidR="00B31E51" w:rsidRDefault="00000000">
      <w:pPr>
        <w:snapToGrid w:val="0"/>
        <w:spacing w:line="360" w:lineRule="auto"/>
        <w:rPr>
          <w:rFonts w:ascii="宋体" w:hAnsi="宋体" w:cs="仿宋"/>
          <w:bCs/>
          <w:sz w:val="24"/>
        </w:rPr>
      </w:pPr>
      <w:r>
        <w:rPr>
          <w:rFonts w:asciiTheme="minorEastAsia" w:eastAsiaTheme="minorEastAsia" w:hAnsiTheme="minorEastAsia" w:hint="eastAsia"/>
          <w:bCs/>
          <w:color w:val="000000" w:themeColor="text1"/>
          <w:sz w:val="24"/>
        </w:rPr>
        <w:t>（1）</w:t>
      </w:r>
      <w:r>
        <w:rPr>
          <w:rFonts w:ascii="宋体" w:hAnsi="宋体" w:cs="仿宋" w:hint="eastAsia"/>
          <w:bCs/>
          <w:sz w:val="24"/>
        </w:rPr>
        <w:t>采购人有权对合同约定范围内成交人的服务行为进行监督和检查，拥有监管权。对采购人认为不合理不达标的部分有权下达整改通知书，并要求成交人限期整改。</w:t>
      </w:r>
    </w:p>
    <w:p w14:paraId="7064E8AA" w14:textId="77777777" w:rsidR="00B31E51" w:rsidRDefault="00000000">
      <w:pPr>
        <w:snapToGrid w:val="0"/>
        <w:spacing w:line="360" w:lineRule="auto"/>
        <w:rPr>
          <w:rFonts w:ascii="宋体" w:hAnsi="宋体" w:cs="仿宋"/>
          <w:bCs/>
          <w:sz w:val="24"/>
        </w:rPr>
      </w:pPr>
      <w:r>
        <w:rPr>
          <w:rFonts w:ascii="宋体" w:hAnsi="宋体" w:cs="仿宋" w:hint="eastAsia"/>
          <w:bCs/>
          <w:sz w:val="24"/>
        </w:rPr>
        <w:t>（2）负责检查监督成交人管理工作的实施及制度的执行情况。</w:t>
      </w:r>
    </w:p>
    <w:p w14:paraId="6A3EC28F" w14:textId="77777777" w:rsidR="00B31E51" w:rsidRDefault="00000000">
      <w:pPr>
        <w:snapToGrid w:val="0"/>
        <w:spacing w:line="360" w:lineRule="auto"/>
        <w:rPr>
          <w:rFonts w:ascii="宋体" w:hAnsi="宋体" w:cs="仿宋"/>
          <w:bCs/>
          <w:sz w:val="24"/>
        </w:rPr>
      </w:pPr>
      <w:r>
        <w:rPr>
          <w:rFonts w:ascii="宋体" w:hAnsi="宋体" w:cs="仿宋" w:hint="eastAsia"/>
          <w:bCs/>
          <w:sz w:val="24"/>
        </w:rPr>
        <w:t>（3）根据本合同约定，按时向成交人支付应付服务费用。</w:t>
      </w:r>
    </w:p>
    <w:p w14:paraId="04BACB15" w14:textId="77777777" w:rsidR="00B31E51" w:rsidRDefault="00000000">
      <w:pPr>
        <w:snapToGrid w:val="0"/>
        <w:spacing w:line="360" w:lineRule="auto"/>
        <w:rPr>
          <w:rFonts w:asciiTheme="minorEastAsia" w:eastAsiaTheme="minorEastAsia" w:hAnsiTheme="minorEastAsia"/>
          <w:bCs/>
          <w:color w:val="000000" w:themeColor="text1"/>
          <w:sz w:val="24"/>
        </w:rPr>
      </w:pPr>
      <w:r>
        <w:rPr>
          <w:rFonts w:ascii="宋体" w:hAnsi="宋体" w:cs="仿宋" w:hint="eastAsia"/>
          <w:bCs/>
          <w:sz w:val="24"/>
        </w:rPr>
        <w:lastRenderedPageBreak/>
        <w:t>（4）国家法律、法规所规定由采购人承担的其它责任。</w:t>
      </w:r>
    </w:p>
    <w:p w14:paraId="0D0DA406" w14:textId="77777777" w:rsidR="00B31E51" w:rsidRDefault="00000000">
      <w:pPr>
        <w:widowControl/>
        <w:tabs>
          <w:tab w:val="left" w:pos="2940"/>
        </w:tabs>
        <w:spacing w:line="560" w:lineRule="exact"/>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2.</w:t>
      </w:r>
      <w:r>
        <w:rPr>
          <w:rFonts w:asciiTheme="minorEastAsia" w:eastAsiaTheme="minorEastAsia" w:hAnsiTheme="minorEastAsia" w:hint="eastAsia"/>
          <w:b/>
          <w:color w:val="000000" w:themeColor="text1"/>
          <w:sz w:val="24"/>
        </w:rPr>
        <w:t>供应商</w:t>
      </w:r>
      <w:r>
        <w:rPr>
          <w:rFonts w:asciiTheme="minorEastAsia" w:eastAsiaTheme="minorEastAsia" w:hAnsiTheme="minorEastAsia" w:hint="eastAsia"/>
          <w:bCs/>
          <w:color w:val="000000" w:themeColor="text1"/>
          <w:sz w:val="24"/>
        </w:rPr>
        <w:t>权利及义务：</w:t>
      </w:r>
    </w:p>
    <w:p w14:paraId="5F5A20EB" w14:textId="77777777" w:rsidR="00B31E51" w:rsidRDefault="00000000">
      <w:pPr>
        <w:snapToGrid w:val="0"/>
        <w:spacing w:line="360" w:lineRule="auto"/>
        <w:rPr>
          <w:rFonts w:ascii="宋体" w:hAnsi="宋体" w:cs="仿宋"/>
          <w:bCs/>
          <w:sz w:val="24"/>
        </w:rPr>
      </w:pPr>
      <w:r>
        <w:rPr>
          <w:rFonts w:asciiTheme="minorEastAsia" w:eastAsiaTheme="minorEastAsia" w:hAnsiTheme="minorEastAsia" w:hint="eastAsia"/>
          <w:bCs/>
          <w:color w:val="000000" w:themeColor="text1"/>
          <w:sz w:val="24"/>
        </w:rPr>
        <w:t>（1）</w:t>
      </w:r>
      <w:r>
        <w:rPr>
          <w:rFonts w:ascii="宋体" w:hAnsi="宋体" w:cs="仿宋" w:hint="eastAsia"/>
          <w:bCs/>
          <w:sz w:val="24"/>
        </w:rPr>
        <w:t>根据本合同的约定向采购人收取相关服务费用，并有权在本项目管理范围内管理及合理使用。</w:t>
      </w:r>
    </w:p>
    <w:p w14:paraId="1FADADB1" w14:textId="77777777" w:rsidR="00B31E51" w:rsidRDefault="00000000">
      <w:pPr>
        <w:snapToGrid w:val="0"/>
        <w:spacing w:line="360" w:lineRule="auto"/>
        <w:rPr>
          <w:rFonts w:ascii="宋体" w:hAnsi="宋体" w:cs="仿宋"/>
          <w:bCs/>
          <w:sz w:val="24"/>
        </w:rPr>
      </w:pPr>
      <w:r>
        <w:rPr>
          <w:rFonts w:ascii="宋体" w:hAnsi="宋体" w:cs="仿宋" w:hint="eastAsia"/>
          <w:bCs/>
          <w:sz w:val="24"/>
        </w:rPr>
        <w:t>（</w:t>
      </w:r>
      <w:r>
        <w:rPr>
          <w:rFonts w:ascii="宋体" w:hAnsi="宋体" w:cs="仿宋"/>
          <w:bCs/>
          <w:sz w:val="24"/>
        </w:rPr>
        <w:t>2</w:t>
      </w:r>
      <w:r>
        <w:rPr>
          <w:rFonts w:ascii="宋体" w:hAnsi="宋体" w:cs="仿宋" w:hint="eastAsia"/>
          <w:bCs/>
          <w:sz w:val="24"/>
        </w:rPr>
        <w:t>）应及时向采购人通告本项目服务范围内有关服务的重大事项，及时配合处理投诉。</w:t>
      </w:r>
    </w:p>
    <w:p w14:paraId="64ED1C5E" w14:textId="77777777" w:rsidR="00B31E51" w:rsidRDefault="00000000">
      <w:pPr>
        <w:snapToGrid w:val="0"/>
        <w:spacing w:line="360" w:lineRule="auto"/>
        <w:rPr>
          <w:rFonts w:ascii="宋体" w:hAnsi="宋体" w:cs="仿宋"/>
          <w:bCs/>
          <w:sz w:val="24"/>
        </w:rPr>
      </w:pPr>
      <w:r>
        <w:rPr>
          <w:rFonts w:ascii="宋体" w:hAnsi="宋体" w:cs="仿宋" w:hint="eastAsia"/>
          <w:bCs/>
          <w:sz w:val="24"/>
        </w:rPr>
        <w:t>（</w:t>
      </w:r>
      <w:r>
        <w:rPr>
          <w:rFonts w:ascii="宋体" w:hAnsi="宋体" w:cs="仿宋"/>
          <w:bCs/>
          <w:sz w:val="24"/>
        </w:rPr>
        <w:t>3</w:t>
      </w:r>
      <w:r>
        <w:rPr>
          <w:rFonts w:ascii="宋体" w:hAnsi="宋体" w:cs="仿宋" w:hint="eastAsia"/>
          <w:bCs/>
          <w:sz w:val="24"/>
        </w:rPr>
        <w:t>）供应商服务团队人员因故无法履行职责时，供应商应及时另行指派采购人认可的同等水平人员履行本合同约定义务。</w:t>
      </w:r>
    </w:p>
    <w:p w14:paraId="77661D68" w14:textId="77777777" w:rsidR="00B31E51" w:rsidRDefault="00000000">
      <w:pPr>
        <w:snapToGrid w:val="0"/>
        <w:spacing w:line="360" w:lineRule="auto"/>
        <w:rPr>
          <w:rFonts w:ascii="宋体" w:hAnsi="宋体" w:cs="仿宋"/>
          <w:bCs/>
          <w:sz w:val="24"/>
        </w:rPr>
      </w:pPr>
      <w:r>
        <w:rPr>
          <w:rFonts w:ascii="宋体" w:hAnsi="宋体" w:cs="仿宋" w:hint="eastAsia"/>
          <w:bCs/>
          <w:sz w:val="24"/>
        </w:rPr>
        <w:t>（</w:t>
      </w:r>
      <w:r>
        <w:rPr>
          <w:rFonts w:ascii="宋体" w:hAnsi="宋体" w:cs="仿宋"/>
          <w:bCs/>
          <w:sz w:val="24"/>
        </w:rPr>
        <w:t>4</w:t>
      </w:r>
      <w:r>
        <w:rPr>
          <w:rFonts w:ascii="宋体" w:hAnsi="宋体" w:cs="仿宋" w:hint="eastAsia"/>
          <w:bCs/>
          <w:sz w:val="24"/>
        </w:rPr>
        <w:t>）供应商应主动向采购人了解所指派人员的服务质量及相关问题，并对采购人的反馈意见及时处理。当采购人对供应商指派人员服务质量不满意，要求更换时，供应商应立即无条件更换。</w:t>
      </w:r>
    </w:p>
    <w:p w14:paraId="23832820" w14:textId="77777777" w:rsidR="00B31E51" w:rsidRDefault="00000000">
      <w:pPr>
        <w:snapToGrid w:val="0"/>
        <w:spacing w:line="360" w:lineRule="auto"/>
        <w:rPr>
          <w:rFonts w:ascii="宋体" w:hAnsi="宋体" w:cs="仿宋"/>
          <w:bCs/>
          <w:sz w:val="24"/>
        </w:rPr>
      </w:pPr>
      <w:r>
        <w:rPr>
          <w:rFonts w:ascii="宋体" w:hAnsi="宋体" w:cs="仿宋" w:hint="eastAsia"/>
          <w:bCs/>
          <w:sz w:val="24"/>
        </w:rPr>
        <w:t>（5）供应商应自觉接受采购人的监督。</w:t>
      </w:r>
    </w:p>
    <w:p w14:paraId="79A72B83" w14:textId="77777777" w:rsidR="00B31E51" w:rsidRDefault="00000000">
      <w:pPr>
        <w:widowControl/>
        <w:tabs>
          <w:tab w:val="left" w:pos="2940"/>
        </w:tabs>
        <w:spacing w:line="560" w:lineRule="exact"/>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（八）违约责任</w:t>
      </w:r>
    </w:p>
    <w:p w14:paraId="1D3D4344" w14:textId="77777777" w:rsidR="00B31E51" w:rsidRDefault="00000000">
      <w:pPr>
        <w:spacing w:line="360" w:lineRule="auto"/>
        <w:rPr>
          <w:rFonts w:ascii="宋体" w:hAnsi="宋体" w:cs="宋体"/>
          <w:color w:val="000000" w:themeColor="text1"/>
          <w:sz w:val="24"/>
        </w:rPr>
      </w:pPr>
      <w:r>
        <w:rPr>
          <w:rFonts w:asciiTheme="minorEastAsia" w:eastAsiaTheme="minorEastAsia" w:hAnsiTheme="minorEastAsia" w:hint="eastAsia"/>
          <w:bCs/>
          <w:color w:val="000000" w:themeColor="text1"/>
          <w:sz w:val="24"/>
        </w:rPr>
        <w:t>1.</w:t>
      </w:r>
      <w:r>
        <w:rPr>
          <w:rFonts w:ascii="宋体" w:hAnsi="宋体" w:cs="宋体" w:hint="eastAsia"/>
          <w:color w:val="000000" w:themeColor="text1"/>
          <w:sz w:val="24"/>
        </w:rPr>
        <w:t>本合同在履行中发生的争议，双方应协商解决，如协商不成，双方同意将本合同与本合同有关的争议向成都市仲裁委员会提起起诉。</w:t>
      </w:r>
    </w:p>
    <w:p w14:paraId="524A5926" w14:textId="77777777" w:rsidR="00B31E51" w:rsidRDefault="00000000">
      <w:pPr>
        <w:spacing w:line="360" w:lineRule="auto"/>
        <w:rPr>
          <w:rFonts w:ascii="宋体" w:hAnsi="宋体" w:cs="宋体"/>
          <w:color w:val="000000" w:themeColor="text1"/>
          <w:sz w:val="24"/>
        </w:rPr>
      </w:pPr>
      <w:r>
        <w:rPr>
          <w:rFonts w:ascii="宋体" w:hAnsi="宋体" w:cs="宋体" w:hint="eastAsia"/>
          <w:color w:val="000000" w:themeColor="text1"/>
          <w:sz w:val="24"/>
        </w:rPr>
        <w:t>2.在履行合同的过程中，需要对合同条款进行修改或者补充的，</w:t>
      </w:r>
      <w:r>
        <w:rPr>
          <w:rFonts w:ascii="宋体" w:hAnsi="宋体" w:cs="仿宋" w:hint="eastAsia"/>
          <w:bCs/>
          <w:sz w:val="24"/>
        </w:rPr>
        <w:t>供应商</w:t>
      </w:r>
      <w:r>
        <w:rPr>
          <w:rFonts w:ascii="宋体" w:hAnsi="宋体" w:cs="宋体" w:hint="eastAsia"/>
          <w:color w:val="000000" w:themeColor="text1"/>
          <w:sz w:val="24"/>
        </w:rPr>
        <w:t>应直接与采购人协商，经协商后签订补充合同并盖章，补充合同与原合同同时具备法律效力，</w:t>
      </w:r>
    </w:p>
    <w:p w14:paraId="094AF1A8" w14:textId="77777777" w:rsidR="00B31E51" w:rsidRDefault="00000000">
      <w:pPr>
        <w:spacing w:line="360" w:lineRule="auto"/>
        <w:rPr>
          <w:rFonts w:ascii="宋体" w:hAnsi="宋体" w:cs="宋体"/>
          <w:color w:val="000000" w:themeColor="text1"/>
          <w:sz w:val="24"/>
        </w:rPr>
      </w:pPr>
      <w:r>
        <w:rPr>
          <w:rFonts w:ascii="宋体" w:hAnsi="宋体" w:cs="宋体" w:hint="eastAsia"/>
          <w:color w:val="000000" w:themeColor="text1"/>
          <w:sz w:val="24"/>
        </w:rPr>
        <w:t>3.本合同包含合同双方的所有意向，合同执行中，如遇政府因素或其他一切不可抗因素造成付款不能执行的，可协商延期。</w:t>
      </w:r>
    </w:p>
    <w:p w14:paraId="1B256E42" w14:textId="77777777" w:rsidR="00B31E51" w:rsidRDefault="00000000">
      <w:pPr>
        <w:snapToGrid w:val="0"/>
        <w:spacing w:line="360" w:lineRule="auto"/>
        <w:rPr>
          <w:rFonts w:ascii="宋体" w:hAnsi="宋体" w:cs="仿宋"/>
          <w:sz w:val="24"/>
        </w:rPr>
      </w:pPr>
      <w:r>
        <w:rPr>
          <w:rFonts w:ascii="宋体" w:hAnsi="宋体" w:cs="仿宋" w:hint="eastAsia"/>
          <w:sz w:val="24"/>
        </w:rPr>
        <w:t>4.</w:t>
      </w:r>
      <w:r>
        <w:rPr>
          <w:rFonts w:ascii="宋体" w:hAnsi="宋体" w:cs="仿宋" w:hint="eastAsia"/>
          <w:bCs/>
          <w:sz w:val="24"/>
        </w:rPr>
        <w:t>供应商</w:t>
      </w:r>
      <w:r>
        <w:rPr>
          <w:rFonts w:ascii="宋体" w:hAnsi="宋体" w:cs="仿宋" w:hint="eastAsia"/>
          <w:sz w:val="24"/>
        </w:rPr>
        <w:t>所提供的服务成果质量不合格的，应及时更换，更换不及时的按逾期提交服务成果处罚；因质量问题采购人不同意接收的或特殊情况采购人同意接收的，</w:t>
      </w:r>
      <w:r>
        <w:rPr>
          <w:rFonts w:ascii="宋体" w:hAnsi="宋体" w:cs="仿宋" w:hint="eastAsia"/>
          <w:bCs/>
          <w:sz w:val="24"/>
        </w:rPr>
        <w:t>供应商</w:t>
      </w:r>
      <w:r>
        <w:rPr>
          <w:rFonts w:ascii="宋体" w:hAnsi="宋体" w:cs="仿宋" w:hint="eastAsia"/>
          <w:sz w:val="24"/>
        </w:rPr>
        <w:t>应向采购人支付违约服务成果款额</w:t>
      </w:r>
      <w:r>
        <w:rPr>
          <w:rFonts w:ascii="宋体" w:hAnsi="宋体" w:cs="仿宋"/>
          <w:sz w:val="24"/>
          <w:u w:val="single"/>
        </w:rPr>
        <w:t>5</w:t>
      </w:r>
      <w:r>
        <w:rPr>
          <w:rFonts w:ascii="宋体" w:hAnsi="宋体" w:cs="仿宋"/>
          <w:sz w:val="24"/>
        </w:rPr>
        <w:t>%违约金并赔偿采购人经济损失。</w:t>
      </w:r>
    </w:p>
    <w:p w14:paraId="0603A49C" w14:textId="77777777" w:rsidR="00B31E51" w:rsidRDefault="00000000">
      <w:pPr>
        <w:snapToGrid w:val="0"/>
        <w:spacing w:line="360" w:lineRule="auto"/>
        <w:rPr>
          <w:rFonts w:ascii="宋体" w:hAnsi="宋体" w:cs="仿宋"/>
          <w:sz w:val="24"/>
        </w:rPr>
      </w:pPr>
      <w:r>
        <w:rPr>
          <w:rFonts w:ascii="宋体" w:hAnsi="宋体" w:cs="仿宋" w:hint="eastAsia"/>
          <w:sz w:val="24"/>
        </w:rPr>
        <w:t>5.</w:t>
      </w:r>
      <w:r>
        <w:rPr>
          <w:rFonts w:ascii="宋体" w:hAnsi="宋体" w:cs="仿宋" w:hint="eastAsia"/>
          <w:bCs/>
          <w:sz w:val="24"/>
        </w:rPr>
        <w:t>供应商</w:t>
      </w:r>
      <w:r>
        <w:rPr>
          <w:rFonts w:ascii="宋体" w:hAnsi="宋体" w:cs="仿宋" w:hint="eastAsia"/>
          <w:sz w:val="24"/>
        </w:rPr>
        <w:t>维保不及时或不到位处罚扣款：如超时，每台每超一小时每台扣维修费10元；维修不到位造成反修每台扣维修费50元，保养不到位每台扣50元。</w:t>
      </w:r>
    </w:p>
    <w:p w14:paraId="54CEA4DA" w14:textId="77777777" w:rsidR="00B31E51" w:rsidRDefault="00000000">
      <w:pPr>
        <w:snapToGrid w:val="0"/>
        <w:spacing w:line="360" w:lineRule="auto"/>
        <w:rPr>
          <w:rFonts w:ascii="宋体" w:hAnsi="宋体" w:cs="仿宋"/>
          <w:sz w:val="24"/>
        </w:rPr>
      </w:pPr>
      <w:r>
        <w:rPr>
          <w:rFonts w:ascii="宋体" w:hAnsi="宋体" w:cs="仿宋" w:hint="eastAsia"/>
          <w:sz w:val="24"/>
        </w:rPr>
        <w:t>6.采购人无故延期接收服务成果、</w:t>
      </w:r>
      <w:r>
        <w:rPr>
          <w:rFonts w:ascii="宋体" w:hAnsi="宋体" w:cs="仿宋" w:hint="eastAsia"/>
          <w:bCs/>
          <w:sz w:val="24"/>
        </w:rPr>
        <w:t>供应商</w:t>
      </w:r>
      <w:r>
        <w:rPr>
          <w:rFonts w:ascii="宋体" w:hAnsi="宋体" w:cs="仿宋" w:hint="eastAsia"/>
          <w:sz w:val="24"/>
        </w:rPr>
        <w:t>逾期提交服务成果的，每天向对方偿付违约</w:t>
      </w:r>
      <w:r>
        <w:rPr>
          <w:rFonts w:ascii="宋体" w:hAnsi="宋体" w:cs="仿宋" w:hint="eastAsia"/>
          <w:sz w:val="24"/>
        </w:rPr>
        <w:lastRenderedPageBreak/>
        <w:t>服务成果款额</w:t>
      </w:r>
      <w:r>
        <w:rPr>
          <w:rFonts w:ascii="宋体" w:hAnsi="宋体" w:cs="仿宋"/>
          <w:sz w:val="24"/>
          <w:u w:val="single"/>
        </w:rPr>
        <w:t>3</w:t>
      </w:r>
      <w:r>
        <w:rPr>
          <w:rFonts w:ascii="宋体" w:hAnsi="宋体" w:cs="仿宋" w:hint="eastAsia"/>
          <w:sz w:val="24"/>
        </w:rPr>
        <w:t>‰违约金，超过</w:t>
      </w:r>
      <w:r>
        <w:rPr>
          <w:rFonts w:ascii="宋体" w:hAnsi="宋体" w:cs="仿宋"/>
          <w:sz w:val="24"/>
          <w:u w:val="single"/>
        </w:rPr>
        <w:t>20</w:t>
      </w:r>
      <w:r>
        <w:rPr>
          <w:rFonts w:ascii="宋体" w:hAnsi="宋体" w:cs="仿宋" w:hint="eastAsia"/>
          <w:sz w:val="24"/>
        </w:rPr>
        <w:t>天对方有权解除合同，违约方承担因此给对方造成经济损失；采购人逾期付服务成果款的，每天向</w:t>
      </w:r>
      <w:r>
        <w:rPr>
          <w:rFonts w:ascii="宋体" w:hAnsi="宋体" w:cs="仿宋" w:hint="eastAsia"/>
          <w:bCs/>
          <w:sz w:val="24"/>
        </w:rPr>
        <w:t>供应商</w:t>
      </w:r>
      <w:r>
        <w:rPr>
          <w:rFonts w:ascii="宋体" w:hAnsi="宋体" w:cs="仿宋" w:hint="eastAsia"/>
          <w:sz w:val="24"/>
        </w:rPr>
        <w:t>偿付逾期服务成果款额</w:t>
      </w:r>
      <w:r>
        <w:rPr>
          <w:rFonts w:ascii="宋体" w:hAnsi="宋体" w:cs="仿宋"/>
          <w:sz w:val="24"/>
          <w:u w:val="single"/>
        </w:rPr>
        <w:t>3</w:t>
      </w:r>
      <w:r>
        <w:rPr>
          <w:rFonts w:ascii="宋体" w:hAnsi="宋体" w:cs="仿宋" w:hint="eastAsia"/>
          <w:sz w:val="24"/>
        </w:rPr>
        <w:t>‰滞纳金。</w:t>
      </w:r>
    </w:p>
    <w:p w14:paraId="1697112B" w14:textId="77777777" w:rsidR="00B31E51" w:rsidRDefault="00000000">
      <w:pPr>
        <w:snapToGrid w:val="0"/>
        <w:spacing w:line="360" w:lineRule="auto"/>
        <w:rPr>
          <w:rFonts w:ascii="宋体" w:hAnsi="宋体" w:cs="仿宋"/>
          <w:sz w:val="24"/>
        </w:rPr>
      </w:pPr>
      <w:r>
        <w:rPr>
          <w:rFonts w:ascii="宋体" w:hAnsi="宋体" w:cs="仿宋" w:hint="eastAsia"/>
          <w:sz w:val="24"/>
        </w:rPr>
        <w:t>7.</w:t>
      </w:r>
      <w:r>
        <w:rPr>
          <w:rFonts w:ascii="宋体" w:hAnsi="宋体" w:cs="仿宋" w:hint="eastAsia"/>
          <w:bCs/>
          <w:sz w:val="24"/>
        </w:rPr>
        <w:t>供应商</w:t>
      </w:r>
      <w:r>
        <w:rPr>
          <w:rFonts w:ascii="宋体" w:hAnsi="宋体" w:cs="仿宋" w:hint="eastAsia"/>
          <w:sz w:val="24"/>
        </w:rPr>
        <w:t>未按服务承诺提供售后服务的，</w:t>
      </w:r>
      <w:r>
        <w:rPr>
          <w:rFonts w:ascii="宋体" w:hAnsi="宋体" w:cs="仿宋" w:hint="eastAsia"/>
          <w:bCs/>
          <w:sz w:val="24"/>
        </w:rPr>
        <w:t>供应商</w:t>
      </w:r>
      <w:r>
        <w:rPr>
          <w:rFonts w:ascii="宋体" w:hAnsi="宋体" w:cs="仿宋" w:hint="eastAsia"/>
          <w:sz w:val="24"/>
        </w:rPr>
        <w:t>应按本合同的合计金额</w:t>
      </w:r>
      <w:r>
        <w:rPr>
          <w:rFonts w:ascii="宋体" w:hAnsi="宋体" w:cs="仿宋"/>
          <w:sz w:val="24"/>
          <w:u w:val="single"/>
        </w:rPr>
        <w:t>5</w:t>
      </w:r>
      <w:r>
        <w:rPr>
          <w:rFonts w:ascii="宋体" w:hAnsi="宋体" w:cs="仿宋"/>
          <w:sz w:val="24"/>
        </w:rPr>
        <w:t>%向采购人支付违约金。</w:t>
      </w:r>
    </w:p>
    <w:p w14:paraId="3C7A6D85" w14:textId="77777777" w:rsidR="00B31E51" w:rsidRDefault="00000000">
      <w:pPr>
        <w:snapToGrid w:val="0"/>
        <w:spacing w:line="360" w:lineRule="auto"/>
        <w:rPr>
          <w:rFonts w:ascii="宋体" w:hAnsi="宋体" w:cs="仿宋"/>
          <w:sz w:val="24"/>
        </w:rPr>
      </w:pPr>
      <w:r>
        <w:rPr>
          <w:rFonts w:ascii="宋体" w:hAnsi="宋体" w:cs="仿宋" w:hint="eastAsia"/>
          <w:sz w:val="24"/>
        </w:rPr>
        <w:t>8.</w:t>
      </w:r>
      <w:r>
        <w:rPr>
          <w:rFonts w:ascii="宋体" w:hAnsi="宋体" w:cs="仿宋" w:hint="eastAsia"/>
          <w:bCs/>
          <w:sz w:val="24"/>
        </w:rPr>
        <w:t>供应商</w:t>
      </w:r>
      <w:r>
        <w:rPr>
          <w:rFonts w:ascii="宋体" w:hAnsi="宋体" w:cs="仿宋" w:hint="eastAsia"/>
          <w:sz w:val="24"/>
        </w:rPr>
        <w:t>提供的服务成果在质量保证期内，因</w:t>
      </w:r>
      <w:r>
        <w:rPr>
          <w:rFonts w:ascii="宋体" w:hAnsi="宋体" w:cs="仿宋" w:hint="eastAsia"/>
          <w:bCs/>
          <w:sz w:val="24"/>
        </w:rPr>
        <w:t>供应商</w:t>
      </w:r>
      <w:r>
        <w:rPr>
          <w:rFonts w:ascii="宋体" w:hAnsi="宋体" w:cs="仿宋" w:hint="eastAsia"/>
          <w:sz w:val="24"/>
        </w:rPr>
        <w:t>质量原因造成的问题，</w:t>
      </w:r>
      <w:r>
        <w:rPr>
          <w:rFonts w:ascii="宋体" w:hAnsi="宋体" w:cs="仿宋" w:hint="eastAsia"/>
          <w:bCs/>
          <w:sz w:val="24"/>
        </w:rPr>
        <w:t>供应商</w:t>
      </w:r>
      <w:r>
        <w:rPr>
          <w:rFonts w:ascii="宋体" w:hAnsi="宋体" w:cs="仿宋" w:hint="eastAsia"/>
          <w:sz w:val="24"/>
        </w:rPr>
        <w:t>承担责任。</w:t>
      </w:r>
    </w:p>
    <w:p w14:paraId="3FC86B6C" w14:textId="77777777" w:rsidR="00B31E51" w:rsidRDefault="00000000">
      <w:pPr>
        <w:snapToGrid w:val="0"/>
        <w:spacing w:line="360" w:lineRule="auto"/>
        <w:rPr>
          <w:rFonts w:ascii="宋体" w:hAnsi="宋体" w:cs="仿宋"/>
          <w:sz w:val="24"/>
        </w:rPr>
      </w:pPr>
      <w:r>
        <w:rPr>
          <w:rFonts w:ascii="宋体" w:hAnsi="宋体" w:cs="仿宋" w:hint="eastAsia"/>
          <w:sz w:val="24"/>
        </w:rPr>
        <w:t>9.如因</w:t>
      </w:r>
      <w:r>
        <w:rPr>
          <w:rFonts w:ascii="宋体" w:hAnsi="宋体" w:cs="仿宋" w:hint="eastAsia"/>
          <w:bCs/>
          <w:sz w:val="24"/>
        </w:rPr>
        <w:t>供应商</w:t>
      </w:r>
      <w:r>
        <w:rPr>
          <w:rFonts w:ascii="宋体" w:hAnsi="宋体" w:cs="仿宋" w:hint="eastAsia"/>
          <w:sz w:val="24"/>
        </w:rPr>
        <w:t>及工作人员在履行职务过程中的疏忽、失职、过错等故意或者过失原因给采购人造成损失或侵害，包括但不限于采购人本身的财产损失、由此而导致的采购人对任何第三方的法律责任等，</w:t>
      </w:r>
      <w:r>
        <w:rPr>
          <w:rFonts w:ascii="宋体" w:hAnsi="宋体" w:cs="仿宋" w:hint="eastAsia"/>
          <w:bCs/>
          <w:sz w:val="24"/>
        </w:rPr>
        <w:t>供应商</w:t>
      </w:r>
      <w:r>
        <w:rPr>
          <w:rFonts w:ascii="宋体" w:hAnsi="宋体" w:cs="仿宋" w:hint="eastAsia"/>
          <w:sz w:val="24"/>
        </w:rPr>
        <w:t>对此均应承担全部的赔偿责任，赔偿范围为采购人承担法律责任而支出的全部费用（包括但不限于赔偿金、补偿金、抚慰金、律师费、鉴定费、诉讼费、仲裁费、交通费、住宿费等）。</w:t>
      </w:r>
    </w:p>
    <w:p w14:paraId="06CDDB7D" w14:textId="77777777" w:rsidR="00B31E51" w:rsidRDefault="00000000">
      <w:pPr>
        <w:snapToGrid w:val="0"/>
        <w:spacing w:line="360" w:lineRule="auto"/>
        <w:rPr>
          <w:rFonts w:ascii="宋体" w:hAnsi="宋体" w:cs="仿宋"/>
          <w:sz w:val="24"/>
        </w:rPr>
      </w:pPr>
      <w:r>
        <w:rPr>
          <w:rFonts w:ascii="宋体" w:hAnsi="宋体" w:hint="eastAsia"/>
          <w:sz w:val="24"/>
        </w:rPr>
        <w:t>10.</w:t>
      </w:r>
      <w:r>
        <w:rPr>
          <w:rFonts w:ascii="宋体" w:hAnsi="宋体" w:cs="仿宋" w:hint="eastAsia"/>
          <w:bCs/>
          <w:sz w:val="24"/>
        </w:rPr>
        <w:t>供应商</w:t>
      </w:r>
      <w:r>
        <w:rPr>
          <w:rFonts w:ascii="宋体" w:hAnsi="宋体" w:hint="eastAsia"/>
          <w:sz w:val="24"/>
        </w:rPr>
        <w:t>应对其派往采购人进行送货、卸货、搬运、安装、调试以及提供维护、保养服务等所有工作人员的安全和前述人员在采购人的一切行为负责，保证其工作人员在采购人进行工作期间遵守采购人的相关管理制度，因其工作人员的行为或过错致使采购人遭受损失和影响的，由</w:t>
      </w:r>
      <w:r>
        <w:rPr>
          <w:rFonts w:ascii="宋体" w:hAnsi="宋体" w:cs="仿宋" w:hint="eastAsia"/>
          <w:bCs/>
          <w:sz w:val="24"/>
        </w:rPr>
        <w:t>供应商</w:t>
      </w:r>
      <w:r>
        <w:rPr>
          <w:rFonts w:ascii="宋体" w:hAnsi="宋体" w:hint="eastAsia"/>
          <w:sz w:val="24"/>
        </w:rPr>
        <w:t>负责赔偿采购人的一切损失。</w:t>
      </w:r>
    </w:p>
    <w:p w14:paraId="226A084E" w14:textId="77777777" w:rsidR="00B31E51" w:rsidRDefault="00000000">
      <w:pPr>
        <w:snapToGrid w:val="0"/>
        <w:spacing w:line="360" w:lineRule="auto"/>
        <w:rPr>
          <w:rFonts w:ascii="宋体" w:hAnsi="宋体" w:cs="仿宋"/>
          <w:sz w:val="24"/>
        </w:rPr>
      </w:pPr>
      <w:r>
        <w:rPr>
          <w:rFonts w:ascii="宋体" w:hAnsi="宋体" w:cs="仿宋" w:hint="eastAsia"/>
          <w:sz w:val="24"/>
        </w:rPr>
        <w:t>11.其它违约行为按违约服务成果款额</w:t>
      </w:r>
      <w:r>
        <w:rPr>
          <w:rFonts w:ascii="宋体" w:hAnsi="宋体" w:cs="仿宋"/>
          <w:sz w:val="24"/>
        </w:rPr>
        <w:t>5%收取违约金。</w:t>
      </w:r>
    </w:p>
    <w:p w14:paraId="58CD4D29" w14:textId="77777777" w:rsidR="00B31E51" w:rsidRDefault="00000000">
      <w:pPr>
        <w:snapToGrid w:val="0"/>
        <w:spacing w:line="360" w:lineRule="auto"/>
        <w:rPr>
          <w:rFonts w:ascii="宋体" w:hAnsi="宋体" w:cs="仿宋"/>
          <w:sz w:val="24"/>
        </w:rPr>
      </w:pPr>
      <w:r>
        <w:rPr>
          <w:rFonts w:ascii="宋体" w:hAnsi="宋体" w:cs="仿宋" w:hint="eastAsia"/>
          <w:sz w:val="24"/>
        </w:rPr>
        <w:t>12.</w:t>
      </w:r>
      <w:r>
        <w:rPr>
          <w:rFonts w:ascii="宋体" w:hAnsi="宋体" w:cs="仿宋" w:hint="eastAsia"/>
          <w:bCs/>
          <w:sz w:val="24"/>
        </w:rPr>
        <w:t>供应商</w:t>
      </w:r>
      <w:r>
        <w:rPr>
          <w:rFonts w:ascii="宋体" w:hAnsi="宋体" w:cs="仿宋" w:hint="eastAsia"/>
          <w:sz w:val="24"/>
        </w:rPr>
        <w:t>支付的违约金不足以弥补采购人损失的，应承担赔偿责任。</w:t>
      </w:r>
    </w:p>
    <w:p w14:paraId="5715F9E8" w14:textId="77777777" w:rsidR="00B31E51" w:rsidRDefault="00000000">
      <w:pPr>
        <w:widowControl/>
        <w:tabs>
          <w:tab w:val="left" w:pos="2940"/>
        </w:tabs>
        <w:spacing w:line="560" w:lineRule="exact"/>
        <w:jc w:val="lef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（九）履约保证金</w:t>
      </w:r>
    </w:p>
    <w:p w14:paraId="01211539" w14:textId="77777777" w:rsidR="00B31E51" w:rsidRDefault="00000000">
      <w:pPr>
        <w:spacing w:line="600" w:lineRule="exact"/>
        <w:ind w:firstLineChars="200" w:firstLine="480"/>
        <w:rPr>
          <w:rFonts w:ascii="宋体" w:hAnsi="宋体"/>
          <w:sz w:val="24"/>
        </w:rPr>
      </w:pPr>
      <w:r>
        <w:rPr>
          <w:rFonts w:ascii="宋体" w:hAnsi="宋体" w:hint="eastAsia"/>
          <w:sz w:val="24"/>
        </w:rPr>
        <w:t>根据《中华人民共和国政府采购法实施条列》第四十八条“采购文件要求中标或者成交供应商提交履约保证金的，供应商应当以支票、汇票、本票或者金融机构、担保机构出具的保函等非现金形式提交……”</w:t>
      </w:r>
    </w:p>
    <w:p w14:paraId="6D37DA4F" w14:textId="77777777" w:rsidR="00B31E51" w:rsidRDefault="00000000">
      <w:pPr>
        <w:spacing w:line="600" w:lineRule="exact"/>
        <w:rPr>
          <w:rFonts w:ascii="宋体" w:hAnsi="宋体"/>
          <w:sz w:val="24"/>
        </w:rPr>
      </w:pPr>
      <w:r>
        <w:rPr>
          <w:rFonts w:ascii="宋体" w:hAnsi="宋体" w:hint="eastAsia"/>
          <w:sz w:val="24"/>
        </w:rPr>
        <w:t>履约保证金：不收取（）     收取（√ ）</w:t>
      </w:r>
    </w:p>
    <w:p w14:paraId="12BF0828" w14:textId="77777777" w:rsidR="00B31E51" w:rsidRDefault="00000000">
      <w:pPr>
        <w:spacing w:line="600" w:lineRule="exact"/>
        <w:rPr>
          <w:rFonts w:ascii="宋体" w:hAnsi="宋体" w:cs="宋体"/>
          <w:sz w:val="24"/>
          <w:szCs w:val="22"/>
        </w:rPr>
      </w:pPr>
      <w:r>
        <w:rPr>
          <w:rFonts w:ascii="宋体" w:hAnsi="宋体" w:hint="eastAsia"/>
          <w:sz w:val="24"/>
        </w:rPr>
        <w:t>履约保证金：</w:t>
      </w:r>
      <w:r>
        <w:rPr>
          <w:rFonts w:ascii="宋体" w:hAnsi="宋体" w:cs="宋体"/>
          <w:sz w:val="24"/>
          <w:szCs w:val="22"/>
        </w:rPr>
        <w:t>本项目收取履约保证金</w:t>
      </w:r>
      <w:r>
        <w:rPr>
          <w:rFonts w:ascii="宋体" w:hAnsi="宋体" w:cs="宋体" w:hint="eastAsia"/>
          <w:sz w:val="24"/>
          <w:szCs w:val="22"/>
        </w:rPr>
        <w:t>5000元。</w:t>
      </w:r>
    </w:p>
    <w:p w14:paraId="45A8A47F" w14:textId="77777777" w:rsidR="00B31E51" w:rsidRDefault="00000000">
      <w:pPr>
        <w:spacing w:line="600" w:lineRule="exact"/>
        <w:rPr>
          <w:rFonts w:ascii="宋体" w:hAnsi="宋体"/>
          <w:sz w:val="24"/>
        </w:rPr>
      </w:pPr>
      <w:r>
        <w:rPr>
          <w:rFonts w:ascii="宋体" w:hAnsi="宋体" w:hint="eastAsia"/>
          <w:sz w:val="24"/>
        </w:rPr>
        <w:t>交款方式：网银转账、支票、汇票、本票、金融机构或担保机构出具的保函等非现金</w:t>
      </w:r>
      <w:r>
        <w:rPr>
          <w:rFonts w:ascii="宋体" w:hAnsi="宋体" w:hint="eastAsia"/>
          <w:sz w:val="24"/>
        </w:rPr>
        <w:lastRenderedPageBreak/>
        <w:t>方式。</w:t>
      </w:r>
    </w:p>
    <w:p w14:paraId="71BB7E4A" w14:textId="77777777" w:rsidR="00B31E51" w:rsidRDefault="00000000">
      <w:pPr>
        <w:spacing w:line="600" w:lineRule="exact"/>
        <w:rPr>
          <w:rFonts w:ascii="宋体" w:hAnsi="宋体"/>
          <w:sz w:val="24"/>
        </w:rPr>
      </w:pPr>
      <w:r>
        <w:rPr>
          <w:rFonts w:ascii="宋体" w:hAnsi="宋体" w:hint="eastAsia"/>
          <w:sz w:val="24"/>
        </w:rPr>
        <w:t>收款单位：四川文化产业职业学院</w:t>
      </w:r>
    </w:p>
    <w:p w14:paraId="40E8DB23" w14:textId="77777777" w:rsidR="00B31E51" w:rsidRDefault="00000000">
      <w:pPr>
        <w:spacing w:line="600" w:lineRule="exact"/>
        <w:rPr>
          <w:rFonts w:ascii="宋体" w:hAnsi="宋体"/>
          <w:sz w:val="24"/>
        </w:rPr>
      </w:pPr>
      <w:r>
        <w:rPr>
          <w:rFonts w:ascii="宋体" w:hAnsi="宋体" w:hint="eastAsia"/>
          <w:sz w:val="24"/>
        </w:rPr>
        <w:t>开户银行：工行盐市口支行</w:t>
      </w:r>
    </w:p>
    <w:p w14:paraId="402BAA1A" w14:textId="77777777" w:rsidR="00B31E51" w:rsidRDefault="00000000">
      <w:pPr>
        <w:spacing w:line="600" w:lineRule="exact"/>
        <w:rPr>
          <w:rFonts w:ascii="宋体" w:hAnsi="宋体"/>
          <w:sz w:val="24"/>
        </w:rPr>
      </w:pPr>
      <w:r>
        <w:rPr>
          <w:rFonts w:ascii="宋体" w:hAnsi="宋体" w:hint="eastAsia"/>
          <w:sz w:val="24"/>
        </w:rPr>
        <w:t>银行账号：4402902009100055397</w:t>
      </w:r>
    </w:p>
    <w:p w14:paraId="66297FDC" w14:textId="77777777" w:rsidR="00B31E51" w:rsidRDefault="00000000">
      <w:pPr>
        <w:spacing w:line="600" w:lineRule="exact"/>
        <w:rPr>
          <w:rFonts w:ascii="宋体" w:hAnsi="宋体"/>
          <w:sz w:val="24"/>
        </w:rPr>
      </w:pPr>
      <w:r>
        <w:rPr>
          <w:rFonts w:ascii="宋体" w:hAnsi="宋体" w:hint="eastAsia"/>
          <w:sz w:val="24"/>
        </w:rPr>
        <w:t>交款时间：中标（成交）通知书发出后，采购合同签订前；</w:t>
      </w:r>
    </w:p>
    <w:p w14:paraId="611B01A6" w14:textId="77777777" w:rsidR="00B31E51" w:rsidRDefault="00000000">
      <w:pPr>
        <w:spacing w:line="600" w:lineRule="exact"/>
        <w:rPr>
          <w:rFonts w:asciiTheme="minorEastAsia" w:eastAsiaTheme="minorEastAsia" w:hAnsiTheme="minorEastAsia"/>
          <w:bCs/>
          <w:color w:val="000000" w:themeColor="text1"/>
          <w:sz w:val="24"/>
        </w:rPr>
      </w:pPr>
      <w:r>
        <w:rPr>
          <w:rFonts w:ascii="宋体" w:hAnsi="宋体" w:hint="eastAsia"/>
          <w:sz w:val="24"/>
        </w:rPr>
        <w:t>退款方式：履约验收合格后，15个工作日内一次性及时退还。</w:t>
      </w:r>
    </w:p>
    <w:p w14:paraId="641B1844" w14:textId="77777777" w:rsidR="00B31E51" w:rsidRDefault="00000000">
      <w:pPr>
        <w:spacing w:line="600" w:lineRule="exact"/>
        <w:rPr>
          <w:rFonts w:asciiTheme="minorEastAsia" w:eastAsiaTheme="minorEastAsia" w:hAnsiTheme="minorEastAsia"/>
          <w:bCs/>
          <w:color w:val="000000" w:themeColor="text1"/>
          <w:sz w:val="24"/>
        </w:rPr>
      </w:pPr>
      <w:r>
        <w:rPr>
          <w:rFonts w:asciiTheme="minorEastAsia" w:eastAsiaTheme="minorEastAsia" w:hAnsiTheme="minorEastAsia" w:hint="eastAsia"/>
          <w:bCs/>
          <w:color w:val="000000" w:themeColor="text1"/>
          <w:sz w:val="24"/>
        </w:rPr>
        <w:t>（十）其他事项</w:t>
      </w:r>
    </w:p>
    <w:p w14:paraId="7E7ED62B" w14:textId="77777777" w:rsidR="00B31E51" w:rsidRDefault="00000000">
      <w:pPr>
        <w:spacing w:line="600" w:lineRule="exact"/>
        <w:ind w:firstLineChars="200" w:firstLine="480"/>
        <w:rPr>
          <w:rFonts w:ascii="宋体" w:hAnsi="宋体"/>
          <w:sz w:val="24"/>
        </w:rPr>
      </w:pPr>
      <w:r>
        <w:rPr>
          <w:rFonts w:asciiTheme="minorEastAsia" w:eastAsiaTheme="minorEastAsia" w:hAnsiTheme="minorEastAsia" w:hint="eastAsia"/>
          <w:bCs/>
          <w:color w:val="000000" w:themeColor="text1"/>
          <w:sz w:val="24"/>
        </w:rPr>
        <w:t>在执行本合同中发生的或与本合同有关的争端，双方应通过友好协商解决，经协商在30天内不能达成协议时，应提交成都仲裁委员会仲裁。</w:t>
      </w:r>
    </w:p>
    <w:p w14:paraId="62EB3E48" w14:textId="77777777" w:rsidR="00B31E51" w:rsidRDefault="00000000">
      <w:pPr>
        <w:pStyle w:val="a0"/>
        <w:jc w:val="both"/>
        <w:rPr>
          <w:rFonts w:asciiTheme="minorEastAsia" w:eastAsiaTheme="minorEastAsia" w:hAnsiTheme="minorEastAsia"/>
          <w:color w:val="000000" w:themeColor="text1"/>
          <w:sz w:val="24"/>
          <w:szCs w:val="24"/>
        </w:rPr>
      </w:pPr>
      <w:r>
        <w:rPr>
          <w:rFonts w:asciiTheme="minorEastAsia" w:eastAsiaTheme="minorEastAsia" w:hAnsiTheme="minorEastAsia" w:hint="eastAsia"/>
          <w:b w:val="0"/>
          <w:bCs w:val="0"/>
          <w:color w:val="000000" w:themeColor="text1"/>
          <w:sz w:val="24"/>
          <w:szCs w:val="24"/>
        </w:rPr>
        <w:t>（十一）合同签订时间：</w:t>
      </w:r>
      <w:r>
        <w:rPr>
          <w:rFonts w:asciiTheme="minorEastAsia" w:eastAsiaTheme="minorEastAsia" w:hAnsiTheme="minorEastAsia" w:hint="eastAsia"/>
          <w:color w:val="000000" w:themeColor="text1"/>
          <w:sz w:val="24"/>
          <w:szCs w:val="24"/>
        </w:rPr>
        <w:t>成交通知书发出后</w:t>
      </w:r>
      <w:r>
        <w:rPr>
          <w:rFonts w:asciiTheme="minorEastAsia" w:eastAsiaTheme="minorEastAsia" w:hAnsiTheme="minorEastAsia"/>
          <w:color w:val="000000" w:themeColor="text1"/>
          <w:sz w:val="24"/>
          <w:szCs w:val="24"/>
        </w:rPr>
        <w:t>30</w:t>
      </w:r>
      <w:r>
        <w:rPr>
          <w:rFonts w:asciiTheme="minorEastAsia" w:eastAsiaTheme="minorEastAsia" w:hAnsiTheme="minorEastAsia" w:hint="eastAsia"/>
          <w:color w:val="000000" w:themeColor="text1"/>
          <w:sz w:val="24"/>
          <w:szCs w:val="24"/>
        </w:rPr>
        <w:t>日内签订合同。</w:t>
      </w:r>
    </w:p>
    <w:p w14:paraId="75C14A5D" w14:textId="77777777" w:rsidR="00B31E51" w:rsidRDefault="00B31E51">
      <w:pPr>
        <w:pStyle w:val="aa"/>
      </w:pPr>
    </w:p>
    <w:p w14:paraId="134EB571" w14:textId="77777777" w:rsidR="00B31E51" w:rsidRDefault="00B31E51">
      <w:pPr>
        <w:spacing w:line="360" w:lineRule="auto"/>
      </w:pPr>
    </w:p>
    <w:sectPr w:rsidR="00B31E51">
      <w:footerReference w:type="default" r:id="rId9"/>
      <w:pgSz w:w="11906" w:h="16838"/>
      <w:pgMar w:top="2098" w:right="1474" w:bottom="1984" w:left="1587" w:header="851" w:footer="992" w:gutter="0"/>
      <w:cols w:space="425"/>
      <w:docGrid w:type="lines"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FF4512" w14:textId="77777777" w:rsidR="00712502" w:rsidRDefault="00712502">
      <w:r>
        <w:separator/>
      </w:r>
    </w:p>
  </w:endnote>
  <w:endnote w:type="continuationSeparator" w:id="0">
    <w:p w14:paraId="10A57266" w14:textId="77777777" w:rsidR="00712502" w:rsidRDefault="007125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楷体_GB2312">
    <w:altName w:val="楷体"/>
    <w:charset w:val="86"/>
    <w:family w:val="modern"/>
    <w:pitch w:val="default"/>
    <w:sig w:usb0="00000000" w:usb1="00000000" w:usb2="00000010" w:usb3="00000000" w:csb0="00040000" w:csb1="00000000"/>
  </w:font>
  <w:font w:name="微软雅黑">
    <w:panose1 w:val="020B0503020204020204"/>
    <w:charset w:val="86"/>
    <w:family w:val="swiss"/>
    <w:pitch w:val="variable"/>
    <w:sig w:usb0="80000287" w:usb1="2ACF3C50" w:usb2="00000016" w:usb3="00000000" w:csb0="0004001F" w:csb1="00000000"/>
  </w:font>
  <w:font w:name="Arial Narrow">
    <w:panose1 w:val="020B0606020202030204"/>
    <w:charset w:val="00"/>
    <w:family w:val="swiss"/>
    <w:pitch w:val="variable"/>
    <w:sig w:usb0="00000287" w:usb1="00000800" w:usb2="00000000" w:usb3="00000000" w:csb0="0000009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3230E8" w14:textId="77777777" w:rsidR="00B31E51" w:rsidRDefault="00000000">
    <w:pPr>
      <w:pStyle w:val="af2"/>
    </w:pPr>
    <w:r>
      <w:rPr>
        <w:noProof/>
      </w:rPr>
      <mc:AlternateContent>
        <mc:Choice Requires="wps">
          <w:drawing>
            <wp:anchor distT="0" distB="0" distL="114300" distR="114300" simplePos="0" relativeHeight="251659264" behindDoc="0" locked="0" layoutInCell="1" allowOverlap="1" wp14:anchorId="2BA0CC0B" wp14:editId="52C0892D">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14:paraId="07DB4191" w14:textId="77777777" w:rsidR="00B31E51" w:rsidRDefault="00000000">
                          <w:pPr>
                            <w:pStyle w:val="af2"/>
                          </w:pPr>
                          <w:r>
                            <w:fldChar w:fldCharType="begin"/>
                          </w:r>
                          <w:r>
                            <w:instrText xml:space="preserve"> PAGE  \* MERGEFORMAT </w:instrText>
                          </w:r>
                          <w:r>
                            <w:fldChar w:fldCharType="separate"/>
                          </w:r>
                          <w:r>
                            <w:t>21</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2BA0CC0B" id="_x0000_t202" coordsize="21600,21600" o:spt="202" path="m,l,21600r21600,l21600,xe">
              <v:stroke joinstyle="miter"/>
              <v:path gradientshapeok="t" o:connecttype="rect"/>
            </v:shapetype>
            <v:shape id="文本框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" filled="f" stroked="f" strokeweight=".5pt">
              <v:textbox style="mso-fit-shape-to-text:t" inset="0,0,0,0">
                <w:txbxContent>
                  <w:p w14:paraId="07DB4191" w14:textId="77777777" w:rsidR="00B31E51" w:rsidRDefault="00000000">
                    <w:pPr>
                      <w:pStyle w:val="af2"/>
                    </w:pPr>
                    <w:r>
                      <w:fldChar w:fldCharType="begin"/>
                    </w:r>
                    <w:r>
                      <w:instrText xml:space="preserve"> PAGE  \* MERGEFORMAT </w:instrText>
                    </w:r>
                    <w:r>
                      <w:fldChar w:fldCharType="separate"/>
                    </w:r>
                    <w:r>
                      <w:t>21</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8EEAE9B" w14:textId="77777777" w:rsidR="00712502" w:rsidRDefault="00712502">
      <w:r>
        <w:separator/>
      </w:r>
    </w:p>
  </w:footnote>
  <w:footnote w:type="continuationSeparator" w:id="0">
    <w:p w14:paraId="56685D07" w14:textId="77777777" w:rsidR="00712502" w:rsidRDefault="0071250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8D1B083"/>
    <w:multiLevelType w:val="singleLevel"/>
    <w:tmpl w:val="F8D1B083"/>
    <w:lvl w:ilvl="0">
      <w:start w:val="1"/>
      <w:numFmt w:val="chineseCounting"/>
      <w:suff w:val="nothing"/>
      <w:lvlText w:val="（%1）"/>
      <w:lvlJc w:val="left"/>
      <w:rPr>
        <w:rFonts w:hint="eastAsia"/>
      </w:rPr>
    </w:lvl>
  </w:abstractNum>
  <w:abstractNum w:abstractNumId="1" w15:restartNumberingAfterBreak="0">
    <w:nsid w:val="3EBB3C91"/>
    <w:multiLevelType w:val="multilevel"/>
    <w:tmpl w:val="3EBB3C91"/>
    <w:lvl w:ilvl="0">
      <w:start w:val="1"/>
      <w:numFmt w:val="chineseCountingThousand"/>
      <w:suff w:val="space"/>
      <w:lvlText w:val="%1. "/>
      <w:lvlJc w:val="left"/>
      <w:pPr>
        <w:ind w:left="907" w:hanging="907"/>
      </w:pPr>
      <w:rPr>
        <w:rFonts w:hint="eastAsia"/>
      </w:rPr>
    </w:lvl>
    <w:lvl w:ilvl="1">
      <w:start w:val="1"/>
      <w:numFmt w:val="decimal"/>
      <w:isLgl/>
      <w:suff w:val="space"/>
      <w:lvlText w:val="%1.%2 "/>
      <w:lvlJc w:val="left"/>
      <w:pPr>
        <w:ind w:left="794" w:hanging="794"/>
      </w:pPr>
    </w:lvl>
    <w:lvl w:ilvl="2">
      <w:numFmt w:val="none"/>
      <w:lvlText w:val=""/>
      <w:lvlJc w:val="left"/>
      <w:pPr>
        <w:tabs>
          <w:tab w:val="left" w:pos="360"/>
        </w:tabs>
      </w:pPr>
      <w:rPr>
        <w:rFonts w:cs="Times New Roman"/>
      </w:rPr>
    </w:lvl>
    <w:lvl w:ilvl="3">
      <w:numFmt w:val="none"/>
      <w:lvlText w:val=""/>
      <w:lvlJc w:val="left"/>
      <w:pPr>
        <w:tabs>
          <w:tab w:val="left" w:pos="360"/>
        </w:tabs>
      </w:pPr>
      <w:rPr>
        <w:rFonts w:cs="Times New Roman"/>
      </w:rPr>
    </w:lvl>
    <w:lvl w:ilvl="4">
      <w:numFmt w:val="decimal"/>
      <w:pStyle w:val="5"/>
      <w:lvlText w:val=""/>
      <w:lvlJc w:val="left"/>
      <w:rPr>
        <w:rFonts w:cs="Times New Roman"/>
      </w:rPr>
    </w:lvl>
    <w:lvl w:ilvl="5">
      <w:numFmt w:val="decimal"/>
      <w:lvlText w:val=""/>
      <w:lvlJc w:val="left"/>
      <w:rPr>
        <w:rFonts w:cs="Times New Roman"/>
      </w:rPr>
    </w:lvl>
    <w:lvl w:ilvl="6">
      <w:numFmt w:val="decimal"/>
      <w:lvlText w:val=""/>
      <w:lvlJc w:val="left"/>
      <w:rPr>
        <w:rFonts w:cs="Times New Roman"/>
      </w:rPr>
    </w:lvl>
    <w:lvl w:ilvl="7">
      <w:numFmt w:val="decimal"/>
      <w:lvlText w:val=""/>
      <w:lvlJc w:val="left"/>
      <w:rPr>
        <w:rFonts w:cs="Times New Roman"/>
      </w:rPr>
    </w:lvl>
    <w:lvl w:ilvl="8">
      <w:numFmt w:val="decimal"/>
      <w:lvlText w:val=""/>
      <w:lvlJc w:val="left"/>
      <w:rPr>
        <w:rFonts w:cs="Times New Roman"/>
      </w:rPr>
    </w:lvl>
  </w:abstractNum>
  <w:num w:numId="1" w16cid:durableId="273560244">
    <w:abstractNumId w:val="1"/>
  </w:num>
  <w:num w:numId="2" w16cid:durableId="136101064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isplayBackgroundShape/>
  <w:bordersDoNotSurroundHeader/>
  <w:bordersDoNotSurroundFooter/>
  <w:proofState w:spelling="clean"/>
  <w:defaultTabStop w:val="420"/>
  <w:drawingGridHorizontalSpacing w:val="140"/>
  <w:drawingGridVerticalSpacing w:val="381"/>
  <w:noPunctuationKerning/>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jliMWJkN2M4ZGQ4ZTQ0MTI1ODQzNDk3MGE2OTQ3MWYifQ=="/>
  </w:docVars>
  <w:rsids>
    <w:rsidRoot w:val="00196691"/>
    <w:rsid w:val="AFB737C9"/>
    <w:rsid w:val="BEFAC290"/>
    <w:rsid w:val="00004EC8"/>
    <w:rsid w:val="0000595A"/>
    <w:rsid w:val="00011050"/>
    <w:rsid w:val="00012CA9"/>
    <w:rsid w:val="0001301B"/>
    <w:rsid w:val="00013E4C"/>
    <w:rsid w:val="00021D71"/>
    <w:rsid w:val="00022B22"/>
    <w:rsid w:val="0002350F"/>
    <w:rsid w:val="00025662"/>
    <w:rsid w:val="00025F66"/>
    <w:rsid w:val="000304A7"/>
    <w:rsid w:val="00031075"/>
    <w:rsid w:val="000317B5"/>
    <w:rsid w:val="000347BD"/>
    <w:rsid w:val="00034B93"/>
    <w:rsid w:val="00034EDA"/>
    <w:rsid w:val="00035D70"/>
    <w:rsid w:val="000419DD"/>
    <w:rsid w:val="000441F6"/>
    <w:rsid w:val="000449BE"/>
    <w:rsid w:val="00050255"/>
    <w:rsid w:val="00051FE9"/>
    <w:rsid w:val="0005258F"/>
    <w:rsid w:val="00053CA4"/>
    <w:rsid w:val="00055523"/>
    <w:rsid w:val="000566D6"/>
    <w:rsid w:val="00062F87"/>
    <w:rsid w:val="000640C2"/>
    <w:rsid w:val="00065B50"/>
    <w:rsid w:val="00075221"/>
    <w:rsid w:val="0008026D"/>
    <w:rsid w:val="0008280A"/>
    <w:rsid w:val="00085C3C"/>
    <w:rsid w:val="0008714E"/>
    <w:rsid w:val="000917A7"/>
    <w:rsid w:val="000929E0"/>
    <w:rsid w:val="0009520A"/>
    <w:rsid w:val="000A1CB6"/>
    <w:rsid w:val="000A28C9"/>
    <w:rsid w:val="000A4131"/>
    <w:rsid w:val="000A5424"/>
    <w:rsid w:val="000A76A7"/>
    <w:rsid w:val="000B29C2"/>
    <w:rsid w:val="000B31E9"/>
    <w:rsid w:val="000B3A0F"/>
    <w:rsid w:val="000B72CC"/>
    <w:rsid w:val="000B782D"/>
    <w:rsid w:val="000C3A39"/>
    <w:rsid w:val="000C47A4"/>
    <w:rsid w:val="000C4C00"/>
    <w:rsid w:val="000C74E2"/>
    <w:rsid w:val="000D03E4"/>
    <w:rsid w:val="000D149F"/>
    <w:rsid w:val="000D21D0"/>
    <w:rsid w:val="000D4DAB"/>
    <w:rsid w:val="000D5A27"/>
    <w:rsid w:val="000D6052"/>
    <w:rsid w:val="000D65F5"/>
    <w:rsid w:val="000D695A"/>
    <w:rsid w:val="000D72D6"/>
    <w:rsid w:val="000D7D27"/>
    <w:rsid w:val="000E06E5"/>
    <w:rsid w:val="000E0E74"/>
    <w:rsid w:val="000E3FD1"/>
    <w:rsid w:val="000E40F0"/>
    <w:rsid w:val="000E62C9"/>
    <w:rsid w:val="000E74A7"/>
    <w:rsid w:val="000F0D76"/>
    <w:rsid w:val="000F2E15"/>
    <w:rsid w:val="000F3B06"/>
    <w:rsid w:val="000F46EE"/>
    <w:rsid w:val="000F4A40"/>
    <w:rsid w:val="0010164A"/>
    <w:rsid w:val="00103002"/>
    <w:rsid w:val="00114D61"/>
    <w:rsid w:val="001206AC"/>
    <w:rsid w:val="0012299A"/>
    <w:rsid w:val="00124665"/>
    <w:rsid w:val="00130FA5"/>
    <w:rsid w:val="00136C3F"/>
    <w:rsid w:val="00140C8E"/>
    <w:rsid w:val="00142964"/>
    <w:rsid w:val="00144201"/>
    <w:rsid w:val="001442EE"/>
    <w:rsid w:val="00144C67"/>
    <w:rsid w:val="00146180"/>
    <w:rsid w:val="00152699"/>
    <w:rsid w:val="00152C05"/>
    <w:rsid w:val="00155729"/>
    <w:rsid w:val="00156411"/>
    <w:rsid w:val="001602A4"/>
    <w:rsid w:val="00160433"/>
    <w:rsid w:val="00161221"/>
    <w:rsid w:val="00161FD2"/>
    <w:rsid w:val="00162305"/>
    <w:rsid w:val="00163CD1"/>
    <w:rsid w:val="00164519"/>
    <w:rsid w:val="00175A6F"/>
    <w:rsid w:val="0017725B"/>
    <w:rsid w:val="00181D4A"/>
    <w:rsid w:val="0018498D"/>
    <w:rsid w:val="00186332"/>
    <w:rsid w:val="00186A7F"/>
    <w:rsid w:val="001937B8"/>
    <w:rsid w:val="00196062"/>
    <w:rsid w:val="00196691"/>
    <w:rsid w:val="001A057D"/>
    <w:rsid w:val="001A12E2"/>
    <w:rsid w:val="001A3881"/>
    <w:rsid w:val="001A43EE"/>
    <w:rsid w:val="001A702C"/>
    <w:rsid w:val="001A7D92"/>
    <w:rsid w:val="001B1566"/>
    <w:rsid w:val="001B1AB1"/>
    <w:rsid w:val="001B319A"/>
    <w:rsid w:val="001B3470"/>
    <w:rsid w:val="001B5DDD"/>
    <w:rsid w:val="001B64A2"/>
    <w:rsid w:val="001B69C8"/>
    <w:rsid w:val="001C6731"/>
    <w:rsid w:val="001D123F"/>
    <w:rsid w:val="001D2332"/>
    <w:rsid w:val="001D2630"/>
    <w:rsid w:val="001E236B"/>
    <w:rsid w:val="001E72FC"/>
    <w:rsid w:val="001F1350"/>
    <w:rsid w:val="001F2B09"/>
    <w:rsid w:val="001F3FF4"/>
    <w:rsid w:val="001F729C"/>
    <w:rsid w:val="00200DFB"/>
    <w:rsid w:val="002011F0"/>
    <w:rsid w:val="00203D00"/>
    <w:rsid w:val="00204DA1"/>
    <w:rsid w:val="00210AB6"/>
    <w:rsid w:val="0021140F"/>
    <w:rsid w:val="0021475D"/>
    <w:rsid w:val="002213FC"/>
    <w:rsid w:val="00221E9B"/>
    <w:rsid w:val="00222E71"/>
    <w:rsid w:val="00223698"/>
    <w:rsid w:val="00223F66"/>
    <w:rsid w:val="00224143"/>
    <w:rsid w:val="00224A8A"/>
    <w:rsid w:val="0022685C"/>
    <w:rsid w:val="002301F8"/>
    <w:rsid w:val="00232A9E"/>
    <w:rsid w:val="002335ED"/>
    <w:rsid w:val="00240F21"/>
    <w:rsid w:val="00242CB3"/>
    <w:rsid w:val="002456AF"/>
    <w:rsid w:val="002465CB"/>
    <w:rsid w:val="00250B26"/>
    <w:rsid w:val="002514C8"/>
    <w:rsid w:val="002517AB"/>
    <w:rsid w:val="00252676"/>
    <w:rsid w:val="00255699"/>
    <w:rsid w:val="00257A41"/>
    <w:rsid w:val="00257E3B"/>
    <w:rsid w:val="00257FAC"/>
    <w:rsid w:val="00261C46"/>
    <w:rsid w:val="0026443B"/>
    <w:rsid w:val="0028210F"/>
    <w:rsid w:val="00282E3C"/>
    <w:rsid w:val="002877E1"/>
    <w:rsid w:val="00287BC4"/>
    <w:rsid w:val="002901E1"/>
    <w:rsid w:val="00290602"/>
    <w:rsid w:val="002919B1"/>
    <w:rsid w:val="00293F1F"/>
    <w:rsid w:val="0029527E"/>
    <w:rsid w:val="00296A08"/>
    <w:rsid w:val="002A2C5B"/>
    <w:rsid w:val="002A34AC"/>
    <w:rsid w:val="002A4B43"/>
    <w:rsid w:val="002B2C5A"/>
    <w:rsid w:val="002B6002"/>
    <w:rsid w:val="002B77C2"/>
    <w:rsid w:val="002C0CF4"/>
    <w:rsid w:val="002C0FD7"/>
    <w:rsid w:val="002C54A1"/>
    <w:rsid w:val="002D049B"/>
    <w:rsid w:val="002D08AB"/>
    <w:rsid w:val="002D3D04"/>
    <w:rsid w:val="002D4A45"/>
    <w:rsid w:val="002D5E82"/>
    <w:rsid w:val="002E1D87"/>
    <w:rsid w:val="002E229B"/>
    <w:rsid w:val="002E4869"/>
    <w:rsid w:val="002E504D"/>
    <w:rsid w:val="002E53D9"/>
    <w:rsid w:val="002E5A3F"/>
    <w:rsid w:val="002F19B6"/>
    <w:rsid w:val="002F1C24"/>
    <w:rsid w:val="002F507A"/>
    <w:rsid w:val="002F7CE1"/>
    <w:rsid w:val="0030238F"/>
    <w:rsid w:val="00302A96"/>
    <w:rsid w:val="00302C01"/>
    <w:rsid w:val="0030780E"/>
    <w:rsid w:val="003079CD"/>
    <w:rsid w:val="00310932"/>
    <w:rsid w:val="00311915"/>
    <w:rsid w:val="00313813"/>
    <w:rsid w:val="003154AF"/>
    <w:rsid w:val="00315F2A"/>
    <w:rsid w:val="00315F3A"/>
    <w:rsid w:val="0031765B"/>
    <w:rsid w:val="00320173"/>
    <w:rsid w:val="003206CB"/>
    <w:rsid w:val="00324655"/>
    <w:rsid w:val="003266EE"/>
    <w:rsid w:val="0033400F"/>
    <w:rsid w:val="003343FD"/>
    <w:rsid w:val="00335888"/>
    <w:rsid w:val="00335928"/>
    <w:rsid w:val="00340086"/>
    <w:rsid w:val="003409E0"/>
    <w:rsid w:val="00340CCC"/>
    <w:rsid w:val="0035160A"/>
    <w:rsid w:val="00352FD7"/>
    <w:rsid w:val="0035355C"/>
    <w:rsid w:val="00354B60"/>
    <w:rsid w:val="0035505A"/>
    <w:rsid w:val="003613E4"/>
    <w:rsid w:val="00363E2C"/>
    <w:rsid w:val="003647E5"/>
    <w:rsid w:val="0036514A"/>
    <w:rsid w:val="003657F0"/>
    <w:rsid w:val="0036605C"/>
    <w:rsid w:val="0036608B"/>
    <w:rsid w:val="00370A62"/>
    <w:rsid w:val="00371F3F"/>
    <w:rsid w:val="00372A1A"/>
    <w:rsid w:val="00373286"/>
    <w:rsid w:val="003805C5"/>
    <w:rsid w:val="003809FE"/>
    <w:rsid w:val="0038170F"/>
    <w:rsid w:val="0039263A"/>
    <w:rsid w:val="00393273"/>
    <w:rsid w:val="00397FFB"/>
    <w:rsid w:val="003A3493"/>
    <w:rsid w:val="003A39D5"/>
    <w:rsid w:val="003B019A"/>
    <w:rsid w:val="003B2D66"/>
    <w:rsid w:val="003B5F9C"/>
    <w:rsid w:val="003B6298"/>
    <w:rsid w:val="003C177B"/>
    <w:rsid w:val="003C17ED"/>
    <w:rsid w:val="003C2B3C"/>
    <w:rsid w:val="003C3121"/>
    <w:rsid w:val="003C4572"/>
    <w:rsid w:val="003C4AAE"/>
    <w:rsid w:val="003C59FE"/>
    <w:rsid w:val="003C5A53"/>
    <w:rsid w:val="003C7217"/>
    <w:rsid w:val="003C76FA"/>
    <w:rsid w:val="003D32FF"/>
    <w:rsid w:val="003D3FC4"/>
    <w:rsid w:val="003D4676"/>
    <w:rsid w:val="003D4C34"/>
    <w:rsid w:val="003D560E"/>
    <w:rsid w:val="003D5744"/>
    <w:rsid w:val="003E1A3A"/>
    <w:rsid w:val="003E222F"/>
    <w:rsid w:val="003E25F2"/>
    <w:rsid w:val="003E5383"/>
    <w:rsid w:val="003F6A4B"/>
    <w:rsid w:val="00400271"/>
    <w:rsid w:val="00401BB5"/>
    <w:rsid w:val="00405CDC"/>
    <w:rsid w:val="0040619D"/>
    <w:rsid w:val="0041132C"/>
    <w:rsid w:val="00411521"/>
    <w:rsid w:val="00415146"/>
    <w:rsid w:val="00415383"/>
    <w:rsid w:val="00416D6A"/>
    <w:rsid w:val="00420D05"/>
    <w:rsid w:val="004264BB"/>
    <w:rsid w:val="0042709D"/>
    <w:rsid w:val="00427AFF"/>
    <w:rsid w:val="00431E24"/>
    <w:rsid w:val="00432140"/>
    <w:rsid w:val="004376F8"/>
    <w:rsid w:val="004404D9"/>
    <w:rsid w:val="00441250"/>
    <w:rsid w:val="00441F3A"/>
    <w:rsid w:val="00450B6C"/>
    <w:rsid w:val="00452A84"/>
    <w:rsid w:val="004556A2"/>
    <w:rsid w:val="00460B14"/>
    <w:rsid w:val="0046214D"/>
    <w:rsid w:val="00466346"/>
    <w:rsid w:val="00466CE0"/>
    <w:rsid w:val="00470D66"/>
    <w:rsid w:val="0047628C"/>
    <w:rsid w:val="00481B20"/>
    <w:rsid w:val="004838BC"/>
    <w:rsid w:val="00486591"/>
    <w:rsid w:val="00492CA0"/>
    <w:rsid w:val="00493321"/>
    <w:rsid w:val="0049670B"/>
    <w:rsid w:val="004974FD"/>
    <w:rsid w:val="004A18FB"/>
    <w:rsid w:val="004A7B4A"/>
    <w:rsid w:val="004B25D5"/>
    <w:rsid w:val="004B3142"/>
    <w:rsid w:val="004B51AA"/>
    <w:rsid w:val="004B5727"/>
    <w:rsid w:val="004B5F74"/>
    <w:rsid w:val="004B630E"/>
    <w:rsid w:val="004C307A"/>
    <w:rsid w:val="004C78A4"/>
    <w:rsid w:val="004D1B2C"/>
    <w:rsid w:val="004D1FD2"/>
    <w:rsid w:val="004D2E0C"/>
    <w:rsid w:val="004E2370"/>
    <w:rsid w:val="004E32E0"/>
    <w:rsid w:val="004E3DC4"/>
    <w:rsid w:val="004E4618"/>
    <w:rsid w:val="004E595C"/>
    <w:rsid w:val="004E6DC5"/>
    <w:rsid w:val="004F0795"/>
    <w:rsid w:val="00500392"/>
    <w:rsid w:val="00500D6E"/>
    <w:rsid w:val="00504127"/>
    <w:rsid w:val="005042CC"/>
    <w:rsid w:val="00505B08"/>
    <w:rsid w:val="00506973"/>
    <w:rsid w:val="0050703B"/>
    <w:rsid w:val="005070F7"/>
    <w:rsid w:val="00507927"/>
    <w:rsid w:val="00511341"/>
    <w:rsid w:val="00512868"/>
    <w:rsid w:val="00512AFF"/>
    <w:rsid w:val="005154E8"/>
    <w:rsid w:val="0051714E"/>
    <w:rsid w:val="00521F63"/>
    <w:rsid w:val="00523900"/>
    <w:rsid w:val="0052673B"/>
    <w:rsid w:val="005305DD"/>
    <w:rsid w:val="00530C68"/>
    <w:rsid w:val="00531C1A"/>
    <w:rsid w:val="005328A8"/>
    <w:rsid w:val="00533DB9"/>
    <w:rsid w:val="0053447D"/>
    <w:rsid w:val="00536036"/>
    <w:rsid w:val="005405E6"/>
    <w:rsid w:val="005410D6"/>
    <w:rsid w:val="0054499B"/>
    <w:rsid w:val="00544C9D"/>
    <w:rsid w:val="00545E1D"/>
    <w:rsid w:val="00546222"/>
    <w:rsid w:val="005510A3"/>
    <w:rsid w:val="0055278D"/>
    <w:rsid w:val="00554EAD"/>
    <w:rsid w:val="005564A0"/>
    <w:rsid w:val="00556887"/>
    <w:rsid w:val="00556A2C"/>
    <w:rsid w:val="00556D88"/>
    <w:rsid w:val="005575B1"/>
    <w:rsid w:val="0056150C"/>
    <w:rsid w:val="00561EA2"/>
    <w:rsid w:val="00566257"/>
    <w:rsid w:val="00566FE8"/>
    <w:rsid w:val="00567B90"/>
    <w:rsid w:val="00567BFF"/>
    <w:rsid w:val="00571031"/>
    <w:rsid w:val="00573BFA"/>
    <w:rsid w:val="0057489A"/>
    <w:rsid w:val="00576F0C"/>
    <w:rsid w:val="0058203B"/>
    <w:rsid w:val="00585854"/>
    <w:rsid w:val="0058599D"/>
    <w:rsid w:val="00586C6B"/>
    <w:rsid w:val="00591215"/>
    <w:rsid w:val="0059170D"/>
    <w:rsid w:val="00592E52"/>
    <w:rsid w:val="00593B61"/>
    <w:rsid w:val="005953AB"/>
    <w:rsid w:val="005A2DEE"/>
    <w:rsid w:val="005A480A"/>
    <w:rsid w:val="005A4B49"/>
    <w:rsid w:val="005B24B7"/>
    <w:rsid w:val="005B4D2C"/>
    <w:rsid w:val="005B5093"/>
    <w:rsid w:val="005B6E0F"/>
    <w:rsid w:val="005C133B"/>
    <w:rsid w:val="005C1FAC"/>
    <w:rsid w:val="005C56A8"/>
    <w:rsid w:val="005C62AF"/>
    <w:rsid w:val="005D1EEA"/>
    <w:rsid w:val="005D1F8B"/>
    <w:rsid w:val="005D2B65"/>
    <w:rsid w:val="005D3DF0"/>
    <w:rsid w:val="005D3EB3"/>
    <w:rsid w:val="005D64D6"/>
    <w:rsid w:val="005F4AB0"/>
    <w:rsid w:val="005F5BDD"/>
    <w:rsid w:val="005F76CB"/>
    <w:rsid w:val="00600F4A"/>
    <w:rsid w:val="00602FB8"/>
    <w:rsid w:val="00603A40"/>
    <w:rsid w:val="00606EDA"/>
    <w:rsid w:val="00607F14"/>
    <w:rsid w:val="00611BAC"/>
    <w:rsid w:val="0061447D"/>
    <w:rsid w:val="00620F8E"/>
    <w:rsid w:val="0062175A"/>
    <w:rsid w:val="0062217F"/>
    <w:rsid w:val="006239D6"/>
    <w:rsid w:val="00623E76"/>
    <w:rsid w:val="0062574F"/>
    <w:rsid w:val="006365DC"/>
    <w:rsid w:val="00637849"/>
    <w:rsid w:val="00640C90"/>
    <w:rsid w:val="00641E38"/>
    <w:rsid w:val="006447E8"/>
    <w:rsid w:val="006449D2"/>
    <w:rsid w:val="006453CE"/>
    <w:rsid w:val="00645A32"/>
    <w:rsid w:val="00647DE2"/>
    <w:rsid w:val="00652302"/>
    <w:rsid w:val="00652A7D"/>
    <w:rsid w:val="00653F11"/>
    <w:rsid w:val="00654285"/>
    <w:rsid w:val="00665EE4"/>
    <w:rsid w:val="006661B5"/>
    <w:rsid w:val="006729BB"/>
    <w:rsid w:val="006742E6"/>
    <w:rsid w:val="006779AB"/>
    <w:rsid w:val="006817AC"/>
    <w:rsid w:val="00681882"/>
    <w:rsid w:val="006842BD"/>
    <w:rsid w:val="0069123D"/>
    <w:rsid w:val="00692A24"/>
    <w:rsid w:val="00694E4B"/>
    <w:rsid w:val="00695B73"/>
    <w:rsid w:val="006A0B1C"/>
    <w:rsid w:val="006A3999"/>
    <w:rsid w:val="006A3C94"/>
    <w:rsid w:val="006A4968"/>
    <w:rsid w:val="006A5B50"/>
    <w:rsid w:val="006A73CD"/>
    <w:rsid w:val="006B1318"/>
    <w:rsid w:val="006B2DA4"/>
    <w:rsid w:val="006B5859"/>
    <w:rsid w:val="006C4B89"/>
    <w:rsid w:val="006C53B7"/>
    <w:rsid w:val="006C6D62"/>
    <w:rsid w:val="006C787B"/>
    <w:rsid w:val="006D0480"/>
    <w:rsid w:val="006D057C"/>
    <w:rsid w:val="006D0B2B"/>
    <w:rsid w:val="006D0FE4"/>
    <w:rsid w:val="006D10AC"/>
    <w:rsid w:val="006D30F5"/>
    <w:rsid w:val="006D5235"/>
    <w:rsid w:val="006D63FD"/>
    <w:rsid w:val="006E1440"/>
    <w:rsid w:val="006E1995"/>
    <w:rsid w:val="006E2289"/>
    <w:rsid w:val="006E2728"/>
    <w:rsid w:val="006F0108"/>
    <w:rsid w:val="006F0CD1"/>
    <w:rsid w:val="006F5792"/>
    <w:rsid w:val="006F635A"/>
    <w:rsid w:val="00701546"/>
    <w:rsid w:val="00701830"/>
    <w:rsid w:val="00702BEC"/>
    <w:rsid w:val="0071107E"/>
    <w:rsid w:val="00712502"/>
    <w:rsid w:val="00712EE2"/>
    <w:rsid w:val="00713943"/>
    <w:rsid w:val="00717DF4"/>
    <w:rsid w:val="007258A8"/>
    <w:rsid w:val="00725992"/>
    <w:rsid w:val="0073011B"/>
    <w:rsid w:val="0073129E"/>
    <w:rsid w:val="00731CC8"/>
    <w:rsid w:val="00734FE8"/>
    <w:rsid w:val="00737B94"/>
    <w:rsid w:val="00743A90"/>
    <w:rsid w:val="00744908"/>
    <w:rsid w:val="00747A55"/>
    <w:rsid w:val="0075064C"/>
    <w:rsid w:val="00750ABD"/>
    <w:rsid w:val="00753047"/>
    <w:rsid w:val="00753503"/>
    <w:rsid w:val="00760500"/>
    <w:rsid w:val="007615AA"/>
    <w:rsid w:val="00770606"/>
    <w:rsid w:val="00780DD4"/>
    <w:rsid w:val="00785FC1"/>
    <w:rsid w:val="007906E1"/>
    <w:rsid w:val="00793D6D"/>
    <w:rsid w:val="00795442"/>
    <w:rsid w:val="007A19A7"/>
    <w:rsid w:val="007A4EEF"/>
    <w:rsid w:val="007A55FF"/>
    <w:rsid w:val="007A582E"/>
    <w:rsid w:val="007A7111"/>
    <w:rsid w:val="007B105C"/>
    <w:rsid w:val="007B2357"/>
    <w:rsid w:val="007B2E38"/>
    <w:rsid w:val="007B5227"/>
    <w:rsid w:val="007B54B8"/>
    <w:rsid w:val="007B6A3C"/>
    <w:rsid w:val="007B7C0D"/>
    <w:rsid w:val="007C1834"/>
    <w:rsid w:val="007C5A54"/>
    <w:rsid w:val="007D268B"/>
    <w:rsid w:val="007D385A"/>
    <w:rsid w:val="007D46AC"/>
    <w:rsid w:val="007D50D9"/>
    <w:rsid w:val="007E0767"/>
    <w:rsid w:val="007E348C"/>
    <w:rsid w:val="007E42AF"/>
    <w:rsid w:val="007E57EC"/>
    <w:rsid w:val="007E5E11"/>
    <w:rsid w:val="007E72E2"/>
    <w:rsid w:val="007F4894"/>
    <w:rsid w:val="007F5EF5"/>
    <w:rsid w:val="00801761"/>
    <w:rsid w:val="00801B87"/>
    <w:rsid w:val="0081425C"/>
    <w:rsid w:val="00814733"/>
    <w:rsid w:val="008152EF"/>
    <w:rsid w:val="008170D9"/>
    <w:rsid w:val="00824ACA"/>
    <w:rsid w:val="0082656D"/>
    <w:rsid w:val="00830E4A"/>
    <w:rsid w:val="0083398A"/>
    <w:rsid w:val="00835593"/>
    <w:rsid w:val="00835874"/>
    <w:rsid w:val="00835ACE"/>
    <w:rsid w:val="008407D7"/>
    <w:rsid w:val="0084116C"/>
    <w:rsid w:val="00841753"/>
    <w:rsid w:val="0084508E"/>
    <w:rsid w:val="00845682"/>
    <w:rsid w:val="00850C16"/>
    <w:rsid w:val="00851DE8"/>
    <w:rsid w:val="00856081"/>
    <w:rsid w:val="008608B2"/>
    <w:rsid w:val="00860D75"/>
    <w:rsid w:val="00861BA3"/>
    <w:rsid w:val="00862D54"/>
    <w:rsid w:val="00865368"/>
    <w:rsid w:val="008814B2"/>
    <w:rsid w:val="008814D8"/>
    <w:rsid w:val="00893C0B"/>
    <w:rsid w:val="0089465B"/>
    <w:rsid w:val="00897480"/>
    <w:rsid w:val="008A17F1"/>
    <w:rsid w:val="008A1A00"/>
    <w:rsid w:val="008A5625"/>
    <w:rsid w:val="008A65BB"/>
    <w:rsid w:val="008B29D4"/>
    <w:rsid w:val="008B2A2E"/>
    <w:rsid w:val="008B2CFE"/>
    <w:rsid w:val="008B33FF"/>
    <w:rsid w:val="008B5B99"/>
    <w:rsid w:val="008B6029"/>
    <w:rsid w:val="008B67C0"/>
    <w:rsid w:val="008C0B68"/>
    <w:rsid w:val="008C4A79"/>
    <w:rsid w:val="008D08CD"/>
    <w:rsid w:val="008D5E8F"/>
    <w:rsid w:val="008D6106"/>
    <w:rsid w:val="008D62FF"/>
    <w:rsid w:val="008D6D3D"/>
    <w:rsid w:val="008E098B"/>
    <w:rsid w:val="008E182F"/>
    <w:rsid w:val="008E2FFD"/>
    <w:rsid w:val="008E31B0"/>
    <w:rsid w:val="008E6DF4"/>
    <w:rsid w:val="008F0982"/>
    <w:rsid w:val="008F4E31"/>
    <w:rsid w:val="008F5289"/>
    <w:rsid w:val="00900B2A"/>
    <w:rsid w:val="00901211"/>
    <w:rsid w:val="009037A8"/>
    <w:rsid w:val="009043B2"/>
    <w:rsid w:val="00907050"/>
    <w:rsid w:val="00907E48"/>
    <w:rsid w:val="009113A4"/>
    <w:rsid w:val="00913325"/>
    <w:rsid w:val="00913463"/>
    <w:rsid w:val="00914C08"/>
    <w:rsid w:val="00914EE0"/>
    <w:rsid w:val="00915067"/>
    <w:rsid w:val="009206E1"/>
    <w:rsid w:val="0092100A"/>
    <w:rsid w:val="00922ADD"/>
    <w:rsid w:val="00923A24"/>
    <w:rsid w:val="00923BEA"/>
    <w:rsid w:val="00923F5A"/>
    <w:rsid w:val="00924DD3"/>
    <w:rsid w:val="00926193"/>
    <w:rsid w:val="009264A5"/>
    <w:rsid w:val="00927080"/>
    <w:rsid w:val="00930300"/>
    <w:rsid w:val="00931343"/>
    <w:rsid w:val="0093137B"/>
    <w:rsid w:val="00933D63"/>
    <w:rsid w:val="00933DFC"/>
    <w:rsid w:val="00935350"/>
    <w:rsid w:val="009358B7"/>
    <w:rsid w:val="009378E1"/>
    <w:rsid w:val="00940133"/>
    <w:rsid w:val="00940156"/>
    <w:rsid w:val="00941A9C"/>
    <w:rsid w:val="00942D2E"/>
    <w:rsid w:val="009460C6"/>
    <w:rsid w:val="00947AE9"/>
    <w:rsid w:val="009506D1"/>
    <w:rsid w:val="009506DE"/>
    <w:rsid w:val="00951AEC"/>
    <w:rsid w:val="00953D0F"/>
    <w:rsid w:val="00954B49"/>
    <w:rsid w:val="0095753F"/>
    <w:rsid w:val="00960B50"/>
    <w:rsid w:val="009628D8"/>
    <w:rsid w:val="00975960"/>
    <w:rsid w:val="009807CB"/>
    <w:rsid w:val="00983546"/>
    <w:rsid w:val="0099019E"/>
    <w:rsid w:val="009901AD"/>
    <w:rsid w:val="00991B65"/>
    <w:rsid w:val="009920DE"/>
    <w:rsid w:val="009961C3"/>
    <w:rsid w:val="009965D6"/>
    <w:rsid w:val="00996BAD"/>
    <w:rsid w:val="009A0406"/>
    <w:rsid w:val="009A09B9"/>
    <w:rsid w:val="009A3298"/>
    <w:rsid w:val="009A44B3"/>
    <w:rsid w:val="009A73E4"/>
    <w:rsid w:val="009B111C"/>
    <w:rsid w:val="009B5AA2"/>
    <w:rsid w:val="009B63EF"/>
    <w:rsid w:val="009B691A"/>
    <w:rsid w:val="009B6E47"/>
    <w:rsid w:val="009B7944"/>
    <w:rsid w:val="009B7A0A"/>
    <w:rsid w:val="009C7C0F"/>
    <w:rsid w:val="009D044E"/>
    <w:rsid w:val="009E2477"/>
    <w:rsid w:val="009E3B62"/>
    <w:rsid w:val="009F02F4"/>
    <w:rsid w:val="009F33CA"/>
    <w:rsid w:val="009F7A56"/>
    <w:rsid w:val="00A10A24"/>
    <w:rsid w:val="00A11F4B"/>
    <w:rsid w:val="00A14EB1"/>
    <w:rsid w:val="00A17891"/>
    <w:rsid w:val="00A24055"/>
    <w:rsid w:val="00A249E6"/>
    <w:rsid w:val="00A24B38"/>
    <w:rsid w:val="00A25033"/>
    <w:rsid w:val="00A256DE"/>
    <w:rsid w:val="00A30526"/>
    <w:rsid w:val="00A321F6"/>
    <w:rsid w:val="00A34A08"/>
    <w:rsid w:val="00A3640E"/>
    <w:rsid w:val="00A3798D"/>
    <w:rsid w:val="00A40E3D"/>
    <w:rsid w:val="00A466AE"/>
    <w:rsid w:val="00A5280C"/>
    <w:rsid w:val="00A5788F"/>
    <w:rsid w:val="00A609BB"/>
    <w:rsid w:val="00A609EB"/>
    <w:rsid w:val="00A61D18"/>
    <w:rsid w:val="00A6216E"/>
    <w:rsid w:val="00A658F8"/>
    <w:rsid w:val="00A65A8B"/>
    <w:rsid w:val="00A66C46"/>
    <w:rsid w:val="00A72F10"/>
    <w:rsid w:val="00A7309C"/>
    <w:rsid w:val="00A73834"/>
    <w:rsid w:val="00A7598D"/>
    <w:rsid w:val="00A80246"/>
    <w:rsid w:val="00A8064C"/>
    <w:rsid w:val="00A81A6F"/>
    <w:rsid w:val="00A82066"/>
    <w:rsid w:val="00A8360F"/>
    <w:rsid w:val="00A958AA"/>
    <w:rsid w:val="00AA1F21"/>
    <w:rsid w:val="00AA2524"/>
    <w:rsid w:val="00AA425F"/>
    <w:rsid w:val="00AA68C2"/>
    <w:rsid w:val="00AB2239"/>
    <w:rsid w:val="00AB4C80"/>
    <w:rsid w:val="00AB5EB3"/>
    <w:rsid w:val="00AB659E"/>
    <w:rsid w:val="00AB6EC4"/>
    <w:rsid w:val="00AB7F96"/>
    <w:rsid w:val="00AC4B09"/>
    <w:rsid w:val="00AC505F"/>
    <w:rsid w:val="00AC5800"/>
    <w:rsid w:val="00AD0871"/>
    <w:rsid w:val="00AD48CD"/>
    <w:rsid w:val="00AD5850"/>
    <w:rsid w:val="00AD59B5"/>
    <w:rsid w:val="00AD5E8F"/>
    <w:rsid w:val="00AD5ED0"/>
    <w:rsid w:val="00AE1259"/>
    <w:rsid w:val="00AE262C"/>
    <w:rsid w:val="00AE4491"/>
    <w:rsid w:val="00AE456B"/>
    <w:rsid w:val="00AE715E"/>
    <w:rsid w:val="00AF0B98"/>
    <w:rsid w:val="00AF4A62"/>
    <w:rsid w:val="00AF77AA"/>
    <w:rsid w:val="00B01D58"/>
    <w:rsid w:val="00B0566B"/>
    <w:rsid w:val="00B05A41"/>
    <w:rsid w:val="00B111F0"/>
    <w:rsid w:val="00B132AA"/>
    <w:rsid w:val="00B1387C"/>
    <w:rsid w:val="00B140D1"/>
    <w:rsid w:val="00B152FA"/>
    <w:rsid w:val="00B2290A"/>
    <w:rsid w:val="00B24706"/>
    <w:rsid w:val="00B249CF"/>
    <w:rsid w:val="00B26206"/>
    <w:rsid w:val="00B303F6"/>
    <w:rsid w:val="00B308A9"/>
    <w:rsid w:val="00B30935"/>
    <w:rsid w:val="00B31E51"/>
    <w:rsid w:val="00B3209F"/>
    <w:rsid w:val="00B330A2"/>
    <w:rsid w:val="00B33E7F"/>
    <w:rsid w:val="00B353A0"/>
    <w:rsid w:val="00B36D4D"/>
    <w:rsid w:val="00B411B4"/>
    <w:rsid w:val="00B42487"/>
    <w:rsid w:val="00B42851"/>
    <w:rsid w:val="00B47679"/>
    <w:rsid w:val="00B47692"/>
    <w:rsid w:val="00B478E8"/>
    <w:rsid w:val="00B50A44"/>
    <w:rsid w:val="00B560AA"/>
    <w:rsid w:val="00B56E5D"/>
    <w:rsid w:val="00B5711C"/>
    <w:rsid w:val="00B5783F"/>
    <w:rsid w:val="00B60A20"/>
    <w:rsid w:val="00B63666"/>
    <w:rsid w:val="00B64F94"/>
    <w:rsid w:val="00B65A71"/>
    <w:rsid w:val="00B66B7D"/>
    <w:rsid w:val="00B66E33"/>
    <w:rsid w:val="00B671BB"/>
    <w:rsid w:val="00B67211"/>
    <w:rsid w:val="00B710B0"/>
    <w:rsid w:val="00B73F91"/>
    <w:rsid w:val="00B747F6"/>
    <w:rsid w:val="00B74862"/>
    <w:rsid w:val="00B770B7"/>
    <w:rsid w:val="00B84BDC"/>
    <w:rsid w:val="00B96027"/>
    <w:rsid w:val="00B97E3C"/>
    <w:rsid w:val="00BA1C96"/>
    <w:rsid w:val="00BA7511"/>
    <w:rsid w:val="00BB1554"/>
    <w:rsid w:val="00BB1E04"/>
    <w:rsid w:val="00BB2FB5"/>
    <w:rsid w:val="00BB461F"/>
    <w:rsid w:val="00BB4E6C"/>
    <w:rsid w:val="00BB586C"/>
    <w:rsid w:val="00BB626D"/>
    <w:rsid w:val="00BB69A9"/>
    <w:rsid w:val="00BB6BD3"/>
    <w:rsid w:val="00BB7A4B"/>
    <w:rsid w:val="00BC2F5F"/>
    <w:rsid w:val="00BC5DB0"/>
    <w:rsid w:val="00BC72B0"/>
    <w:rsid w:val="00BD03CF"/>
    <w:rsid w:val="00BD1036"/>
    <w:rsid w:val="00BD2749"/>
    <w:rsid w:val="00BD3547"/>
    <w:rsid w:val="00BD4BA2"/>
    <w:rsid w:val="00BD4D23"/>
    <w:rsid w:val="00BD507D"/>
    <w:rsid w:val="00BD6ECD"/>
    <w:rsid w:val="00BD757D"/>
    <w:rsid w:val="00BD78BA"/>
    <w:rsid w:val="00BD79A8"/>
    <w:rsid w:val="00BE0B6F"/>
    <w:rsid w:val="00BE1FF7"/>
    <w:rsid w:val="00BE23CE"/>
    <w:rsid w:val="00BE3B03"/>
    <w:rsid w:val="00BE47DE"/>
    <w:rsid w:val="00BE493E"/>
    <w:rsid w:val="00BE6999"/>
    <w:rsid w:val="00BF251F"/>
    <w:rsid w:val="00BF26B9"/>
    <w:rsid w:val="00BF62A7"/>
    <w:rsid w:val="00BF796A"/>
    <w:rsid w:val="00BF7A3F"/>
    <w:rsid w:val="00C008F8"/>
    <w:rsid w:val="00C045EC"/>
    <w:rsid w:val="00C075A1"/>
    <w:rsid w:val="00C07946"/>
    <w:rsid w:val="00C15190"/>
    <w:rsid w:val="00C23C2E"/>
    <w:rsid w:val="00C24FBA"/>
    <w:rsid w:val="00C27E4C"/>
    <w:rsid w:val="00C317DA"/>
    <w:rsid w:val="00C341C3"/>
    <w:rsid w:val="00C36503"/>
    <w:rsid w:val="00C3668F"/>
    <w:rsid w:val="00C40B49"/>
    <w:rsid w:val="00C40C96"/>
    <w:rsid w:val="00C46081"/>
    <w:rsid w:val="00C46CE5"/>
    <w:rsid w:val="00C50BB7"/>
    <w:rsid w:val="00C517D4"/>
    <w:rsid w:val="00C600B3"/>
    <w:rsid w:val="00C61B30"/>
    <w:rsid w:val="00C669D5"/>
    <w:rsid w:val="00C67BB7"/>
    <w:rsid w:val="00C71D30"/>
    <w:rsid w:val="00C73D79"/>
    <w:rsid w:val="00C759F3"/>
    <w:rsid w:val="00C75B4A"/>
    <w:rsid w:val="00C76BFD"/>
    <w:rsid w:val="00C81607"/>
    <w:rsid w:val="00C828A1"/>
    <w:rsid w:val="00C82F22"/>
    <w:rsid w:val="00C85374"/>
    <w:rsid w:val="00C85FBA"/>
    <w:rsid w:val="00C86BB7"/>
    <w:rsid w:val="00C87F6B"/>
    <w:rsid w:val="00C95020"/>
    <w:rsid w:val="00C9611D"/>
    <w:rsid w:val="00C97527"/>
    <w:rsid w:val="00CA0893"/>
    <w:rsid w:val="00CA66A1"/>
    <w:rsid w:val="00CA7024"/>
    <w:rsid w:val="00CB1EA6"/>
    <w:rsid w:val="00CB4E6E"/>
    <w:rsid w:val="00CB535C"/>
    <w:rsid w:val="00CB7357"/>
    <w:rsid w:val="00CC015D"/>
    <w:rsid w:val="00CC37BA"/>
    <w:rsid w:val="00CC5B8A"/>
    <w:rsid w:val="00CC6A02"/>
    <w:rsid w:val="00CD0728"/>
    <w:rsid w:val="00CD257C"/>
    <w:rsid w:val="00CD3080"/>
    <w:rsid w:val="00CE163C"/>
    <w:rsid w:val="00CE1A41"/>
    <w:rsid w:val="00CE4701"/>
    <w:rsid w:val="00CF2530"/>
    <w:rsid w:val="00CF2EF7"/>
    <w:rsid w:val="00CF537E"/>
    <w:rsid w:val="00D0021C"/>
    <w:rsid w:val="00D02A28"/>
    <w:rsid w:val="00D050C7"/>
    <w:rsid w:val="00D052FD"/>
    <w:rsid w:val="00D07E3C"/>
    <w:rsid w:val="00D1203C"/>
    <w:rsid w:val="00D13196"/>
    <w:rsid w:val="00D14AE0"/>
    <w:rsid w:val="00D17584"/>
    <w:rsid w:val="00D2116D"/>
    <w:rsid w:val="00D22388"/>
    <w:rsid w:val="00D2739F"/>
    <w:rsid w:val="00D27C78"/>
    <w:rsid w:val="00D30C28"/>
    <w:rsid w:val="00D3279F"/>
    <w:rsid w:val="00D330CC"/>
    <w:rsid w:val="00D3399E"/>
    <w:rsid w:val="00D36693"/>
    <w:rsid w:val="00D44CCB"/>
    <w:rsid w:val="00D47EBC"/>
    <w:rsid w:val="00D5078A"/>
    <w:rsid w:val="00D51B6A"/>
    <w:rsid w:val="00D54875"/>
    <w:rsid w:val="00D557DC"/>
    <w:rsid w:val="00D60510"/>
    <w:rsid w:val="00D61443"/>
    <w:rsid w:val="00D6151C"/>
    <w:rsid w:val="00D620E1"/>
    <w:rsid w:val="00D624F2"/>
    <w:rsid w:val="00D646CC"/>
    <w:rsid w:val="00D6489C"/>
    <w:rsid w:val="00D6498E"/>
    <w:rsid w:val="00D650A3"/>
    <w:rsid w:val="00D6676B"/>
    <w:rsid w:val="00D67F36"/>
    <w:rsid w:val="00D714C7"/>
    <w:rsid w:val="00D77401"/>
    <w:rsid w:val="00D77E1C"/>
    <w:rsid w:val="00D81061"/>
    <w:rsid w:val="00D813F4"/>
    <w:rsid w:val="00D83C37"/>
    <w:rsid w:val="00D84D06"/>
    <w:rsid w:val="00D85BAE"/>
    <w:rsid w:val="00D86F1A"/>
    <w:rsid w:val="00D90FE9"/>
    <w:rsid w:val="00DA0F8A"/>
    <w:rsid w:val="00DA2768"/>
    <w:rsid w:val="00DA28CD"/>
    <w:rsid w:val="00DA41D7"/>
    <w:rsid w:val="00DA5218"/>
    <w:rsid w:val="00DB2753"/>
    <w:rsid w:val="00DB2866"/>
    <w:rsid w:val="00DB64EB"/>
    <w:rsid w:val="00DB6848"/>
    <w:rsid w:val="00DC2B25"/>
    <w:rsid w:val="00DC4025"/>
    <w:rsid w:val="00DC622C"/>
    <w:rsid w:val="00DC6B14"/>
    <w:rsid w:val="00DC6C9C"/>
    <w:rsid w:val="00DC733B"/>
    <w:rsid w:val="00DC7EEC"/>
    <w:rsid w:val="00DD2607"/>
    <w:rsid w:val="00DD3368"/>
    <w:rsid w:val="00DD340E"/>
    <w:rsid w:val="00DD3481"/>
    <w:rsid w:val="00DD3721"/>
    <w:rsid w:val="00DD50BE"/>
    <w:rsid w:val="00DD546F"/>
    <w:rsid w:val="00DD5CC2"/>
    <w:rsid w:val="00DD6678"/>
    <w:rsid w:val="00DE067B"/>
    <w:rsid w:val="00DE1FB7"/>
    <w:rsid w:val="00DE4172"/>
    <w:rsid w:val="00DE6251"/>
    <w:rsid w:val="00DF459B"/>
    <w:rsid w:val="00DF5E04"/>
    <w:rsid w:val="00E00FC6"/>
    <w:rsid w:val="00E02564"/>
    <w:rsid w:val="00E1008F"/>
    <w:rsid w:val="00E112AF"/>
    <w:rsid w:val="00E15C89"/>
    <w:rsid w:val="00E1730C"/>
    <w:rsid w:val="00E20B74"/>
    <w:rsid w:val="00E23821"/>
    <w:rsid w:val="00E26120"/>
    <w:rsid w:val="00E266F6"/>
    <w:rsid w:val="00E27ABE"/>
    <w:rsid w:val="00E30704"/>
    <w:rsid w:val="00E327C8"/>
    <w:rsid w:val="00E3518D"/>
    <w:rsid w:val="00E36A00"/>
    <w:rsid w:val="00E3703C"/>
    <w:rsid w:val="00E41831"/>
    <w:rsid w:val="00E423CF"/>
    <w:rsid w:val="00E42BE2"/>
    <w:rsid w:val="00E43542"/>
    <w:rsid w:val="00E51393"/>
    <w:rsid w:val="00E539F1"/>
    <w:rsid w:val="00E548D8"/>
    <w:rsid w:val="00E5656D"/>
    <w:rsid w:val="00E6015C"/>
    <w:rsid w:val="00E60637"/>
    <w:rsid w:val="00E607E4"/>
    <w:rsid w:val="00E615AA"/>
    <w:rsid w:val="00E62A7B"/>
    <w:rsid w:val="00E637CB"/>
    <w:rsid w:val="00E71E81"/>
    <w:rsid w:val="00E735B6"/>
    <w:rsid w:val="00E73CB1"/>
    <w:rsid w:val="00E75792"/>
    <w:rsid w:val="00E83085"/>
    <w:rsid w:val="00E831ED"/>
    <w:rsid w:val="00E83BF9"/>
    <w:rsid w:val="00E8431F"/>
    <w:rsid w:val="00E84965"/>
    <w:rsid w:val="00E856CA"/>
    <w:rsid w:val="00E86018"/>
    <w:rsid w:val="00E86DF6"/>
    <w:rsid w:val="00E872FB"/>
    <w:rsid w:val="00E8770B"/>
    <w:rsid w:val="00E90D9D"/>
    <w:rsid w:val="00E92CB5"/>
    <w:rsid w:val="00E9538E"/>
    <w:rsid w:val="00E96585"/>
    <w:rsid w:val="00EA2134"/>
    <w:rsid w:val="00EA6688"/>
    <w:rsid w:val="00EA79D4"/>
    <w:rsid w:val="00EB2D98"/>
    <w:rsid w:val="00EB36CB"/>
    <w:rsid w:val="00EB6038"/>
    <w:rsid w:val="00EC0696"/>
    <w:rsid w:val="00EC102F"/>
    <w:rsid w:val="00EC22E8"/>
    <w:rsid w:val="00EC4A7E"/>
    <w:rsid w:val="00EC57E6"/>
    <w:rsid w:val="00EC600D"/>
    <w:rsid w:val="00ED0B30"/>
    <w:rsid w:val="00ED551E"/>
    <w:rsid w:val="00EE5A0B"/>
    <w:rsid w:val="00EE7B76"/>
    <w:rsid w:val="00EF13EA"/>
    <w:rsid w:val="00EF3A3D"/>
    <w:rsid w:val="00EF3C8F"/>
    <w:rsid w:val="00EF4B55"/>
    <w:rsid w:val="00EF5145"/>
    <w:rsid w:val="00EF6490"/>
    <w:rsid w:val="00EF653D"/>
    <w:rsid w:val="00EF730A"/>
    <w:rsid w:val="00F05432"/>
    <w:rsid w:val="00F06FD5"/>
    <w:rsid w:val="00F07BD4"/>
    <w:rsid w:val="00F1299E"/>
    <w:rsid w:val="00F12A0A"/>
    <w:rsid w:val="00F14147"/>
    <w:rsid w:val="00F14A55"/>
    <w:rsid w:val="00F15FEE"/>
    <w:rsid w:val="00F17EB1"/>
    <w:rsid w:val="00F21065"/>
    <w:rsid w:val="00F216A3"/>
    <w:rsid w:val="00F22C83"/>
    <w:rsid w:val="00F24C86"/>
    <w:rsid w:val="00F277D9"/>
    <w:rsid w:val="00F31202"/>
    <w:rsid w:val="00F3169A"/>
    <w:rsid w:val="00F317EE"/>
    <w:rsid w:val="00F318AE"/>
    <w:rsid w:val="00F3581E"/>
    <w:rsid w:val="00F36E4C"/>
    <w:rsid w:val="00F37200"/>
    <w:rsid w:val="00F37F45"/>
    <w:rsid w:val="00F40AA9"/>
    <w:rsid w:val="00F40AFF"/>
    <w:rsid w:val="00F412D7"/>
    <w:rsid w:val="00F41ED1"/>
    <w:rsid w:val="00F46A26"/>
    <w:rsid w:val="00F55BC3"/>
    <w:rsid w:val="00F55F77"/>
    <w:rsid w:val="00F602E3"/>
    <w:rsid w:val="00F62949"/>
    <w:rsid w:val="00F63D76"/>
    <w:rsid w:val="00F67C51"/>
    <w:rsid w:val="00F70BA6"/>
    <w:rsid w:val="00F73494"/>
    <w:rsid w:val="00F73654"/>
    <w:rsid w:val="00F73AD2"/>
    <w:rsid w:val="00F76D23"/>
    <w:rsid w:val="00F804C7"/>
    <w:rsid w:val="00F804E6"/>
    <w:rsid w:val="00F807B8"/>
    <w:rsid w:val="00F82E7E"/>
    <w:rsid w:val="00F8484B"/>
    <w:rsid w:val="00F84E64"/>
    <w:rsid w:val="00F854AC"/>
    <w:rsid w:val="00F87D6E"/>
    <w:rsid w:val="00F94CCC"/>
    <w:rsid w:val="00F95B05"/>
    <w:rsid w:val="00FA03E4"/>
    <w:rsid w:val="00FA2210"/>
    <w:rsid w:val="00FA243F"/>
    <w:rsid w:val="00FA38A6"/>
    <w:rsid w:val="00FA6C65"/>
    <w:rsid w:val="00FA6ED2"/>
    <w:rsid w:val="00FB1C3A"/>
    <w:rsid w:val="00FB5322"/>
    <w:rsid w:val="00FB74AF"/>
    <w:rsid w:val="00FC07DC"/>
    <w:rsid w:val="00FD6A1D"/>
    <w:rsid w:val="00FD6FA4"/>
    <w:rsid w:val="00FE008F"/>
    <w:rsid w:val="00FE245A"/>
    <w:rsid w:val="00FE3240"/>
    <w:rsid w:val="00FE7BF8"/>
    <w:rsid w:val="00FE7FAD"/>
    <w:rsid w:val="00FF07B1"/>
    <w:rsid w:val="00FF0DB8"/>
    <w:rsid w:val="00FF0FEB"/>
    <w:rsid w:val="00FF15CF"/>
    <w:rsid w:val="00FF4BD6"/>
    <w:rsid w:val="00FF72D1"/>
    <w:rsid w:val="01101675"/>
    <w:rsid w:val="016055AC"/>
    <w:rsid w:val="01CA0CCA"/>
    <w:rsid w:val="02A575D8"/>
    <w:rsid w:val="02A838AB"/>
    <w:rsid w:val="04F00D2B"/>
    <w:rsid w:val="050B0AD1"/>
    <w:rsid w:val="052F7BF8"/>
    <w:rsid w:val="05346469"/>
    <w:rsid w:val="05AF5900"/>
    <w:rsid w:val="05CC2C17"/>
    <w:rsid w:val="060F1D75"/>
    <w:rsid w:val="062C0500"/>
    <w:rsid w:val="0635646F"/>
    <w:rsid w:val="064642B5"/>
    <w:rsid w:val="06906168"/>
    <w:rsid w:val="06C475D2"/>
    <w:rsid w:val="06C65C8F"/>
    <w:rsid w:val="06E81713"/>
    <w:rsid w:val="070E6657"/>
    <w:rsid w:val="07362BAB"/>
    <w:rsid w:val="0756599E"/>
    <w:rsid w:val="075853D2"/>
    <w:rsid w:val="076E1A9E"/>
    <w:rsid w:val="08110A60"/>
    <w:rsid w:val="08BF168A"/>
    <w:rsid w:val="091C0367"/>
    <w:rsid w:val="09334F61"/>
    <w:rsid w:val="093A3C4F"/>
    <w:rsid w:val="09D758B1"/>
    <w:rsid w:val="0A0A3406"/>
    <w:rsid w:val="0A2F0DBE"/>
    <w:rsid w:val="0A3279CF"/>
    <w:rsid w:val="0A375D84"/>
    <w:rsid w:val="0A44115F"/>
    <w:rsid w:val="0A520D6F"/>
    <w:rsid w:val="0A72492F"/>
    <w:rsid w:val="0AF36387"/>
    <w:rsid w:val="0AFD5B26"/>
    <w:rsid w:val="0B0C0FB4"/>
    <w:rsid w:val="0CBD1AC2"/>
    <w:rsid w:val="0DD73065"/>
    <w:rsid w:val="0DFC18FF"/>
    <w:rsid w:val="0E5C239D"/>
    <w:rsid w:val="0EA63AB2"/>
    <w:rsid w:val="0EE455CE"/>
    <w:rsid w:val="0EE77D0B"/>
    <w:rsid w:val="0F0F790D"/>
    <w:rsid w:val="0FF17FD6"/>
    <w:rsid w:val="10203235"/>
    <w:rsid w:val="102E38C6"/>
    <w:rsid w:val="10EC7A09"/>
    <w:rsid w:val="11457119"/>
    <w:rsid w:val="117417AC"/>
    <w:rsid w:val="11750798"/>
    <w:rsid w:val="11EC6E56"/>
    <w:rsid w:val="1209656E"/>
    <w:rsid w:val="12293076"/>
    <w:rsid w:val="135A334F"/>
    <w:rsid w:val="135B70C7"/>
    <w:rsid w:val="13900BC2"/>
    <w:rsid w:val="14496E2C"/>
    <w:rsid w:val="159F42FC"/>
    <w:rsid w:val="15AB5189"/>
    <w:rsid w:val="15BD5E17"/>
    <w:rsid w:val="15D54B86"/>
    <w:rsid w:val="171A6DA6"/>
    <w:rsid w:val="177668DC"/>
    <w:rsid w:val="17EC0289"/>
    <w:rsid w:val="1825516D"/>
    <w:rsid w:val="183F646C"/>
    <w:rsid w:val="1858699C"/>
    <w:rsid w:val="189F752E"/>
    <w:rsid w:val="1975264D"/>
    <w:rsid w:val="199E637E"/>
    <w:rsid w:val="19A66FCD"/>
    <w:rsid w:val="19D13C3F"/>
    <w:rsid w:val="1A172BBE"/>
    <w:rsid w:val="1A8F6C27"/>
    <w:rsid w:val="1ABC346C"/>
    <w:rsid w:val="1AD25EC1"/>
    <w:rsid w:val="1B903B1C"/>
    <w:rsid w:val="1C0A1A33"/>
    <w:rsid w:val="1C6E1C1A"/>
    <w:rsid w:val="1C7220A9"/>
    <w:rsid w:val="1C8C0334"/>
    <w:rsid w:val="1CC400CA"/>
    <w:rsid w:val="1CCD26C8"/>
    <w:rsid w:val="1CE6541E"/>
    <w:rsid w:val="1D9565BC"/>
    <w:rsid w:val="1DA077D3"/>
    <w:rsid w:val="1E0A5972"/>
    <w:rsid w:val="1E2377BB"/>
    <w:rsid w:val="1E452614"/>
    <w:rsid w:val="1E844802"/>
    <w:rsid w:val="1EE67F9A"/>
    <w:rsid w:val="1F08079D"/>
    <w:rsid w:val="1F181454"/>
    <w:rsid w:val="1F57599A"/>
    <w:rsid w:val="1FB76534"/>
    <w:rsid w:val="1FC1415F"/>
    <w:rsid w:val="1FC97499"/>
    <w:rsid w:val="219815E0"/>
    <w:rsid w:val="21B8719D"/>
    <w:rsid w:val="223905D4"/>
    <w:rsid w:val="225A14D4"/>
    <w:rsid w:val="225E628C"/>
    <w:rsid w:val="229D4A1D"/>
    <w:rsid w:val="23855B61"/>
    <w:rsid w:val="240C47FA"/>
    <w:rsid w:val="24633031"/>
    <w:rsid w:val="246B6B67"/>
    <w:rsid w:val="246E3E19"/>
    <w:rsid w:val="25546371"/>
    <w:rsid w:val="25781413"/>
    <w:rsid w:val="258103A2"/>
    <w:rsid w:val="26D70D72"/>
    <w:rsid w:val="272E106A"/>
    <w:rsid w:val="274A6239"/>
    <w:rsid w:val="278715F1"/>
    <w:rsid w:val="27BE0C5F"/>
    <w:rsid w:val="27C7336C"/>
    <w:rsid w:val="285A68CD"/>
    <w:rsid w:val="28A54433"/>
    <w:rsid w:val="28D216EB"/>
    <w:rsid w:val="298A5D84"/>
    <w:rsid w:val="29E57ED8"/>
    <w:rsid w:val="2A026A39"/>
    <w:rsid w:val="2A1475DC"/>
    <w:rsid w:val="2A88347D"/>
    <w:rsid w:val="2AC55177"/>
    <w:rsid w:val="2BA822D7"/>
    <w:rsid w:val="2C0568EB"/>
    <w:rsid w:val="2C104C01"/>
    <w:rsid w:val="2C1B5102"/>
    <w:rsid w:val="2C350F59"/>
    <w:rsid w:val="2C7D1A78"/>
    <w:rsid w:val="2CA42A08"/>
    <w:rsid w:val="2CE253B9"/>
    <w:rsid w:val="2CE311FD"/>
    <w:rsid w:val="2D047198"/>
    <w:rsid w:val="2D5E176E"/>
    <w:rsid w:val="2DF1336A"/>
    <w:rsid w:val="2E0863CE"/>
    <w:rsid w:val="2E93477F"/>
    <w:rsid w:val="2F030654"/>
    <w:rsid w:val="2F922B40"/>
    <w:rsid w:val="300127DD"/>
    <w:rsid w:val="301237F6"/>
    <w:rsid w:val="30331748"/>
    <w:rsid w:val="30D000A9"/>
    <w:rsid w:val="312F3ADB"/>
    <w:rsid w:val="31E53F4B"/>
    <w:rsid w:val="323C77D2"/>
    <w:rsid w:val="32747406"/>
    <w:rsid w:val="32DE6D04"/>
    <w:rsid w:val="32E54A36"/>
    <w:rsid w:val="337923CD"/>
    <w:rsid w:val="33A447DA"/>
    <w:rsid w:val="345B4946"/>
    <w:rsid w:val="347C459C"/>
    <w:rsid w:val="35505F08"/>
    <w:rsid w:val="35EB2F1E"/>
    <w:rsid w:val="360F40E4"/>
    <w:rsid w:val="3672661E"/>
    <w:rsid w:val="36CB41B1"/>
    <w:rsid w:val="36F32FEF"/>
    <w:rsid w:val="371E4A37"/>
    <w:rsid w:val="37B15776"/>
    <w:rsid w:val="37E44036"/>
    <w:rsid w:val="37ED23D9"/>
    <w:rsid w:val="38C904AC"/>
    <w:rsid w:val="39F81EFA"/>
    <w:rsid w:val="3A3542B6"/>
    <w:rsid w:val="3A8157CC"/>
    <w:rsid w:val="3A8A727F"/>
    <w:rsid w:val="3AA414E8"/>
    <w:rsid w:val="3AA80373"/>
    <w:rsid w:val="3B021A53"/>
    <w:rsid w:val="3B4E68C2"/>
    <w:rsid w:val="3B604498"/>
    <w:rsid w:val="3B634E68"/>
    <w:rsid w:val="3B9A2F0B"/>
    <w:rsid w:val="3BAC6924"/>
    <w:rsid w:val="3BD456DF"/>
    <w:rsid w:val="3DCC5535"/>
    <w:rsid w:val="3E032B54"/>
    <w:rsid w:val="3E237759"/>
    <w:rsid w:val="3E2A6687"/>
    <w:rsid w:val="3E875488"/>
    <w:rsid w:val="3EA000DA"/>
    <w:rsid w:val="3F8947D3"/>
    <w:rsid w:val="3FD35B7D"/>
    <w:rsid w:val="3FE93A2F"/>
    <w:rsid w:val="40121F84"/>
    <w:rsid w:val="40133308"/>
    <w:rsid w:val="403E20DA"/>
    <w:rsid w:val="40581946"/>
    <w:rsid w:val="406F3BB2"/>
    <w:rsid w:val="40A67DF3"/>
    <w:rsid w:val="420B3364"/>
    <w:rsid w:val="42196CD4"/>
    <w:rsid w:val="42A11B51"/>
    <w:rsid w:val="42AD3B2E"/>
    <w:rsid w:val="433B1FA6"/>
    <w:rsid w:val="440B6D71"/>
    <w:rsid w:val="449B348B"/>
    <w:rsid w:val="44A5532E"/>
    <w:rsid w:val="44FF1986"/>
    <w:rsid w:val="45222F42"/>
    <w:rsid w:val="454F2B10"/>
    <w:rsid w:val="45BC214B"/>
    <w:rsid w:val="45C90F49"/>
    <w:rsid w:val="460806ED"/>
    <w:rsid w:val="467D0B27"/>
    <w:rsid w:val="469561A1"/>
    <w:rsid w:val="46A32D4D"/>
    <w:rsid w:val="46B36D6A"/>
    <w:rsid w:val="46C6427C"/>
    <w:rsid w:val="46C92656"/>
    <w:rsid w:val="46E138FA"/>
    <w:rsid w:val="47094169"/>
    <w:rsid w:val="477D741E"/>
    <w:rsid w:val="479B3B4E"/>
    <w:rsid w:val="47E20DB6"/>
    <w:rsid w:val="480E2E57"/>
    <w:rsid w:val="485E5232"/>
    <w:rsid w:val="48916D22"/>
    <w:rsid w:val="48DC78C4"/>
    <w:rsid w:val="49126020"/>
    <w:rsid w:val="4927206F"/>
    <w:rsid w:val="492D03B0"/>
    <w:rsid w:val="493A0490"/>
    <w:rsid w:val="495B3069"/>
    <w:rsid w:val="49D20074"/>
    <w:rsid w:val="4A77518F"/>
    <w:rsid w:val="4B0629EF"/>
    <w:rsid w:val="4B2D3436"/>
    <w:rsid w:val="4B5D29B0"/>
    <w:rsid w:val="4BA63949"/>
    <w:rsid w:val="4BDE4EA5"/>
    <w:rsid w:val="4C1A2F72"/>
    <w:rsid w:val="4D204C95"/>
    <w:rsid w:val="4D5E4C5E"/>
    <w:rsid w:val="4DD75194"/>
    <w:rsid w:val="4DDA42EA"/>
    <w:rsid w:val="4DF76AED"/>
    <w:rsid w:val="4ED462EF"/>
    <w:rsid w:val="4EE00639"/>
    <w:rsid w:val="4F3C3351"/>
    <w:rsid w:val="4F675B78"/>
    <w:rsid w:val="4FE85264"/>
    <w:rsid w:val="50917FF4"/>
    <w:rsid w:val="511F280A"/>
    <w:rsid w:val="51282848"/>
    <w:rsid w:val="513D5092"/>
    <w:rsid w:val="52197815"/>
    <w:rsid w:val="53137EA6"/>
    <w:rsid w:val="5342298B"/>
    <w:rsid w:val="53423D95"/>
    <w:rsid w:val="53520E4A"/>
    <w:rsid w:val="53BA57A1"/>
    <w:rsid w:val="53E42111"/>
    <w:rsid w:val="541257E4"/>
    <w:rsid w:val="54133E27"/>
    <w:rsid w:val="542F64D8"/>
    <w:rsid w:val="54CB39D6"/>
    <w:rsid w:val="5513300E"/>
    <w:rsid w:val="5553696B"/>
    <w:rsid w:val="56170651"/>
    <w:rsid w:val="56BC02BF"/>
    <w:rsid w:val="56CE319B"/>
    <w:rsid w:val="57B43C7D"/>
    <w:rsid w:val="57C33836"/>
    <w:rsid w:val="582E7E29"/>
    <w:rsid w:val="584460C9"/>
    <w:rsid w:val="589A7317"/>
    <w:rsid w:val="58BD79C0"/>
    <w:rsid w:val="58E379C5"/>
    <w:rsid w:val="59055212"/>
    <w:rsid w:val="590969A2"/>
    <w:rsid w:val="59AB01DC"/>
    <w:rsid w:val="59EC2C97"/>
    <w:rsid w:val="5A344D69"/>
    <w:rsid w:val="5A9763B9"/>
    <w:rsid w:val="5A9A75AB"/>
    <w:rsid w:val="5AAB5631"/>
    <w:rsid w:val="5B651A69"/>
    <w:rsid w:val="5BAC2594"/>
    <w:rsid w:val="5BB11AEA"/>
    <w:rsid w:val="5BBD13AD"/>
    <w:rsid w:val="5BCA3639"/>
    <w:rsid w:val="5C5F464B"/>
    <w:rsid w:val="5C797A28"/>
    <w:rsid w:val="5C806A11"/>
    <w:rsid w:val="5CC22672"/>
    <w:rsid w:val="5CE2128D"/>
    <w:rsid w:val="5D974954"/>
    <w:rsid w:val="5DC26602"/>
    <w:rsid w:val="5DFB2606"/>
    <w:rsid w:val="5E067FE4"/>
    <w:rsid w:val="5E10719C"/>
    <w:rsid w:val="5E1178B1"/>
    <w:rsid w:val="5E386CBC"/>
    <w:rsid w:val="5E654974"/>
    <w:rsid w:val="5E6A04FB"/>
    <w:rsid w:val="5E8545C5"/>
    <w:rsid w:val="5F577D10"/>
    <w:rsid w:val="5F706226"/>
    <w:rsid w:val="605027A8"/>
    <w:rsid w:val="61290C40"/>
    <w:rsid w:val="613104C5"/>
    <w:rsid w:val="61462681"/>
    <w:rsid w:val="616920C9"/>
    <w:rsid w:val="618F7FE1"/>
    <w:rsid w:val="61E37FE6"/>
    <w:rsid w:val="62221114"/>
    <w:rsid w:val="625810F9"/>
    <w:rsid w:val="628F0475"/>
    <w:rsid w:val="62FF66F4"/>
    <w:rsid w:val="63012584"/>
    <w:rsid w:val="638125BE"/>
    <w:rsid w:val="63CF1345"/>
    <w:rsid w:val="64182386"/>
    <w:rsid w:val="641931B7"/>
    <w:rsid w:val="641F7B25"/>
    <w:rsid w:val="64FE3664"/>
    <w:rsid w:val="65402FF4"/>
    <w:rsid w:val="66454B0D"/>
    <w:rsid w:val="668B0EC5"/>
    <w:rsid w:val="66D000BF"/>
    <w:rsid w:val="67556776"/>
    <w:rsid w:val="67750840"/>
    <w:rsid w:val="683B71C1"/>
    <w:rsid w:val="689C6AA4"/>
    <w:rsid w:val="696077C1"/>
    <w:rsid w:val="698C2B93"/>
    <w:rsid w:val="69A962CA"/>
    <w:rsid w:val="6A1C1FE2"/>
    <w:rsid w:val="6A433861"/>
    <w:rsid w:val="6ABD0660"/>
    <w:rsid w:val="6B2C02A3"/>
    <w:rsid w:val="6B6326D3"/>
    <w:rsid w:val="6BA35222"/>
    <w:rsid w:val="6BDB5825"/>
    <w:rsid w:val="6C6603BE"/>
    <w:rsid w:val="6CB0023F"/>
    <w:rsid w:val="6CBA00EA"/>
    <w:rsid w:val="6CCC3177"/>
    <w:rsid w:val="6D06067F"/>
    <w:rsid w:val="6D7B72BF"/>
    <w:rsid w:val="6D8C5028"/>
    <w:rsid w:val="6E962CEB"/>
    <w:rsid w:val="6E9D0249"/>
    <w:rsid w:val="6EFC6C38"/>
    <w:rsid w:val="6F3506F0"/>
    <w:rsid w:val="6F973887"/>
    <w:rsid w:val="6FD908CD"/>
    <w:rsid w:val="704C638F"/>
    <w:rsid w:val="710D04F6"/>
    <w:rsid w:val="71283EB3"/>
    <w:rsid w:val="71541481"/>
    <w:rsid w:val="7157220F"/>
    <w:rsid w:val="71917634"/>
    <w:rsid w:val="71B35F4C"/>
    <w:rsid w:val="72430F2C"/>
    <w:rsid w:val="72693595"/>
    <w:rsid w:val="727F4655"/>
    <w:rsid w:val="72EF4B09"/>
    <w:rsid w:val="734A6360"/>
    <w:rsid w:val="736A5BE8"/>
    <w:rsid w:val="73ED37F9"/>
    <w:rsid w:val="742E33DC"/>
    <w:rsid w:val="75472D8D"/>
    <w:rsid w:val="75DD7DAA"/>
    <w:rsid w:val="760B01C9"/>
    <w:rsid w:val="761A0822"/>
    <w:rsid w:val="76BC3479"/>
    <w:rsid w:val="76CE04D9"/>
    <w:rsid w:val="76F74738"/>
    <w:rsid w:val="76F97A94"/>
    <w:rsid w:val="77015847"/>
    <w:rsid w:val="776963DA"/>
    <w:rsid w:val="77A0035D"/>
    <w:rsid w:val="77A266A6"/>
    <w:rsid w:val="77A45E8B"/>
    <w:rsid w:val="77FD57C4"/>
    <w:rsid w:val="787B1DFF"/>
    <w:rsid w:val="787F4412"/>
    <w:rsid w:val="78961451"/>
    <w:rsid w:val="7A77773C"/>
    <w:rsid w:val="7AB65CD3"/>
    <w:rsid w:val="7B523818"/>
    <w:rsid w:val="7B840E5F"/>
    <w:rsid w:val="7B8D42BB"/>
    <w:rsid w:val="7BC34900"/>
    <w:rsid w:val="7BCD381D"/>
    <w:rsid w:val="7C19486E"/>
    <w:rsid w:val="7C5B2411"/>
    <w:rsid w:val="7C70637F"/>
    <w:rsid w:val="7CB925C6"/>
    <w:rsid w:val="7CBD3B65"/>
    <w:rsid w:val="7CC55D2F"/>
    <w:rsid w:val="7CCD10AD"/>
    <w:rsid w:val="7D087DA2"/>
    <w:rsid w:val="7DC600E3"/>
    <w:rsid w:val="7DCF289A"/>
    <w:rsid w:val="7DD02F86"/>
    <w:rsid w:val="7E474B0C"/>
    <w:rsid w:val="7E60325B"/>
    <w:rsid w:val="7E9E3967"/>
    <w:rsid w:val="7ED46756"/>
    <w:rsid w:val="7EFB2F29"/>
    <w:rsid w:val="7EFB68D8"/>
    <w:rsid w:val="7F9B428A"/>
    <w:rsid w:val="7F9F7BC3"/>
    <w:rsid w:val="7FAE0A49"/>
    <w:rsid w:val="7FC04835"/>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DEC9C1B"/>
  <w15:docId w15:val="{53B79990-B87B-4125-8E42-85D25EB91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unhideWhenUsed="1" w:qFormat="1"/>
    <w:lsdException w:name="heading 3" w:uiPriority="9" w:unhideWhenUsed="1" w:qFormat="1"/>
    <w:lsdException w:name="heading 4" w:uiPriority="98" w:qFormat="1"/>
    <w:lsdException w:name="heading 5" w:uiPriority="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nhideWhenUsed="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uiPriority="0" w:qFormat="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uiPriority="0" w:qFormat="1"/>
    <w:lsdException w:name="Body Text First Indent 2" w:unhideWhenUsed="1" w:qFormat="1"/>
    <w:lsdException w:name="Note Heading" w:semiHidden="1" w:unhideWhenUsed="1"/>
    <w:lsdException w:name="Body Text 2" w:semiHidden="1" w:unhideWhenUsed="1"/>
    <w:lsdException w:name="Body Text 3" w:semiHidden="1" w:unhideWhenUsed="1"/>
    <w:lsdException w:name="Body Text Indent 2" w:uiPriority="0" w:qFormat="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unhideWhenUsed="1" w:qFormat="1"/>
    <w:lsdException w:name="Plain Text"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0" w:qFormat="1"/>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unhideWhenUsed="1" w:qFormat="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pPr>
      <w:widowControl w:val="0"/>
      <w:jc w:val="both"/>
    </w:pPr>
    <w:rPr>
      <w:kern w:val="2"/>
      <w:sz w:val="28"/>
    </w:rPr>
  </w:style>
  <w:style w:type="paragraph" w:styleId="1">
    <w:name w:val="heading 1"/>
    <w:basedOn w:val="a"/>
    <w:next w:val="a"/>
    <w:link w:val="10"/>
    <w:uiPriority w:val="9"/>
    <w:qFormat/>
    <w:pPr>
      <w:keepNext/>
      <w:keepLines/>
      <w:spacing w:before="340" w:after="330" w:line="578" w:lineRule="auto"/>
      <w:outlineLvl w:val="0"/>
    </w:pPr>
    <w:rPr>
      <w:b/>
      <w:bCs/>
      <w:kern w:val="44"/>
      <w:sz w:val="44"/>
      <w:szCs w:val="44"/>
    </w:rPr>
  </w:style>
  <w:style w:type="paragraph" w:styleId="2">
    <w:name w:val="heading 2"/>
    <w:basedOn w:val="a"/>
    <w:next w:val="a"/>
    <w:link w:val="20"/>
    <w:uiPriority w:val="9"/>
    <w:unhideWhenUsed/>
    <w:qFormat/>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0"/>
    <w:uiPriority w:val="9"/>
    <w:unhideWhenUsed/>
    <w:qFormat/>
    <w:pPr>
      <w:keepNext/>
      <w:keepLines/>
      <w:spacing w:before="260" w:after="260" w:line="416" w:lineRule="auto"/>
      <w:outlineLvl w:val="2"/>
    </w:pPr>
    <w:rPr>
      <w:b/>
      <w:bCs/>
      <w:sz w:val="32"/>
      <w:szCs w:val="32"/>
    </w:rPr>
  </w:style>
  <w:style w:type="paragraph" w:styleId="4">
    <w:name w:val="heading 4"/>
    <w:basedOn w:val="a"/>
    <w:next w:val="a"/>
    <w:uiPriority w:val="98"/>
    <w:qFormat/>
    <w:pPr>
      <w:keepNext/>
      <w:keepLines/>
      <w:spacing w:before="280" w:after="290" w:line="372" w:lineRule="auto"/>
      <w:outlineLvl w:val="3"/>
    </w:pPr>
    <w:rPr>
      <w:rFonts w:ascii="Arial" w:eastAsia="黑体" w:hAnsi="Arial"/>
      <w:b/>
      <w:bCs/>
      <w:szCs w:val="28"/>
    </w:rPr>
  </w:style>
  <w:style w:type="paragraph" w:styleId="50">
    <w:name w:val="heading 5"/>
    <w:basedOn w:val="a"/>
    <w:next w:val="a"/>
    <w:uiPriority w:val="1"/>
    <w:qFormat/>
    <w:pPr>
      <w:ind w:left="701"/>
      <w:outlineLvl w:val="4"/>
    </w:pPr>
    <w:rPr>
      <w:rFonts w:ascii="宋体" w:hAnsi="宋体" w:cs="宋体"/>
      <w:b/>
      <w:bCs/>
      <w:sz w:val="24"/>
      <w:szCs w:val="24"/>
      <w:lang w:val="zh-CN" w:bidi="zh-C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next w:val="a"/>
    <w:qFormat/>
    <w:pPr>
      <w:spacing w:before="240" w:after="60"/>
      <w:jc w:val="center"/>
      <w:outlineLvl w:val="0"/>
    </w:pPr>
    <w:rPr>
      <w:rFonts w:ascii="Cambria" w:hAnsi="Cambria"/>
      <w:b/>
      <w:bCs/>
      <w:sz w:val="32"/>
      <w:szCs w:val="32"/>
    </w:rPr>
  </w:style>
  <w:style w:type="paragraph" w:styleId="a4">
    <w:name w:val="Normal Indent"/>
    <w:basedOn w:val="a"/>
    <w:link w:val="a5"/>
    <w:qFormat/>
    <w:pPr>
      <w:ind w:firstLine="420"/>
    </w:pPr>
    <w:rPr>
      <w:rFonts w:ascii="宋体" w:cs="宋体"/>
      <w:kern w:val="0"/>
      <w:sz w:val="20"/>
    </w:rPr>
  </w:style>
  <w:style w:type="paragraph" w:styleId="a6">
    <w:name w:val="Document Map"/>
    <w:basedOn w:val="a"/>
    <w:link w:val="a7"/>
    <w:uiPriority w:val="99"/>
    <w:unhideWhenUsed/>
    <w:qFormat/>
    <w:rPr>
      <w:rFonts w:ascii="宋体"/>
      <w:sz w:val="18"/>
      <w:szCs w:val="18"/>
    </w:rPr>
  </w:style>
  <w:style w:type="paragraph" w:styleId="a8">
    <w:name w:val="annotation text"/>
    <w:basedOn w:val="a"/>
    <w:link w:val="a9"/>
    <w:uiPriority w:val="99"/>
    <w:semiHidden/>
    <w:unhideWhenUsed/>
    <w:qFormat/>
    <w:pPr>
      <w:jc w:val="left"/>
    </w:pPr>
  </w:style>
  <w:style w:type="paragraph" w:styleId="aa">
    <w:name w:val="Body Text"/>
    <w:basedOn w:val="a"/>
    <w:next w:val="a"/>
    <w:link w:val="ab"/>
    <w:qFormat/>
    <w:pPr>
      <w:widowControl/>
      <w:spacing w:line="360" w:lineRule="auto"/>
    </w:pPr>
    <w:rPr>
      <w:color w:val="FF0000"/>
      <w:kern w:val="0"/>
      <w:sz w:val="20"/>
    </w:rPr>
  </w:style>
  <w:style w:type="paragraph" w:styleId="ac">
    <w:name w:val="Body Text Indent"/>
    <w:basedOn w:val="a"/>
    <w:link w:val="ad"/>
    <w:qFormat/>
    <w:pPr>
      <w:ind w:firstLine="795"/>
    </w:pPr>
    <w:rPr>
      <w:rFonts w:ascii="宋体" w:cs="宋体"/>
      <w:kern w:val="0"/>
      <w:sz w:val="32"/>
    </w:rPr>
  </w:style>
  <w:style w:type="paragraph" w:styleId="ae">
    <w:name w:val="Plain Text"/>
    <w:basedOn w:val="a"/>
    <w:link w:val="af"/>
    <w:uiPriority w:val="99"/>
    <w:qFormat/>
    <w:pPr>
      <w:spacing w:line="360" w:lineRule="auto"/>
    </w:pPr>
    <w:rPr>
      <w:rFonts w:ascii="宋体" w:hAnsi="Courier New" w:cs="宋体"/>
      <w:kern w:val="0"/>
      <w:sz w:val="24"/>
      <w:szCs w:val="24"/>
    </w:rPr>
  </w:style>
  <w:style w:type="paragraph" w:styleId="21">
    <w:name w:val="Body Text Indent 2"/>
    <w:basedOn w:val="a"/>
    <w:link w:val="22"/>
    <w:qFormat/>
    <w:pPr>
      <w:ind w:left="105" w:firstLine="690"/>
    </w:pPr>
    <w:rPr>
      <w:kern w:val="0"/>
      <w:sz w:val="32"/>
    </w:rPr>
  </w:style>
  <w:style w:type="paragraph" w:styleId="af0">
    <w:name w:val="Balloon Text"/>
    <w:basedOn w:val="a"/>
    <w:link w:val="af1"/>
    <w:uiPriority w:val="99"/>
    <w:semiHidden/>
    <w:unhideWhenUsed/>
    <w:qFormat/>
    <w:rPr>
      <w:sz w:val="18"/>
      <w:szCs w:val="18"/>
    </w:rPr>
  </w:style>
  <w:style w:type="paragraph" w:styleId="af2">
    <w:name w:val="footer"/>
    <w:basedOn w:val="a"/>
    <w:link w:val="af3"/>
    <w:uiPriority w:val="99"/>
    <w:unhideWhenUsed/>
    <w:qFormat/>
    <w:pPr>
      <w:tabs>
        <w:tab w:val="center" w:pos="4153"/>
        <w:tab w:val="right" w:pos="8306"/>
      </w:tabs>
      <w:snapToGrid w:val="0"/>
      <w:jc w:val="left"/>
    </w:pPr>
    <w:rPr>
      <w:sz w:val="18"/>
      <w:szCs w:val="18"/>
    </w:rPr>
  </w:style>
  <w:style w:type="paragraph" w:styleId="af4">
    <w:name w:val="header"/>
    <w:basedOn w:val="a"/>
    <w:link w:val="af5"/>
    <w:uiPriority w:val="99"/>
    <w:unhideWhenUsed/>
    <w:qFormat/>
    <w:pPr>
      <w:pBdr>
        <w:bottom w:val="single" w:sz="6" w:space="1" w:color="auto"/>
      </w:pBdr>
      <w:tabs>
        <w:tab w:val="center" w:pos="4153"/>
        <w:tab w:val="right" w:pos="8306"/>
      </w:tabs>
      <w:snapToGrid w:val="0"/>
      <w:jc w:val="center"/>
    </w:pPr>
    <w:rPr>
      <w:sz w:val="18"/>
      <w:szCs w:val="18"/>
    </w:rPr>
  </w:style>
  <w:style w:type="paragraph" w:styleId="TOC1">
    <w:name w:val="toc 1"/>
    <w:basedOn w:val="a"/>
    <w:next w:val="a"/>
    <w:uiPriority w:val="39"/>
    <w:qFormat/>
    <w:pPr>
      <w:spacing w:before="120" w:after="120"/>
      <w:jc w:val="left"/>
    </w:pPr>
    <w:rPr>
      <w:rFonts w:ascii="Calibri" w:hAnsi="Calibri" w:cs="Calibri"/>
      <w:b/>
      <w:bCs/>
      <w:caps/>
      <w:sz w:val="20"/>
    </w:rPr>
  </w:style>
  <w:style w:type="paragraph" w:styleId="51">
    <w:name w:val="List 5"/>
    <w:basedOn w:val="a"/>
    <w:qFormat/>
    <w:pPr>
      <w:ind w:left="2100" w:hanging="420"/>
    </w:pPr>
    <w:rPr>
      <w:rFonts w:eastAsia="楷体_GB2312"/>
      <w:sz w:val="32"/>
    </w:rPr>
  </w:style>
  <w:style w:type="paragraph" w:styleId="af6">
    <w:name w:val="Normal (Web)"/>
    <w:basedOn w:val="a"/>
    <w:uiPriority w:val="99"/>
    <w:unhideWhenUsed/>
    <w:qFormat/>
    <w:pPr>
      <w:widowControl/>
      <w:spacing w:before="100" w:beforeAutospacing="1" w:after="100" w:afterAutospacing="1"/>
      <w:jc w:val="left"/>
    </w:pPr>
    <w:rPr>
      <w:rFonts w:ascii="宋体" w:hAnsi="宋体" w:cs="宋体"/>
      <w:kern w:val="0"/>
      <w:sz w:val="24"/>
      <w:szCs w:val="24"/>
    </w:rPr>
  </w:style>
  <w:style w:type="paragraph" w:styleId="af7">
    <w:name w:val="Body Text First Indent"/>
    <w:basedOn w:val="aa"/>
    <w:qFormat/>
    <w:pPr>
      <w:ind w:firstLineChars="100" w:firstLine="420"/>
    </w:pPr>
    <w:rPr>
      <w:bCs/>
      <w:sz w:val="18"/>
      <w:szCs w:val="24"/>
    </w:rPr>
  </w:style>
  <w:style w:type="paragraph" w:styleId="23">
    <w:name w:val="Body Text First Indent 2"/>
    <w:basedOn w:val="ac"/>
    <w:uiPriority w:val="99"/>
    <w:unhideWhenUsed/>
    <w:qFormat/>
    <w:pPr>
      <w:ind w:firstLineChars="200" w:firstLine="420"/>
    </w:pPr>
  </w:style>
  <w:style w:type="table" w:styleId="af8">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Strong"/>
    <w:basedOn w:val="a1"/>
    <w:uiPriority w:val="22"/>
    <w:qFormat/>
    <w:rPr>
      <w:b/>
      <w:bCs/>
    </w:rPr>
  </w:style>
  <w:style w:type="character" w:styleId="afa">
    <w:name w:val="page number"/>
    <w:basedOn w:val="a1"/>
    <w:qFormat/>
  </w:style>
  <w:style w:type="character" w:styleId="afb">
    <w:name w:val="Emphasis"/>
    <w:basedOn w:val="a1"/>
    <w:uiPriority w:val="20"/>
    <w:qFormat/>
    <w:rPr>
      <w:i/>
      <w:iCs/>
    </w:rPr>
  </w:style>
  <w:style w:type="character" w:styleId="afc">
    <w:name w:val="annotation reference"/>
    <w:basedOn w:val="a1"/>
    <w:uiPriority w:val="99"/>
    <w:semiHidden/>
    <w:unhideWhenUsed/>
    <w:qFormat/>
    <w:rPr>
      <w:sz w:val="21"/>
      <w:szCs w:val="21"/>
    </w:rPr>
  </w:style>
  <w:style w:type="paragraph" w:customStyle="1" w:styleId="Default">
    <w:name w:val="Default"/>
    <w:next w:val="a"/>
    <w:qFormat/>
    <w:pPr>
      <w:widowControl w:val="0"/>
      <w:autoSpaceDE w:val="0"/>
      <w:autoSpaceDN w:val="0"/>
      <w:adjustRightInd w:val="0"/>
    </w:pPr>
    <w:rPr>
      <w:rFonts w:ascii="微软雅黑" w:hAnsi="微软雅黑" w:cs="微软雅黑"/>
      <w:color w:val="000000"/>
      <w:sz w:val="24"/>
      <w:szCs w:val="24"/>
    </w:rPr>
  </w:style>
  <w:style w:type="character" w:customStyle="1" w:styleId="af5">
    <w:name w:val="页眉 字符"/>
    <w:basedOn w:val="a1"/>
    <w:link w:val="af4"/>
    <w:uiPriority w:val="99"/>
    <w:qFormat/>
    <w:rPr>
      <w:sz w:val="18"/>
      <w:szCs w:val="18"/>
    </w:rPr>
  </w:style>
  <w:style w:type="character" w:customStyle="1" w:styleId="af3">
    <w:name w:val="页脚 字符"/>
    <w:basedOn w:val="a1"/>
    <w:link w:val="af2"/>
    <w:uiPriority w:val="99"/>
    <w:qFormat/>
    <w:rPr>
      <w:sz w:val="18"/>
      <w:szCs w:val="18"/>
    </w:rPr>
  </w:style>
  <w:style w:type="character" w:customStyle="1" w:styleId="30">
    <w:name w:val="标题 3 字符"/>
    <w:basedOn w:val="a1"/>
    <w:link w:val="3"/>
    <w:uiPriority w:val="9"/>
    <w:qFormat/>
    <w:rPr>
      <w:rFonts w:ascii="Times New Roman" w:cs="Times New Roman"/>
      <w:b/>
      <w:bCs/>
      <w:color w:val="auto"/>
      <w:kern w:val="2"/>
      <w:sz w:val="32"/>
      <w:szCs w:val="32"/>
    </w:rPr>
  </w:style>
  <w:style w:type="paragraph" w:customStyle="1" w:styleId="11">
    <w:name w:val="列出段落1"/>
    <w:basedOn w:val="a"/>
    <w:qFormat/>
    <w:pPr>
      <w:ind w:firstLineChars="200" w:firstLine="420"/>
    </w:pPr>
  </w:style>
  <w:style w:type="character" w:customStyle="1" w:styleId="20">
    <w:name w:val="标题 2 字符"/>
    <w:basedOn w:val="a1"/>
    <w:link w:val="2"/>
    <w:uiPriority w:val="9"/>
    <w:qFormat/>
    <w:rPr>
      <w:rFonts w:asciiTheme="majorHAnsi" w:eastAsiaTheme="majorEastAsia" w:hAnsiTheme="majorHAnsi" w:cstheme="majorBidi"/>
      <w:b/>
      <w:bCs/>
      <w:color w:val="auto"/>
      <w:kern w:val="2"/>
      <w:sz w:val="32"/>
      <w:szCs w:val="32"/>
    </w:rPr>
  </w:style>
  <w:style w:type="character" w:customStyle="1" w:styleId="a7">
    <w:name w:val="文档结构图 字符"/>
    <w:basedOn w:val="a1"/>
    <w:link w:val="a6"/>
    <w:uiPriority w:val="99"/>
    <w:semiHidden/>
    <w:qFormat/>
    <w:rPr>
      <w:rFonts w:cs="Times New Roman"/>
      <w:color w:val="auto"/>
      <w:kern w:val="2"/>
      <w:sz w:val="18"/>
      <w:szCs w:val="18"/>
    </w:rPr>
  </w:style>
  <w:style w:type="paragraph" w:customStyle="1" w:styleId="24">
    <w:name w:val="列出段落2"/>
    <w:basedOn w:val="a"/>
    <w:uiPriority w:val="99"/>
    <w:qFormat/>
    <w:pPr>
      <w:ind w:firstLineChars="200" w:firstLine="420"/>
    </w:pPr>
  </w:style>
  <w:style w:type="paragraph" w:customStyle="1" w:styleId="ListParagraph1">
    <w:name w:val="List Paragraph1"/>
    <w:basedOn w:val="a"/>
    <w:uiPriority w:val="99"/>
    <w:qFormat/>
    <w:pPr>
      <w:ind w:firstLineChars="200" w:firstLine="420"/>
    </w:pPr>
    <w:rPr>
      <w:rFonts w:ascii="Calibri" w:hAnsi="Calibri" w:cs="Calibri"/>
      <w:sz w:val="21"/>
      <w:szCs w:val="21"/>
    </w:rPr>
  </w:style>
  <w:style w:type="paragraph" w:customStyle="1" w:styleId="afd">
    <w:name w:val="正文首行缩进两字符"/>
    <w:basedOn w:val="a"/>
    <w:qFormat/>
    <w:pPr>
      <w:spacing w:line="360" w:lineRule="auto"/>
      <w:ind w:firstLineChars="200" w:firstLine="200"/>
    </w:pPr>
    <w:rPr>
      <w:rFonts w:ascii="宋体"/>
      <w:kern w:val="0"/>
      <w:sz w:val="34"/>
      <w:szCs w:val="24"/>
    </w:rPr>
  </w:style>
  <w:style w:type="character" w:customStyle="1" w:styleId="Char">
    <w:name w:val="样式 Char"/>
    <w:link w:val="afe"/>
    <w:qFormat/>
    <w:rPr>
      <w:rFonts w:hAnsi="宋体"/>
      <w:sz w:val="24"/>
      <w:szCs w:val="24"/>
    </w:rPr>
  </w:style>
  <w:style w:type="paragraph" w:customStyle="1" w:styleId="afe">
    <w:name w:val="样式"/>
    <w:link w:val="Char"/>
    <w:qFormat/>
    <w:pPr>
      <w:widowControl w:val="0"/>
      <w:autoSpaceDE w:val="0"/>
      <w:autoSpaceDN w:val="0"/>
      <w:adjustRightInd w:val="0"/>
    </w:pPr>
    <w:rPr>
      <w:rFonts w:ascii="宋体" w:hAnsi="宋体" w:cs="宋体"/>
      <w:sz w:val="24"/>
      <w:szCs w:val="24"/>
    </w:rPr>
  </w:style>
  <w:style w:type="character" w:customStyle="1" w:styleId="2Char">
    <w:name w:val="正文文本缩进 2 Char"/>
    <w:qFormat/>
    <w:rPr>
      <w:rFonts w:ascii="Times New Roman" w:cs="Times New Roman"/>
      <w:sz w:val="32"/>
    </w:rPr>
  </w:style>
  <w:style w:type="character" w:customStyle="1" w:styleId="a5">
    <w:name w:val="正文缩进 字符"/>
    <w:link w:val="a4"/>
    <w:qFormat/>
  </w:style>
  <w:style w:type="character" w:customStyle="1" w:styleId="Char1">
    <w:name w:val="纯文本 Char1"/>
    <w:uiPriority w:val="99"/>
    <w:qFormat/>
    <w:rPr>
      <w:rFonts w:hAnsi="Courier New"/>
      <w:sz w:val="24"/>
      <w:szCs w:val="24"/>
    </w:rPr>
  </w:style>
  <w:style w:type="character" w:customStyle="1" w:styleId="Char0">
    <w:name w:val="正文文本 Char"/>
    <w:qFormat/>
    <w:rPr>
      <w:rFonts w:ascii="Times New Roman" w:cs="Times New Roman"/>
      <w:color w:val="FF0000"/>
    </w:rPr>
  </w:style>
  <w:style w:type="character" w:customStyle="1" w:styleId="Char10">
    <w:name w:val="正文文本缩进 Char1"/>
    <w:qFormat/>
    <w:locked/>
    <w:rPr>
      <w:sz w:val="32"/>
    </w:rPr>
  </w:style>
  <w:style w:type="character" w:customStyle="1" w:styleId="ab">
    <w:name w:val="正文文本 字符"/>
    <w:basedOn w:val="a1"/>
    <w:link w:val="aa"/>
    <w:uiPriority w:val="99"/>
    <w:semiHidden/>
    <w:qFormat/>
    <w:rPr>
      <w:rFonts w:ascii="Times New Roman" w:cs="Times New Roman"/>
      <w:kern w:val="2"/>
      <w:sz w:val="28"/>
    </w:rPr>
  </w:style>
  <w:style w:type="character" w:customStyle="1" w:styleId="af">
    <w:name w:val="纯文本 字符"/>
    <w:basedOn w:val="a1"/>
    <w:link w:val="ae"/>
    <w:uiPriority w:val="99"/>
    <w:semiHidden/>
    <w:qFormat/>
    <w:rPr>
      <w:rFonts w:hAnsi="Courier New" w:cs="Courier New"/>
      <w:kern w:val="2"/>
      <w:sz w:val="21"/>
      <w:szCs w:val="21"/>
    </w:rPr>
  </w:style>
  <w:style w:type="character" w:customStyle="1" w:styleId="22">
    <w:name w:val="正文文本缩进 2 字符"/>
    <w:basedOn w:val="a1"/>
    <w:link w:val="21"/>
    <w:uiPriority w:val="99"/>
    <w:semiHidden/>
    <w:qFormat/>
    <w:rPr>
      <w:rFonts w:ascii="Times New Roman" w:cs="Times New Roman"/>
      <w:kern w:val="2"/>
      <w:sz w:val="28"/>
    </w:rPr>
  </w:style>
  <w:style w:type="character" w:customStyle="1" w:styleId="ad">
    <w:name w:val="正文文本缩进 字符"/>
    <w:basedOn w:val="a1"/>
    <w:link w:val="ac"/>
    <w:uiPriority w:val="99"/>
    <w:semiHidden/>
    <w:qFormat/>
    <w:rPr>
      <w:rFonts w:ascii="Times New Roman" w:cs="Times New Roman"/>
      <w:kern w:val="2"/>
      <w:sz w:val="28"/>
    </w:rPr>
  </w:style>
  <w:style w:type="paragraph" w:customStyle="1" w:styleId="12">
    <w:name w:val="正文1"/>
    <w:qFormat/>
    <w:pPr>
      <w:widowControl w:val="0"/>
      <w:adjustRightInd w:val="0"/>
      <w:spacing w:line="312" w:lineRule="atLeast"/>
      <w:jc w:val="both"/>
      <w:textAlignment w:val="baseline"/>
    </w:pPr>
    <w:rPr>
      <w:rFonts w:ascii="宋体"/>
      <w:sz w:val="34"/>
    </w:rPr>
  </w:style>
  <w:style w:type="paragraph" w:customStyle="1" w:styleId="09wh">
    <w:name w:val="09正文_wh"/>
    <w:qFormat/>
    <w:pPr>
      <w:spacing w:line="300" w:lineRule="auto"/>
      <w:ind w:firstLineChars="200" w:firstLine="200"/>
      <w:jc w:val="both"/>
    </w:pPr>
    <w:rPr>
      <w:kern w:val="2"/>
      <w:sz w:val="28"/>
      <w:szCs w:val="24"/>
    </w:rPr>
  </w:style>
  <w:style w:type="paragraph" w:customStyle="1" w:styleId="Char11">
    <w:name w:val="Char1"/>
    <w:basedOn w:val="a"/>
    <w:qFormat/>
    <w:rPr>
      <w:rFonts w:ascii="宋体"/>
      <w:kern w:val="0"/>
      <w:sz w:val="34"/>
      <w:szCs w:val="21"/>
    </w:rPr>
  </w:style>
  <w:style w:type="paragraph" w:customStyle="1" w:styleId="31">
    <w:name w:val="列出段落3"/>
    <w:basedOn w:val="a"/>
    <w:uiPriority w:val="99"/>
    <w:unhideWhenUsed/>
    <w:qFormat/>
    <w:pPr>
      <w:ind w:firstLineChars="200" w:firstLine="420"/>
    </w:pPr>
  </w:style>
  <w:style w:type="character" w:customStyle="1" w:styleId="Char2">
    <w:name w:val="正文文本缩进 Char2"/>
    <w:qFormat/>
    <w:locked/>
    <w:rPr>
      <w:rFonts w:eastAsia="宋体"/>
      <w:sz w:val="32"/>
    </w:rPr>
  </w:style>
  <w:style w:type="character" w:customStyle="1" w:styleId="Char3">
    <w:name w:val="纯文本 Char3"/>
    <w:uiPriority w:val="99"/>
    <w:qFormat/>
    <w:rPr>
      <w:rFonts w:ascii="宋体" w:eastAsia="宋体" w:hAnsi="Courier New"/>
      <w:sz w:val="24"/>
      <w:szCs w:val="24"/>
    </w:rPr>
  </w:style>
  <w:style w:type="paragraph" w:customStyle="1" w:styleId="32">
    <w:name w:val="标3"/>
    <w:basedOn w:val="a"/>
    <w:qFormat/>
    <w:pPr>
      <w:tabs>
        <w:tab w:val="left" w:pos="1740"/>
      </w:tabs>
      <w:adjustRightInd w:val="0"/>
      <w:snapToGrid w:val="0"/>
      <w:spacing w:before="50"/>
      <w:ind w:left="1740" w:hanging="420"/>
      <w:outlineLvl w:val="2"/>
    </w:pPr>
    <w:rPr>
      <w:rFonts w:ascii="Arial Narrow" w:eastAsia="仿宋_GB2312" w:hAnsi="Arial Narrow"/>
      <w:kern w:val="0"/>
    </w:rPr>
  </w:style>
  <w:style w:type="paragraph" w:customStyle="1" w:styleId="TableParagraph">
    <w:name w:val="Table Paragraph"/>
    <w:basedOn w:val="a"/>
    <w:uiPriority w:val="1"/>
    <w:qFormat/>
    <w:rPr>
      <w:rFonts w:ascii="宋体" w:hAnsi="宋体" w:cs="宋体"/>
      <w:lang w:val="zh-CN" w:bidi="zh-CN"/>
    </w:rPr>
  </w:style>
  <w:style w:type="character" w:customStyle="1" w:styleId="font11">
    <w:name w:val="font11"/>
    <w:basedOn w:val="a1"/>
    <w:qFormat/>
    <w:rPr>
      <w:rFonts w:ascii="宋体" w:eastAsia="宋体" w:hAnsi="宋体" w:cs="宋体" w:hint="eastAsia"/>
      <w:color w:val="000000"/>
      <w:sz w:val="24"/>
      <w:szCs w:val="24"/>
      <w:u w:val="none"/>
    </w:rPr>
  </w:style>
  <w:style w:type="paragraph" w:styleId="aff">
    <w:name w:val="List Paragraph"/>
    <w:basedOn w:val="a"/>
    <w:uiPriority w:val="99"/>
    <w:unhideWhenUsed/>
    <w:qFormat/>
    <w:pPr>
      <w:ind w:firstLineChars="200" w:firstLine="420"/>
    </w:pPr>
  </w:style>
  <w:style w:type="character" w:customStyle="1" w:styleId="font31">
    <w:name w:val="font31"/>
    <w:basedOn w:val="a1"/>
    <w:qFormat/>
    <w:rPr>
      <w:rFonts w:ascii="宋体" w:eastAsia="宋体" w:hAnsi="宋体" w:cs="宋体" w:hint="eastAsia"/>
      <w:b/>
      <w:color w:val="000000"/>
      <w:sz w:val="24"/>
      <w:szCs w:val="24"/>
      <w:u w:val="none"/>
    </w:rPr>
  </w:style>
  <w:style w:type="character" w:customStyle="1" w:styleId="af1">
    <w:name w:val="批注框文本 字符"/>
    <w:basedOn w:val="a1"/>
    <w:link w:val="af0"/>
    <w:uiPriority w:val="99"/>
    <w:semiHidden/>
    <w:qFormat/>
    <w:rPr>
      <w:kern w:val="2"/>
      <w:sz w:val="18"/>
      <w:szCs w:val="18"/>
    </w:rPr>
  </w:style>
  <w:style w:type="character" w:customStyle="1" w:styleId="10">
    <w:name w:val="标题 1 字符"/>
    <w:basedOn w:val="a1"/>
    <w:link w:val="1"/>
    <w:uiPriority w:val="9"/>
    <w:qFormat/>
    <w:rPr>
      <w:b/>
      <w:bCs/>
      <w:kern w:val="44"/>
      <w:sz w:val="44"/>
      <w:szCs w:val="44"/>
    </w:rPr>
  </w:style>
  <w:style w:type="character" w:customStyle="1" w:styleId="font61">
    <w:name w:val="font61"/>
    <w:basedOn w:val="a1"/>
    <w:qFormat/>
    <w:rPr>
      <w:rFonts w:ascii="微软雅黑" w:eastAsia="微软雅黑" w:hAnsi="微软雅黑" w:cs="微软雅黑" w:hint="eastAsia"/>
      <w:color w:val="000000"/>
      <w:sz w:val="22"/>
      <w:szCs w:val="22"/>
      <w:u w:val="none"/>
    </w:rPr>
  </w:style>
  <w:style w:type="table" w:customStyle="1" w:styleId="33">
    <w:name w:val="网格型3"/>
    <w:basedOn w:val="a2"/>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a1"/>
    <w:qFormat/>
    <w:rPr>
      <w:rFonts w:ascii="宋体" w:eastAsia="宋体" w:hAnsi="宋体" w:hint="eastAsia"/>
      <w:color w:val="000000"/>
      <w:sz w:val="24"/>
      <w:szCs w:val="24"/>
    </w:rPr>
  </w:style>
  <w:style w:type="character" w:customStyle="1" w:styleId="font41">
    <w:name w:val="font41"/>
    <w:basedOn w:val="a1"/>
    <w:qFormat/>
    <w:rPr>
      <w:rFonts w:ascii="宋体" w:eastAsia="宋体" w:hAnsi="宋体" w:cs="宋体"/>
      <w:color w:val="000000"/>
      <w:sz w:val="21"/>
      <w:szCs w:val="21"/>
      <w:u w:val="none"/>
    </w:rPr>
  </w:style>
  <w:style w:type="paragraph" w:customStyle="1" w:styleId="5">
    <w:name w:val="标题 5（有编号）（绿盟科技）"/>
    <w:basedOn w:val="a"/>
    <w:next w:val="aff0"/>
    <w:qFormat/>
    <w:pPr>
      <w:keepNext/>
      <w:keepLines/>
      <w:numPr>
        <w:ilvl w:val="4"/>
        <w:numId w:val="1"/>
      </w:numPr>
      <w:spacing w:before="280" w:after="156" w:line="377" w:lineRule="auto"/>
      <w:jc w:val="left"/>
      <w:outlineLvl w:val="4"/>
    </w:pPr>
    <w:rPr>
      <w:rFonts w:ascii="Arial" w:eastAsia="黑体" w:hAnsi="Arial"/>
      <w:b/>
      <w:sz w:val="24"/>
      <w:szCs w:val="28"/>
    </w:rPr>
  </w:style>
  <w:style w:type="paragraph" w:customStyle="1" w:styleId="aff0">
    <w:name w:val="正文（绿盟科技）"/>
    <w:qFormat/>
    <w:pPr>
      <w:spacing w:line="300" w:lineRule="auto"/>
    </w:pPr>
    <w:rPr>
      <w:rFonts w:ascii="Arial" w:hAnsi="Arial"/>
      <w:sz w:val="21"/>
      <w:szCs w:val="21"/>
    </w:rPr>
  </w:style>
  <w:style w:type="character" w:customStyle="1" w:styleId="font121">
    <w:name w:val="font121"/>
    <w:basedOn w:val="a1"/>
    <w:qFormat/>
    <w:rPr>
      <w:rFonts w:ascii="宋体" w:eastAsia="宋体" w:hAnsi="宋体" w:cs="宋体" w:hint="eastAsia"/>
      <w:color w:val="666666"/>
      <w:sz w:val="23"/>
      <w:szCs w:val="23"/>
      <w:u w:val="none"/>
    </w:rPr>
  </w:style>
  <w:style w:type="character" w:customStyle="1" w:styleId="font131">
    <w:name w:val="font131"/>
    <w:basedOn w:val="a1"/>
    <w:qFormat/>
    <w:rPr>
      <w:rFonts w:ascii="Arial" w:hAnsi="Arial" w:cs="Arial"/>
      <w:color w:val="666666"/>
      <w:sz w:val="23"/>
      <w:szCs w:val="23"/>
      <w:u w:val="none"/>
    </w:rPr>
  </w:style>
  <w:style w:type="character" w:customStyle="1" w:styleId="font91">
    <w:name w:val="font91"/>
    <w:basedOn w:val="a1"/>
    <w:qFormat/>
    <w:rPr>
      <w:rFonts w:ascii="宋体" w:eastAsia="宋体" w:hAnsi="宋体" w:cs="宋体" w:hint="eastAsia"/>
      <w:color w:val="666666"/>
      <w:sz w:val="23"/>
      <w:szCs w:val="23"/>
      <w:u w:val="none"/>
    </w:rPr>
  </w:style>
  <w:style w:type="character" w:customStyle="1" w:styleId="font101">
    <w:name w:val="font101"/>
    <w:basedOn w:val="a1"/>
    <w:qFormat/>
    <w:rPr>
      <w:rFonts w:ascii="Arial" w:hAnsi="Arial" w:cs="Arial"/>
      <w:color w:val="666666"/>
      <w:sz w:val="23"/>
      <w:szCs w:val="23"/>
      <w:u w:val="none"/>
    </w:rPr>
  </w:style>
  <w:style w:type="character" w:customStyle="1" w:styleId="font51">
    <w:name w:val="font51"/>
    <w:basedOn w:val="a1"/>
    <w:qFormat/>
    <w:rPr>
      <w:rFonts w:ascii="宋体" w:eastAsia="宋体" w:hAnsi="宋体" w:cs="宋体" w:hint="eastAsia"/>
      <w:color w:val="000000"/>
      <w:sz w:val="20"/>
      <w:szCs w:val="20"/>
      <w:u w:val="none"/>
    </w:rPr>
  </w:style>
  <w:style w:type="character" w:customStyle="1" w:styleId="font181">
    <w:name w:val="font181"/>
    <w:basedOn w:val="a1"/>
    <w:qFormat/>
    <w:rPr>
      <w:rFonts w:ascii="Arial" w:hAnsi="Arial" w:cs="Arial"/>
      <w:color w:val="FF0000"/>
      <w:sz w:val="23"/>
      <w:szCs w:val="23"/>
      <w:u w:val="none"/>
    </w:rPr>
  </w:style>
  <w:style w:type="character" w:customStyle="1" w:styleId="font141">
    <w:name w:val="font141"/>
    <w:basedOn w:val="a1"/>
    <w:qFormat/>
    <w:rPr>
      <w:rFonts w:ascii="宋体" w:eastAsia="宋体" w:hAnsi="宋体" w:cs="宋体" w:hint="eastAsia"/>
      <w:color w:val="FF0000"/>
      <w:sz w:val="23"/>
      <w:szCs w:val="23"/>
      <w:u w:val="none"/>
    </w:rPr>
  </w:style>
  <w:style w:type="character" w:customStyle="1" w:styleId="font71">
    <w:name w:val="font71"/>
    <w:basedOn w:val="a1"/>
    <w:qFormat/>
    <w:rPr>
      <w:rFonts w:ascii="宋体" w:eastAsia="宋体" w:hAnsi="宋体" w:cs="宋体" w:hint="eastAsia"/>
      <w:color w:val="000000"/>
      <w:sz w:val="23"/>
      <w:szCs w:val="23"/>
      <w:u w:val="none"/>
    </w:rPr>
  </w:style>
  <w:style w:type="character" w:customStyle="1" w:styleId="font161">
    <w:name w:val="font161"/>
    <w:basedOn w:val="a1"/>
    <w:qFormat/>
    <w:rPr>
      <w:rFonts w:ascii="Arial" w:hAnsi="Arial" w:cs="Arial" w:hint="default"/>
      <w:color w:val="000000"/>
      <w:sz w:val="23"/>
      <w:szCs w:val="23"/>
      <w:u w:val="none"/>
    </w:rPr>
  </w:style>
  <w:style w:type="paragraph" w:styleId="aff1">
    <w:name w:val="annotation subject"/>
    <w:basedOn w:val="a8"/>
    <w:next w:val="a8"/>
    <w:link w:val="aff2"/>
    <w:uiPriority w:val="99"/>
    <w:semiHidden/>
    <w:unhideWhenUsed/>
    <w:rsid w:val="00647DE2"/>
    <w:rPr>
      <w:b/>
      <w:bCs/>
    </w:rPr>
  </w:style>
  <w:style w:type="character" w:customStyle="1" w:styleId="a9">
    <w:name w:val="批注文字 字符"/>
    <w:basedOn w:val="a1"/>
    <w:link w:val="a8"/>
    <w:uiPriority w:val="99"/>
    <w:semiHidden/>
    <w:rsid w:val="00647DE2"/>
    <w:rPr>
      <w:kern w:val="2"/>
      <w:sz w:val="28"/>
    </w:rPr>
  </w:style>
  <w:style w:type="character" w:customStyle="1" w:styleId="aff2">
    <w:name w:val="批注主题 字符"/>
    <w:basedOn w:val="a9"/>
    <w:link w:val="aff1"/>
    <w:uiPriority w:val="99"/>
    <w:semiHidden/>
    <w:rsid w:val="00647DE2"/>
    <w:rPr>
      <w:b/>
      <w:bCs/>
      <w:kern w:val="2"/>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5C336E5E-AE0E-49F5-A05E-14A599A9B9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37</Pages>
  <Words>4453</Words>
  <Characters>25387</Characters>
  <Application>Microsoft Office Word</Application>
  <DocSecurity>0</DocSecurity>
  <Lines>211</Lines>
  <Paragraphs>59</Paragraphs>
  <ScaleCrop>false</ScaleCrop>
  <Company>Timesnet</Company>
  <LinksUpToDate>false</LinksUpToDate>
  <CharactersWithSpaces>29781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GT_User</dc:creator>
  <cp:lastModifiedBy>兰 卡塔</cp:lastModifiedBy>
  <cp:revision>4</cp:revision>
  <cp:lastPrinted>2023-05-30T08:04:00Z</cp:lastPrinted>
  <dcterms:created xsi:type="dcterms:W3CDTF">2023-07-22T09:17:00Z</dcterms:created>
  <dcterms:modified xsi:type="dcterms:W3CDTF">2023-07-23T02:46:00Z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2052-11.1.0.9021</vt:lpwstr>
  </property>
  <property fmtid="{D5CDD505-2E9C-101B-9397-08002B2CF9AE}" pid="3" name="ICV">
    <vt:lpwstr>A342AD15AE7C464B84E901A51B6C3233_13</vt:lpwstr>
  </property>
</Properties>
</file>