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5F2E">
      <w:pPr>
        <w:spacing w:line="600" w:lineRule="exact"/>
        <w:jc w:val="center"/>
        <w:rPr>
          <w:rFonts w:hint="eastAsia" w:ascii="仿宋" w:hAnsi="仿宋" w:eastAsia="仿宋" w:cs="仿宋"/>
          <w:b/>
          <w:color w:val="auto"/>
          <w:sz w:val="36"/>
          <w:szCs w:val="36"/>
          <w:lang w:val="en-US" w:eastAsia="zh-CN"/>
        </w:rPr>
      </w:pPr>
    </w:p>
    <w:p w14:paraId="0FC16D5D">
      <w:pPr>
        <w:spacing w:line="600" w:lineRule="exact"/>
        <w:jc w:val="center"/>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峨眉电影频道2025年资源推介会服务采购项目</w:t>
      </w:r>
    </w:p>
    <w:p w14:paraId="6FF812B7">
      <w:pPr>
        <w:spacing w:line="600" w:lineRule="exact"/>
        <w:jc w:val="center"/>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采购需求</w:t>
      </w:r>
    </w:p>
    <w:p w14:paraId="153E16C6">
      <w:pPr>
        <w:spacing w:line="600" w:lineRule="exact"/>
        <w:jc w:val="center"/>
        <w:rPr>
          <w:rFonts w:hint="eastAsia" w:ascii="仿宋" w:hAnsi="仿宋" w:eastAsia="仿宋" w:cs="仿宋"/>
          <w:b/>
          <w:color w:val="auto"/>
          <w:sz w:val="44"/>
          <w:szCs w:val="44"/>
          <w:lang w:val="en-US" w:eastAsia="zh-CN"/>
        </w:rPr>
      </w:pPr>
    </w:p>
    <w:p w14:paraId="48EE1A55">
      <w:pPr>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一、项目名称：</w:t>
      </w:r>
      <w:r>
        <w:rPr>
          <w:rFonts w:hint="eastAsia" w:ascii="仿宋" w:hAnsi="仿宋" w:eastAsia="仿宋" w:cs="仿宋"/>
          <w:sz w:val="24"/>
          <w:szCs w:val="24"/>
          <w:lang w:val="en-US" w:eastAsia="zh-CN"/>
        </w:rPr>
        <w:t>峨眉电影频道2025年资源推介会服务采购项目</w:t>
      </w:r>
    </w:p>
    <w:p w14:paraId="5FB21E91">
      <w:pPr>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p w14:paraId="5E57E80B">
      <w:pPr>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、项目地点：</w:t>
      </w:r>
      <w:r>
        <w:rPr>
          <w:rFonts w:hint="eastAsia" w:ascii="仿宋" w:hAnsi="仿宋" w:eastAsia="仿宋" w:cs="仿宋"/>
          <w:color w:val="000000" w:themeColor="text1"/>
          <w:sz w:val="24"/>
          <w:szCs w:val="24"/>
          <w14:textFill>
            <w14:solidFill>
              <w14:schemeClr w14:val="tx1"/>
            </w14:solidFill>
          </w14:textFill>
        </w:rPr>
        <w:t>峨眉电影集团1号棚</w:t>
      </w:r>
      <w:r>
        <w:rPr>
          <w:rFonts w:hint="eastAsia" w:ascii="仿宋" w:hAnsi="仿宋" w:eastAsia="仿宋" w:cs="仿宋"/>
          <w:color w:val="000000" w:themeColor="text1"/>
          <w:sz w:val="24"/>
          <w:szCs w:val="24"/>
          <w:lang w:eastAsia="zh-CN"/>
          <w14:textFill>
            <w14:solidFill>
              <w14:schemeClr w14:val="tx1"/>
            </w14:solidFill>
          </w14:textFill>
        </w:rPr>
        <w:t>（成都市青羊区清江东路360号）</w:t>
      </w:r>
    </w:p>
    <w:p w14:paraId="5A88ACF4">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p>
    <w:p w14:paraId="2CD5B473">
      <w:pPr>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★三、服务范围及内容</w:t>
      </w:r>
      <w:r>
        <w:rPr>
          <w:rFonts w:hint="eastAsia" w:ascii="仿宋" w:hAnsi="仿宋" w:eastAsia="仿宋" w:cs="仿宋"/>
          <w:b/>
          <w:color w:val="000000" w:themeColor="text1"/>
          <w:sz w:val="24"/>
          <w:lang w:eastAsia="zh-CN"/>
          <w14:textFill>
            <w14:solidFill>
              <w14:schemeClr w14:val="tx1"/>
            </w14:solidFill>
          </w14:textFill>
        </w:rPr>
        <w:t>（实质性要求）</w:t>
      </w:r>
    </w:p>
    <w:p w14:paraId="662FE44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（一）会议</w:t>
      </w:r>
      <w:r>
        <w:rPr>
          <w:rFonts w:hint="eastAsia" w:ascii="仿宋" w:hAnsi="仿宋" w:eastAsia="仿宋" w:cs="仿宋"/>
          <w:b/>
          <w:bCs/>
          <w:sz w:val="24"/>
          <w:szCs w:val="24"/>
          <w:highlight w:val="none"/>
          <w:lang w:eastAsia="zh-CN"/>
        </w:rPr>
        <w:t>主题</w:t>
      </w:r>
    </w:p>
    <w:p w14:paraId="62AA7B2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“融无限 创未来”（暂）——峨眉电影频道2025年资源推介会</w:t>
      </w:r>
    </w:p>
    <w:p w14:paraId="7DBAAF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项目实施总体安排：（具体时间或地点安排由采购人确认，供应商须无条件配合）</w:t>
      </w:r>
    </w:p>
    <w:p w14:paraId="24AF37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（1）准备阶段，主要内容包括确定详细实施方案，筹备活动场地。</w:t>
      </w:r>
    </w:p>
    <w:p w14:paraId="1468BA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（2）实施阶段，项目执行。</w:t>
      </w:r>
    </w:p>
    <w:p w14:paraId="000A35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（3）总结阶段，提供项目结算报告。</w:t>
      </w:r>
      <w:bookmarkStart w:id="0" w:name="_GoBack"/>
      <w:bookmarkEnd w:id="0"/>
    </w:p>
    <w:p w14:paraId="007AD9D9">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（三）会议流程（拟）</w:t>
      </w:r>
    </w:p>
    <w:p w14:paraId="15FC4A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（一）嘉宾入场及签到</w:t>
      </w:r>
    </w:p>
    <w:p w14:paraId="36E6BB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时间：15:20 - 15:50</w:t>
      </w:r>
    </w:p>
    <w:p w14:paraId="394589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（二）开场演出</w:t>
      </w:r>
    </w:p>
    <w:p w14:paraId="0FD2A3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时间：15:50 - 16:00</w:t>
      </w:r>
    </w:p>
    <w:p w14:paraId="6A17D0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（三）开场欢迎词</w:t>
      </w:r>
    </w:p>
    <w:p w14:paraId="31B600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时间：16:00 - 16:10</w:t>
      </w:r>
    </w:p>
    <w:p w14:paraId="6B6600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（四）峨眉电影集团资源推介</w:t>
      </w:r>
    </w:p>
    <w:p w14:paraId="650B81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时间：16:10 - 16:40</w:t>
      </w:r>
    </w:p>
    <w:p w14:paraId="2AC589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（五）频道资源推介</w:t>
      </w:r>
    </w:p>
    <w:p w14:paraId="02EDDD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时间：16:40 - 17:10</w:t>
      </w:r>
    </w:p>
    <w:p w14:paraId="344356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（六）合作意向书签署</w:t>
      </w:r>
    </w:p>
    <w:p w14:paraId="0A499C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时间：17:10 - 17:25</w:t>
      </w:r>
    </w:p>
    <w:p w14:paraId="76BE35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（七）“共同成长奖”颁奖仪式</w:t>
      </w:r>
    </w:p>
    <w:p w14:paraId="10A474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（八）结束</w:t>
      </w:r>
    </w:p>
    <w:p w14:paraId="129531B0">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（四）其他要求：</w:t>
      </w:r>
    </w:p>
    <w:p w14:paraId="2757A0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1.供应商须完成包括但不限于内外场场地布置、通道布置、舞台搭建、礼品采买、签约道具、会晤及晚宴、专业人员配备等。</w:t>
      </w:r>
    </w:p>
    <w:p w14:paraId="151424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kern w:val="2"/>
          <w:sz w:val="24"/>
          <w:szCs w:val="24"/>
          <w:highlight w:val="none"/>
          <w:lang w:val="en-US" w:eastAsia="zh-CN" w:bidi="ar-SA"/>
        </w:rPr>
        <w:t>2.成交后，启动地点正式确定后，由供应商自行踏勘，并形成最终的执行方案。</w:t>
      </w:r>
    </w:p>
    <w:p w14:paraId="7353CBE1">
      <w:pPr>
        <w:pStyle w:val="5"/>
        <w:ind w:left="0" w:leftChars="0" w:firstLine="0" w:firstLineChars="0"/>
        <w:rPr>
          <w:rFonts w:hint="eastAsia" w:ascii="仿宋" w:hAnsi="仿宋" w:eastAsia="仿宋" w:cs="仿宋"/>
        </w:rPr>
      </w:pPr>
    </w:p>
    <w:p w14:paraId="2ABFE297">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val="0"/>
          <w:bCs/>
          <w:color w:val="auto"/>
          <w:sz w:val="24"/>
          <w:lang w:val="en-US" w:eastAsia="zh-CN"/>
        </w:rPr>
        <w:t>★</w:t>
      </w:r>
      <w:r>
        <w:rPr>
          <w:rFonts w:hint="eastAsia" w:ascii="仿宋" w:hAnsi="仿宋" w:eastAsia="仿宋" w:cs="仿宋"/>
          <w:b/>
          <w:bCs/>
          <w:color w:val="000000" w:themeColor="text1"/>
          <w:sz w:val="24"/>
          <w:lang w:val="en-US" w:eastAsia="zh-CN"/>
          <w14:textFill>
            <w14:solidFill>
              <w14:schemeClr w14:val="tx1"/>
            </w14:solidFill>
          </w14:textFill>
        </w:rPr>
        <w:t>四</w:t>
      </w:r>
      <w:r>
        <w:rPr>
          <w:rFonts w:hint="eastAsia" w:ascii="仿宋" w:hAnsi="仿宋" w:eastAsia="仿宋" w:cs="仿宋"/>
          <w:b/>
          <w:bCs/>
          <w:color w:val="000000" w:themeColor="text1"/>
          <w:sz w:val="24"/>
          <w14:textFill>
            <w14:solidFill>
              <w14:schemeClr w14:val="tx1"/>
            </w14:solidFill>
          </w14:textFill>
        </w:rPr>
        <w:t>、商务</w:t>
      </w:r>
      <w:r>
        <w:rPr>
          <w:rFonts w:hint="eastAsia" w:ascii="仿宋" w:hAnsi="仿宋" w:eastAsia="仿宋" w:cs="仿宋"/>
          <w:b/>
          <w:color w:val="000000" w:themeColor="text1"/>
          <w:sz w:val="24"/>
          <w14:textFill>
            <w14:solidFill>
              <w14:schemeClr w14:val="tx1"/>
            </w14:solidFill>
          </w14:textFill>
        </w:rPr>
        <w:t>要求</w:t>
      </w:r>
      <w:r>
        <w:rPr>
          <w:rFonts w:hint="eastAsia" w:ascii="仿宋" w:hAnsi="仿宋" w:eastAsia="仿宋" w:cs="仿宋"/>
          <w:b/>
          <w:color w:val="000000" w:themeColor="text1"/>
          <w:sz w:val="24"/>
          <w:lang w:eastAsia="zh-CN"/>
          <w14:textFill>
            <w14:solidFill>
              <w14:schemeClr w14:val="tx1"/>
            </w14:solidFill>
          </w14:textFill>
        </w:rPr>
        <w:t>（实质性要求）</w:t>
      </w:r>
    </w:p>
    <w:p w14:paraId="5B7125E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1.报价要求：</w:t>
      </w:r>
    </w:p>
    <w:p w14:paraId="2E9676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供应商的报价是供应商响应采购项目要求的全部工作内容的价格体现，包括采购供应商完成本项目所需的一切费用（包含本项目涉及的专用工具、技术资料、技术服务、测评、劳务、交通、税金、售后服务等相关一切费用）。</w:t>
      </w:r>
    </w:p>
    <w:p w14:paraId="5F6FF36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2.付款方式：</w:t>
      </w:r>
    </w:p>
    <w:p w14:paraId="1D0167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（1）从转账形式支付。</w:t>
      </w:r>
    </w:p>
    <w:p w14:paraId="555E0C0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（2）供应商应出具等额增值税专用发票；发票与合同的银行账户信息应保持一致。</w:t>
      </w:r>
    </w:p>
    <w:p w14:paraId="40357FB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3.团队服务人数：</w:t>
      </w:r>
      <w:r>
        <w:rPr>
          <w:rFonts w:hint="eastAsia" w:ascii="仿宋" w:hAnsi="仿宋" w:eastAsia="仿宋" w:cs="仿宋"/>
          <w:b w:val="0"/>
          <w:bCs/>
          <w:color w:val="auto"/>
          <w:sz w:val="24"/>
          <w:lang w:val="en-US" w:eastAsia="zh-CN"/>
        </w:rPr>
        <w:tab/>
      </w:r>
    </w:p>
    <w:p w14:paraId="6E39C8F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本项目需要提供的团队服务人数不少于10人。</w:t>
      </w:r>
    </w:p>
    <w:p w14:paraId="3E8613E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4.验收标准：</w:t>
      </w:r>
    </w:p>
    <w:p w14:paraId="7998038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（1）服务内容与采购合同一致，服务质量达到采购人要求。</w:t>
      </w:r>
    </w:p>
    <w:p w14:paraId="40D426E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（2）在服务期限内完成服务，并经采购人确认。</w:t>
      </w:r>
    </w:p>
    <w:p w14:paraId="316781B0">
      <w:pPr>
        <w:rPr>
          <w:rFonts w:hint="eastAsia" w:ascii="仿宋" w:hAnsi="仿宋" w:eastAsia="仿宋" w:cs="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MDk0OWZjNzliZTJhYTE2NGUzMGYxMGE5ODY3N2UifQ=="/>
  </w:docVars>
  <w:rsids>
    <w:rsidRoot w:val="29DD413A"/>
    <w:rsid w:val="0043475F"/>
    <w:rsid w:val="0180580F"/>
    <w:rsid w:val="01CF2988"/>
    <w:rsid w:val="026437FF"/>
    <w:rsid w:val="02AA032D"/>
    <w:rsid w:val="02B27BD9"/>
    <w:rsid w:val="044E6D48"/>
    <w:rsid w:val="04BC239E"/>
    <w:rsid w:val="04C474AD"/>
    <w:rsid w:val="05E82348"/>
    <w:rsid w:val="07DE3691"/>
    <w:rsid w:val="08316640"/>
    <w:rsid w:val="08A849DF"/>
    <w:rsid w:val="08BD38D1"/>
    <w:rsid w:val="08F77678"/>
    <w:rsid w:val="097D5E28"/>
    <w:rsid w:val="09BC547F"/>
    <w:rsid w:val="09CE6991"/>
    <w:rsid w:val="09F253A5"/>
    <w:rsid w:val="09F33A0C"/>
    <w:rsid w:val="0A696F75"/>
    <w:rsid w:val="0CA40B92"/>
    <w:rsid w:val="0DD76F35"/>
    <w:rsid w:val="0DE40245"/>
    <w:rsid w:val="0DFF43D2"/>
    <w:rsid w:val="0E3C2E15"/>
    <w:rsid w:val="0F5830C9"/>
    <w:rsid w:val="0F6E2731"/>
    <w:rsid w:val="0F834A92"/>
    <w:rsid w:val="10E87240"/>
    <w:rsid w:val="11314EF9"/>
    <w:rsid w:val="11B72B65"/>
    <w:rsid w:val="12660521"/>
    <w:rsid w:val="12C53804"/>
    <w:rsid w:val="138350AA"/>
    <w:rsid w:val="13CD180F"/>
    <w:rsid w:val="14056A86"/>
    <w:rsid w:val="14355DF0"/>
    <w:rsid w:val="1566654C"/>
    <w:rsid w:val="1589746F"/>
    <w:rsid w:val="15A81501"/>
    <w:rsid w:val="1673533F"/>
    <w:rsid w:val="16F106EC"/>
    <w:rsid w:val="188B1C86"/>
    <w:rsid w:val="19083702"/>
    <w:rsid w:val="191322D6"/>
    <w:rsid w:val="19A71ECE"/>
    <w:rsid w:val="1A764C90"/>
    <w:rsid w:val="1A814E22"/>
    <w:rsid w:val="1A8A589C"/>
    <w:rsid w:val="1AC21AE3"/>
    <w:rsid w:val="1B37328B"/>
    <w:rsid w:val="1B850FF4"/>
    <w:rsid w:val="1B8B749E"/>
    <w:rsid w:val="1B8F7C68"/>
    <w:rsid w:val="1C033E58"/>
    <w:rsid w:val="1C2F5F76"/>
    <w:rsid w:val="1CC529FD"/>
    <w:rsid w:val="1D455B82"/>
    <w:rsid w:val="1E043A5B"/>
    <w:rsid w:val="1EE05238"/>
    <w:rsid w:val="1F7A4178"/>
    <w:rsid w:val="20864485"/>
    <w:rsid w:val="20EC66F4"/>
    <w:rsid w:val="210D4640"/>
    <w:rsid w:val="222D50D5"/>
    <w:rsid w:val="224D6FB1"/>
    <w:rsid w:val="22DE61E5"/>
    <w:rsid w:val="23A26DFE"/>
    <w:rsid w:val="23B853C0"/>
    <w:rsid w:val="24185327"/>
    <w:rsid w:val="25471797"/>
    <w:rsid w:val="259D7623"/>
    <w:rsid w:val="25D77164"/>
    <w:rsid w:val="25E440B0"/>
    <w:rsid w:val="268C625D"/>
    <w:rsid w:val="26A670FE"/>
    <w:rsid w:val="26DB0FE3"/>
    <w:rsid w:val="26FF2222"/>
    <w:rsid w:val="273C6A7F"/>
    <w:rsid w:val="274E0325"/>
    <w:rsid w:val="297C353E"/>
    <w:rsid w:val="2A637A8C"/>
    <w:rsid w:val="2A9858C3"/>
    <w:rsid w:val="2AF06590"/>
    <w:rsid w:val="2AFD191E"/>
    <w:rsid w:val="2B5F670C"/>
    <w:rsid w:val="2B8835B9"/>
    <w:rsid w:val="2BF76DDD"/>
    <w:rsid w:val="2C351026"/>
    <w:rsid w:val="2DDE0FF7"/>
    <w:rsid w:val="2E441813"/>
    <w:rsid w:val="2EAF7875"/>
    <w:rsid w:val="2ED279C2"/>
    <w:rsid w:val="2F1C2DC7"/>
    <w:rsid w:val="2F614C81"/>
    <w:rsid w:val="300057FA"/>
    <w:rsid w:val="3174368D"/>
    <w:rsid w:val="31BE2B68"/>
    <w:rsid w:val="32A110FD"/>
    <w:rsid w:val="32B224BD"/>
    <w:rsid w:val="32B8110D"/>
    <w:rsid w:val="32F406CE"/>
    <w:rsid w:val="336439FA"/>
    <w:rsid w:val="33B0172E"/>
    <w:rsid w:val="349A1E80"/>
    <w:rsid w:val="34E44E94"/>
    <w:rsid w:val="36086D44"/>
    <w:rsid w:val="360D3D03"/>
    <w:rsid w:val="39D85B83"/>
    <w:rsid w:val="3B2277E8"/>
    <w:rsid w:val="3B5C18B4"/>
    <w:rsid w:val="3BA0757D"/>
    <w:rsid w:val="3BD6440B"/>
    <w:rsid w:val="3C3C4C43"/>
    <w:rsid w:val="3CAE34BD"/>
    <w:rsid w:val="3D7E183B"/>
    <w:rsid w:val="3EC20D28"/>
    <w:rsid w:val="3EF07940"/>
    <w:rsid w:val="3F0B7E1E"/>
    <w:rsid w:val="3F6E5AF3"/>
    <w:rsid w:val="3FB94574"/>
    <w:rsid w:val="3FBF348C"/>
    <w:rsid w:val="404C7932"/>
    <w:rsid w:val="40BB5893"/>
    <w:rsid w:val="40EE5D85"/>
    <w:rsid w:val="41523309"/>
    <w:rsid w:val="42565C7A"/>
    <w:rsid w:val="42E76EED"/>
    <w:rsid w:val="43763B2C"/>
    <w:rsid w:val="43D55E3F"/>
    <w:rsid w:val="44DF2130"/>
    <w:rsid w:val="452479C4"/>
    <w:rsid w:val="45993D2E"/>
    <w:rsid w:val="47826965"/>
    <w:rsid w:val="479038A9"/>
    <w:rsid w:val="480E3348"/>
    <w:rsid w:val="482D2E1B"/>
    <w:rsid w:val="48D617CF"/>
    <w:rsid w:val="4A600843"/>
    <w:rsid w:val="4B3208AD"/>
    <w:rsid w:val="4B56765D"/>
    <w:rsid w:val="4CC747E2"/>
    <w:rsid w:val="4CCC73E1"/>
    <w:rsid w:val="4D5E5D70"/>
    <w:rsid w:val="4DFF4D0F"/>
    <w:rsid w:val="4E1520CF"/>
    <w:rsid w:val="4E444D29"/>
    <w:rsid w:val="4EA91FEF"/>
    <w:rsid w:val="4FBD1119"/>
    <w:rsid w:val="4FC44602"/>
    <w:rsid w:val="51C4738A"/>
    <w:rsid w:val="522C1A85"/>
    <w:rsid w:val="537D50F4"/>
    <w:rsid w:val="556306D6"/>
    <w:rsid w:val="55746CA4"/>
    <w:rsid w:val="56215145"/>
    <w:rsid w:val="563C4FDD"/>
    <w:rsid w:val="563F7947"/>
    <w:rsid w:val="56803DCB"/>
    <w:rsid w:val="56A4600E"/>
    <w:rsid w:val="56D85C29"/>
    <w:rsid w:val="573957F3"/>
    <w:rsid w:val="574D0B37"/>
    <w:rsid w:val="577D21B9"/>
    <w:rsid w:val="58D22673"/>
    <w:rsid w:val="592E10B6"/>
    <w:rsid w:val="5A512421"/>
    <w:rsid w:val="5A924BF1"/>
    <w:rsid w:val="5AF15A02"/>
    <w:rsid w:val="5B190BB9"/>
    <w:rsid w:val="5B9220A3"/>
    <w:rsid w:val="5CEA1E27"/>
    <w:rsid w:val="5D445B1E"/>
    <w:rsid w:val="5D5603CF"/>
    <w:rsid w:val="5D734C5C"/>
    <w:rsid w:val="5F554C81"/>
    <w:rsid w:val="5FE570DC"/>
    <w:rsid w:val="60054E0D"/>
    <w:rsid w:val="60306E14"/>
    <w:rsid w:val="60762B17"/>
    <w:rsid w:val="60BC5EC3"/>
    <w:rsid w:val="60C01631"/>
    <w:rsid w:val="61404410"/>
    <w:rsid w:val="614B309A"/>
    <w:rsid w:val="61A87FF6"/>
    <w:rsid w:val="61CE5ECC"/>
    <w:rsid w:val="61FE4592"/>
    <w:rsid w:val="62587902"/>
    <w:rsid w:val="629435CF"/>
    <w:rsid w:val="62BF1804"/>
    <w:rsid w:val="63096E34"/>
    <w:rsid w:val="6325467E"/>
    <w:rsid w:val="63340FB4"/>
    <w:rsid w:val="633732C3"/>
    <w:rsid w:val="63C3277B"/>
    <w:rsid w:val="640E4480"/>
    <w:rsid w:val="645B4B26"/>
    <w:rsid w:val="64AC4596"/>
    <w:rsid w:val="655A5752"/>
    <w:rsid w:val="657B35C4"/>
    <w:rsid w:val="65FA6948"/>
    <w:rsid w:val="666D1559"/>
    <w:rsid w:val="674D4513"/>
    <w:rsid w:val="67600D5B"/>
    <w:rsid w:val="677D5C44"/>
    <w:rsid w:val="67A55BE0"/>
    <w:rsid w:val="68001154"/>
    <w:rsid w:val="68194E40"/>
    <w:rsid w:val="685C73B9"/>
    <w:rsid w:val="69164EED"/>
    <w:rsid w:val="69731CB4"/>
    <w:rsid w:val="69A074F6"/>
    <w:rsid w:val="6AF80C44"/>
    <w:rsid w:val="6AFE065E"/>
    <w:rsid w:val="6C5A0CCB"/>
    <w:rsid w:val="6CA76514"/>
    <w:rsid w:val="6D622259"/>
    <w:rsid w:val="6DCE4D5F"/>
    <w:rsid w:val="6EAD1BA4"/>
    <w:rsid w:val="6EED3620"/>
    <w:rsid w:val="6EFF23CC"/>
    <w:rsid w:val="6F810260"/>
    <w:rsid w:val="6FC816D1"/>
    <w:rsid w:val="6FDF4B6A"/>
    <w:rsid w:val="7058568A"/>
    <w:rsid w:val="70636492"/>
    <w:rsid w:val="71DB2441"/>
    <w:rsid w:val="72515BDB"/>
    <w:rsid w:val="72B06973"/>
    <w:rsid w:val="73361AF2"/>
    <w:rsid w:val="734176CD"/>
    <w:rsid w:val="73971F9B"/>
    <w:rsid w:val="756D7FDA"/>
    <w:rsid w:val="76040E6D"/>
    <w:rsid w:val="76121C8C"/>
    <w:rsid w:val="76331376"/>
    <w:rsid w:val="76B56B3D"/>
    <w:rsid w:val="76C136D5"/>
    <w:rsid w:val="76DC4BE7"/>
    <w:rsid w:val="77A5759F"/>
    <w:rsid w:val="77E05B40"/>
    <w:rsid w:val="784E76ED"/>
    <w:rsid w:val="78DD4582"/>
    <w:rsid w:val="78F44E76"/>
    <w:rsid w:val="793E03DC"/>
    <w:rsid w:val="79C44187"/>
    <w:rsid w:val="79CC1FB4"/>
    <w:rsid w:val="79D86B11"/>
    <w:rsid w:val="7AE33129"/>
    <w:rsid w:val="7B882840"/>
    <w:rsid w:val="7BAD5E2F"/>
    <w:rsid w:val="7C311919"/>
    <w:rsid w:val="7D024499"/>
    <w:rsid w:val="7D05247F"/>
    <w:rsid w:val="7D3D5013"/>
    <w:rsid w:val="7DF316A2"/>
    <w:rsid w:val="7FDA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360" w:lineRule="auto"/>
    </w:pPr>
    <w:rPr>
      <w:color w:val="FF0000"/>
      <w:kern w:val="0"/>
      <w:sz w:val="20"/>
    </w:rPr>
  </w:style>
  <w:style w:type="paragraph" w:styleId="3">
    <w:name w:val="annotation text"/>
    <w:basedOn w:val="1"/>
    <w:qFormat/>
    <w:uiPriority w:val="0"/>
    <w:pPr>
      <w:jc w:val="left"/>
    </w:pPr>
  </w:style>
  <w:style w:type="paragraph" w:styleId="4">
    <w:name w:val="Body Text Indent"/>
    <w:basedOn w:val="1"/>
    <w:qFormat/>
    <w:uiPriority w:val="0"/>
    <w:pPr>
      <w:ind w:firstLine="630"/>
    </w:pPr>
    <w:rPr>
      <w:sz w:val="32"/>
    </w:rPr>
  </w:style>
  <w:style w:type="paragraph" w:styleId="5">
    <w:name w:val="Body Text First Indent"/>
    <w:basedOn w:val="2"/>
    <w:qFormat/>
    <w:uiPriority w:val="0"/>
    <w:pPr>
      <w:ind w:firstLine="420" w:firstLineChars="100"/>
    </w:pPr>
    <w:rPr>
      <w:bCs/>
      <w:sz w:val="18"/>
      <w:szCs w:val="24"/>
    </w:rPr>
  </w:style>
  <w:style w:type="paragraph" w:styleId="6">
    <w:name w:val="Body Text First Indent 2"/>
    <w:basedOn w:val="4"/>
    <w:unhideWhenUsed/>
    <w:qFormat/>
    <w:uiPriority w:val="99"/>
    <w:pPr>
      <w:ind w:firstLine="420" w:firstLineChars="200"/>
    </w:p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501</Words>
  <Characters>576</Characters>
  <Lines>0</Lines>
  <Paragraphs>0</Paragraphs>
  <TotalTime>2</TotalTime>
  <ScaleCrop>false</ScaleCrop>
  <LinksUpToDate>false</LinksUpToDate>
  <CharactersWithSpaces>589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2024-10-16T02:10:00Z</dcterms:created>
  <dc:creator>哥哥是主流</dc:creator>
  <cp:lastModifiedBy>123</cp:lastModifiedBy>
  <dcterms:modified xsi:type="dcterms:W3CDTF">2024-11-08T02:58:11Z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8688A3CC92B54DF7B34879A2E79A93EE_11</vt:lpwstr>
  </property>
</Properties>
</file>