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"/>
        <w:gridCol w:w="519"/>
        <w:gridCol w:w="471"/>
        <w:gridCol w:w="330"/>
        <w:gridCol w:w="1127"/>
        <w:gridCol w:w="1038"/>
        <w:gridCol w:w="45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规格型号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最高限价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</w:tc>
        <w:tc>
          <w:tcPr>
            <w:tcW w:w="4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专用设备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5880.00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微软雅黑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品牌要求：誉龙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，支持5G网络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color="auto" w:fill="auto"/>
                <w:lang w:val="en-US" w:eastAsia="zh-CN" w:bidi="ar"/>
              </w:rPr>
              <w:t>1、系统：支持安卓系统，兼容集群通等第三方平台。2、运行内存：不小于4G，存储量不小于128G。3、支持三大运营商的物联网卡、加密卡、sim卡等。4、支持蓝牙、北斗定位功能。5、支持麦克风、喇叭、视频和语音对讲功能。6、支持夜视功能。7、支持双电源模式，短时间内换电池不掉电，电池容量不小于3500mAH，拍摄续航时间不少于12小时。8、视频支持4K、2K、1080P、720P、480P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RiOGYzMmE0NjZkMjgxMWZmYTc2NGFlYjJkY2UifQ=="/>
  </w:docVars>
  <w:rsids>
    <w:rsidRoot w:val="3FFCEA00"/>
    <w:rsid w:val="25C75071"/>
    <w:rsid w:val="3FFCEA00"/>
    <w:rsid w:val="40B56D2B"/>
    <w:rsid w:val="7EDFE2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240</Characters>
  <Lines>0</Lines>
  <Paragraphs>0</Paragraphs>
  <TotalTime>3</TotalTime>
  <ScaleCrop>false</ScaleCrop>
  <LinksUpToDate>false</LinksUpToDate>
  <CharactersWithSpaces>241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2026-02-03T17:18:00Z</dcterms:created>
  <dc:creator>lenovo</dc:creator>
  <cp:lastModifiedBy>大地的礼赞</cp:lastModifiedBy>
  <cp:lastPrinted>2026-02-03T16:25:00Z</cp:lastPrinted>
  <dcterms:modified xsi:type="dcterms:W3CDTF">2026-02-03T08:30:09Z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2C0C9FFFDD6980C410B18169931D3420</vt:lpwstr>
  </property>
</Properties>
</file>