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62E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：空调维保基准价</w:t>
      </w:r>
    </w:p>
    <w:tbl>
      <w:tblPr>
        <w:tblStyle w:val="4"/>
        <w:tblW w:w="821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38"/>
        <w:gridCol w:w="866"/>
        <w:gridCol w:w="783"/>
        <w:gridCol w:w="800"/>
        <w:gridCol w:w="930"/>
        <w:gridCol w:w="1285"/>
      </w:tblGrid>
      <w:tr w14:paraId="4E86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vMerge w:val="restart"/>
            <w:tcBorders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6C11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commentRangeStart w:id="0"/>
            <w:commentRangeStart w:id="1"/>
            <w:commentRangeStart w:id="2"/>
            <w:commentRangeStart w:id="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vMerge w:val="restart"/>
            <w:tcBorders>
              <w:left w:val="nil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1D8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维保内容</w:t>
            </w:r>
          </w:p>
        </w:tc>
        <w:tc>
          <w:tcPr>
            <w:tcW w:w="4664" w:type="dxa"/>
            <w:gridSpan w:val="5"/>
            <w:tcBorders>
              <w:left w:val="nil"/>
              <w:bottom w:val="single" w:color="000000" w:sz="8" w:space="0"/>
            </w:tcBorders>
            <w:shd w:val="clear" w:color="auto" w:fill="D9D9D9"/>
            <w:noWrap w:val="0"/>
            <w:vAlign w:val="center"/>
          </w:tcPr>
          <w:p w14:paraId="5EF9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基准价（元/台/次）（含税）</w:t>
            </w:r>
          </w:p>
        </w:tc>
      </w:tr>
      <w:tr w14:paraId="7A92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2FA5C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2CD5D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40EB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16E9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28A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5A47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D9D9D9"/>
            <w:noWrap w:val="0"/>
            <w:vAlign w:val="center"/>
          </w:tcPr>
          <w:p w14:paraId="1745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多联机</w:t>
            </w:r>
          </w:p>
        </w:tc>
      </w:tr>
      <w:tr w14:paraId="5B44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1F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1B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调整管路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4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2D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D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BC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1C37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1DA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D6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25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清洗内机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08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7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1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29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DFC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AB6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A7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C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清洗外机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7B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20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9B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DE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AE4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E26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C0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F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更换含油轴承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C0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B2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D1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1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DBE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6628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B9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F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清洗内机蒸发器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39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EC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5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6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D53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90A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56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E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清洗外机蒸发器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B7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03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5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0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328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4FA9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6C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F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修改拨动开关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F2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A0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B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1A8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213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50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0D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修理调整电路（线路）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2D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0D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BC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20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975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658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54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5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排除零部件摩擦噪音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B9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92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B8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9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3709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2DB7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F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95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更换离心风叶（内机）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61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DE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7E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1D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A1A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E93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77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B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更换贯流风叶（内机）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C3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E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2F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2E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BDB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4D2D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5B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52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更换轴流风叶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B0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3A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B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0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5020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F1F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96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A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更换导风扫风机构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FB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6D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74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38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2E62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5B4C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C2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2F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整理接水盘及排水管的漏堵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E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27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D8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83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2C62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4A0C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E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7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维修保温管及绑扎带/台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C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BD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5D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A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3083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6D35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C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9D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更换PVC集中排水管/米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E9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5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03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FF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7484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22E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41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1C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更换溢水软管（内外机）/台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E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9D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03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CC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80B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6EC4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B2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4B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更换接水盘（内机）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50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65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C0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95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5E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10D0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4B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0D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更换功率模块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29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45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D3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F6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F59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 w14:paraId="2DB7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BB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1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更换扼流线圈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CD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0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73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52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1121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67D9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2E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D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更换耦合器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F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CD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D3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3DF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448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51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3B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更换插头或插座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DD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95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71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05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1C16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775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A3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E9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更换空调专用漏电保护空气开关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1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54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1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B7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7C62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77DB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0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83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更换蒸发器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48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9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5E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09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4D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477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A1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A5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修理控制（电脑）板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3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4D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68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68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7C33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4AF4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CB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33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更换控制(电脑)板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F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33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72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1B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55C8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014C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37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92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更换传感器（感温包、管温包）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6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66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86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10D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2997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32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4C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更换遥控器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10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AD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63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57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5DA1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746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A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更换变压器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3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F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DF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C7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2D28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381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5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E3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更换接收头（接收器）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E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F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9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E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EAD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E4A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BC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3A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更换交流接触器或逆相保护器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FB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C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E5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2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189F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2371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E4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50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更换室内外风扇电机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AD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19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C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F8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16BD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</w:tr>
      <w:tr w14:paraId="6DAF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10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6F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更换扫风电机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E0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B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4A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78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18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8C5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20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B7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更换风机电容压缩机电容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A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04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2E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0E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581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380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16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2F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更换电磁阀线圈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B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1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2E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6D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7779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54B9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95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0D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更换压缩机,加氟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9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02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F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0B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7585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</w:tr>
      <w:tr w14:paraId="3C3F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E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DC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更换毛细管、加氟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C2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10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A9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89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5D7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1D9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AD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7A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更换截止阀（阀门),加氟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7B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DD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CD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41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7B5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C90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17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7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更换四(三、二)通阀,加氟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9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D9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B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56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452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482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10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21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更换单向阀（高压阀）,加氟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F0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EF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2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8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51E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5E1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8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1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更换过滤器,加氟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A9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5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50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2B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7802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7B0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A1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4B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更换铜钠子，加氟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B1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00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27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E1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5886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213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2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D2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系统排堵加氟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55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02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E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434A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437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3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8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清洗系统，加氟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F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D2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A6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14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42E6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F98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C6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6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补加氟里昂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E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5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98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2C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78F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 w14:paraId="3481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6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7A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检漏补漏加氟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04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6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84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DE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47F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</w:tr>
      <w:tr w14:paraId="4CE7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4A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95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移整机/台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7B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6F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E8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F8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64AC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0559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FB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5C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加长铜管/米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BD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62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B0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A8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36B8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7D88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1C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E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不锈钢支架/付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C0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8A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E8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7C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4801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BF6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24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24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排(增)电源线/米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47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3A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E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C7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36D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186B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7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F0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水钻取孔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C4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10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A6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B2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3C45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5BD4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68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C7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外机接水盘/个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5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55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F8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A5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551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7459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DC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7E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空调保养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A9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95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E8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61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 w14:paraId="036D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790D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72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39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更换内机显示屏板</w:t>
            </w:r>
          </w:p>
        </w:tc>
        <w:tc>
          <w:tcPr>
            <w:tcW w:w="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75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A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F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4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</w:tcBorders>
            <w:noWrap/>
            <w:vAlign w:val="center"/>
          </w:tcPr>
          <w:p w14:paraId="1196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2B5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2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70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更换内机步进电机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14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AE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3A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05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0A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2BD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B9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更换内机风筒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89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02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21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DF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61B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9FE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9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1D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更换外机风叶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71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A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42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90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D4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B18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36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F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更换外机电子膨胀阀挂240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5D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3D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4C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7F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568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83C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D3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C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更换外机变频板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6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A9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41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3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FF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7345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13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2B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更换外机风机板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6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85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C9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51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D00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5CFF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05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CB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更换内机电子膨胀阀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1E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B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8F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D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60C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</w:tr>
      <w:tr w14:paraId="6FB9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29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39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更换外机电子膨胀阀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B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B0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31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5E3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</w:tr>
      <w:tr w14:paraId="0937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6" w:type="dxa"/>
            <w:tcBorders>
              <w:top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7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38" w:type="dxa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462A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更换内机手操器</w:t>
            </w:r>
          </w:p>
        </w:tc>
        <w:tc>
          <w:tcPr>
            <w:tcW w:w="866" w:type="dxa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3B4E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08AE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5343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35B2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85" w:type="dxa"/>
            <w:tcBorders>
              <w:top w:val="nil"/>
              <w:left w:val="nil"/>
            </w:tcBorders>
            <w:noWrap/>
            <w:vAlign w:val="center"/>
          </w:tcPr>
          <w:p w14:paraId="728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2999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5F6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2CCB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16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4645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1BB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1E1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772C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基准价   （含税）</w:t>
            </w:r>
          </w:p>
        </w:tc>
      </w:tr>
      <w:tr w14:paraId="10F3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9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风冷模块室外机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8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EKAC460BR1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A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C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F61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0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8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LPP100-30-18.5/4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E8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8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866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7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76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A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6C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6C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12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7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9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0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8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EKCW1000YC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E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1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F84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8D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F4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7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F5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BB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AA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B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1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8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E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EKCW600YC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3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1AF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5A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2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B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42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72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0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8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2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空气处理机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F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EKSW070H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7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6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675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46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9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82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7F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81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51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7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0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空气处理机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9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EKSW080H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C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5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3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195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8F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17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9F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1C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FC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57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B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B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排风风机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4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KTJ35B-81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7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E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B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615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FA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94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7F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A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17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A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F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21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1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水泵控制箱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1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HHXL-20KW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E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F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E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AB2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12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0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3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B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2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7B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0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A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4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室外机钢</w:t>
            </w:r>
          </w:p>
          <w:p w14:paraId="6C1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结构基础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4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 10#槽7300*8800mm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5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B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3FD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31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0B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41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3D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1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C5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A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4E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D2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8C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70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0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63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1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5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不锈钢桥架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C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200*100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6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6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FA0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5BB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19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2E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F6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4C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2A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A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FE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A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36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97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237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0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D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0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外机清洗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D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1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3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AA3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F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F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内机清洗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B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8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3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E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03C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0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6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内机深度清洗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F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F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F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4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682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D0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EE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47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CC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49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54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A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4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7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循环水管道</w:t>
            </w:r>
          </w:p>
          <w:p w14:paraId="1E42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保养清洗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E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E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08F9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0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57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3C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A5D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20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ED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D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E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55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D9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4E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7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7C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A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E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膨胀水箱清洗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6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A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B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5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C53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D1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2D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D1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A2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3C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1A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F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B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主机过滤器清洗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5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2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06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F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F65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F35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73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FE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A5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5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3A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A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F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5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A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5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B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6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397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4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出风口清洗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3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1B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D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B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464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2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8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排风口清洗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F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6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6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643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D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B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风系统维保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9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4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8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E4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commentRangeEnd w:id="0"/>
      <w:tr w14:paraId="4A38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B4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commentReference w:id="0"/>
            </w:r>
            <w:commentRangeEnd w:id="1"/>
            <w:r>
              <w:commentReference w:id="1"/>
            </w:r>
            <w:commentRangeEnd w:id="2"/>
            <w:r>
              <w:commentReference w:id="2"/>
            </w:r>
            <w:commentRangeEnd w:id="3"/>
            <w:r>
              <w:commentReference w:id="3"/>
            </w:r>
          </w:p>
        </w:tc>
        <w:tc>
          <w:tcPr>
            <w:tcW w:w="2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DB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34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E4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AE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97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95B979">
      <w:pPr>
        <w:pStyle w:val="3"/>
        <w:jc w:val="both"/>
      </w:pPr>
    </w:p>
    <w:p w14:paraId="28C664B7"/>
    <w:p w14:paraId="00F53F01"/>
    <w:p w14:paraId="681AD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陈兮" w:date="2026-06-08T16:49:00Z" w:initials="">
    <w:p w14:paraId="005E0F9F">
      <w:pPr>
        <w:pStyle w:val="2"/>
      </w:pPr>
      <w:r>
        <w:annotationRef/>
      </w:r>
    </w:p>
  </w:comment>
  <w:comment w:id="1" w:author="陈兮" w:date="2026-06-08T16:49:00Z" w:initials="">
    <w:p w14:paraId="122CEE2C">
      <w:pPr>
        <w:pStyle w:val="2"/>
      </w:pPr>
      <w:r>
        <w:annotationRef/>
      </w:r>
    </w:p>
  </w:comment>
  <w:comment w:id="2" w:author="陈兮" w:date="2026-06-08T16:45:00Z" w:initials="">
    <w:p w14:paraId="149E04B5">
      <w:pPr>
        <w:pStyle w:val="2"/>
      </w:pPr>
      <w:r>
        <w:annotationRef/>
      </w:r>
    </w:p>
  </w:comment>
  <w:comment w:id="3" w:author="陈兮" w:date="2026-06-08T16:45:00Z" w:initials="">
    <w:p w14:paraId="7E2FA9B9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5E0F9F" w15:done="0"/>
  <w15:commentEx w15:paraId="122CEE2C" w15:done="0"/>
  <w15:commentEx w15:paraId="149E04B5" w15:done="0"/>
  <w15:commentEx w15:paraId="7E2FA9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兮">
    <w15:presenceInfo w15:providerId="None" w15:userId="陈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914EB"/>
    <w:rsid w:val="560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2026-07-02T08:37:00Z</dcterms:created>
  <dc:creator>米春芳</dc:creator>
  <cp:lastModifiedBy>米春芳</cp:lastModifiedBy>
  <dcterms:modified xsi:type="dcterms:W3CDTF">2026-07-02T08:38:44Z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8FD5306DBF684F5D9D235A22C80850F9_11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