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8"/>
        <w:gridCol w:w="1972"/>
        <w:gridCol w:w="3185"/>
        <w:gridCol w:w="818"/>
        <w:gridCol w:w="926"/>
        <w:gridCol w:w="488"/>
        <w:gridCol w:w="4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序号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名 称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规格型号(工程概算)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数量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单价</w:t>
            </w:r>
            <w:r>
              <w:rPr>
                <w:rFonts w:hint="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  <w:lang w:eastAsia="zh-CN"/>
              </w:rPr>
              <w:t>限价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总价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bookmarkStart w:id="0" w:name="_GoBack"/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36pin网络滤波器治具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20cmX0.8cmX1.2cm  铝合金材质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wordWrap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wordWrap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wordWrap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bookmarkEnd w:id="0"/>
    </w:tbl>
    <w:p>
      <w:pPr>
        <w:rPr>
          <w:rFonts w:hint="default" w:eastAsiaTheme="minorEastAsia"/>
          <w:sz w:val="32"/>
          <w:szCs w:val="40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3684905"/>
            <wp:effectExtent l="0" t="0" r="12700" b="10795"/>
            <wp:docPr id="1" name="图片 1" descr="微信图片_20260731101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311017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40"/>
          <w:lang w:eastAsia="zh-CN"/>
        </w:rPr>
        <w:t>供应商确定后</w:t>
      </w:r>
      <w:r>
        <w:rPr>
          <w:rFonts w:hint="eastAsia"/>
          <w:sz w:val="32"/>
          <w:szCs w:val="40"/>
          <w:lang w:val="en-US" w:eastAsia="zh-CN"/>
        </w:rPr>
        <w:t>2周内交货</w:t>
      </w: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D350F"/>
    <w:rsid w:val="1FFD350F"/>
    <w:rsid w:val="FEEF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2026-07-31T14:03:00Z</dcterms:created>
  <dc:creator>lenovo</dc:creator>
  <cp:lastModifiedBy>lenovo</cp:lastModifiedBy>
  <cp:lastPrinted>2026-07-31T14:04:58Z</cp:lastPrinted>
  <dcterms:modified xsi:type="dcterms:W3CDTF">2026-07-31T14:07:48Z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2052-11.8.2.1116</vt:lpwstr>
  </property>
  <property fmtid="{D5CDD505-2E9C-101B-9397-08002B2CF9AE}" pid="3" name="ICV">
    <vt:lpwstr>34EDBF373DF9D2DCAF3A6C6AC377C4CB</vt:lpwstr>
  </property>
</Properties>
</file>