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450" w:type="dxa"/>
        <w:tblInd w:w="-4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9"/>
        <w:gridCol w:w="1667"/>
        <w:gridCol w:w="619"/>
        <w:gridCol w:w="671"/>
        <w:gridCol w:w="919"/>
        <w:gridCol w:w="351"/>
        <w:gridCol w:w="44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7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6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规格型号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数量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单价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限价</w:t>
            </w:r>
          </w:p>
        </w:tc>
        <w:tc>
          <w:tcPr>
            <w:tcW w:w="3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总价</w:t>
            </w:r>
          </w:p>
        </w:tc>
        <w:tc>
          <w:tcPr>
            <w:tcW w:w="44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</w:t>
            </w:r>
          </w:p>
        </w:tc>
        <w:tc>
          <w:tcPr>
            <w:tcW w:w="16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蒙牛纯牛奶</w:t>
            </w:r>
          </w:p>
        </w:tc>
        <w:tc>
          <w:tcPr>
            <w:tcW w:w="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140</w:t>
            </w:r>
          </w:p>
        </w:tc>
        <w:tc>
          <w:tcPr>
            <w:tcW w:w="9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65.00</w:t>
            </w:r>
          </w:p>
        </w:tc>
        <w:tc>
          <w:tcPr>
            <w:tcW w:w="3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250ml*24盒一件，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生产日期距离交货日期不超过30天，产品需在保质期内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3" w:hRule="atLeast"/>
        </w:trPr>
        <w:tc>
          <w:tcPr>
            <w:tcW w:w="7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</w:t>
            </w:r>
          </w:p>
        </w:tc>
        <w:tc>
          <w:tcPr>
            <w:tcW w:w="16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汤达人方便面</w:t>
            </w:r>
          </w:p>
        </w:tc>
        <w:tc>
          <w:tcPr>
            <w:tcW w:w="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40</w:t>
            </w:r>
          </w:p>
        </w:tc>
        <w:tc>
          <w:tcPr>
            <w:tcW w:w="9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80.00</w:t>
            </w:r>
          </w:p>
        </w:tc>
        <w:tc>
          <w:tcPr>
            <w:tcW w:w="3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120g*12琬 一箱，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生产日期距离交货日期不超过30天，产品需在保质期内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3</w:t>
            </w:r>
          </w:p>
        </w:tc>
        <w:tc>
          <w:tcPr>
            <w:tcW w:w="16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劲仔小鱼干</w:t>
            </w:r>
          </w:p>
        </w:tc>
        <w:tc>
          <w:tcPr>
            <w:tcW w:w="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20</w:t>
            </w:r>
          </w:p>
        </w:tc>
        <w:tc>
          <w:tcPr>
            <w:tcW w:w="9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20.00</w:t>
            </w:r>
          </w:p>
        </w:tc>
        <w:tc>
          <w:tcPr>
            <w:tcW w:w="3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混合味 200g/ 20包一盒，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生产日期距离交货日期不超过30天，产品需在保质期内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4</w:t>
            </w:r>
          </w:p>
        </w:tc>
        <w:tc>
          <w:tcPr>
            <w:tcW w:w="16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洽洽每日坚果</w:t>
            </w:r>
          </w:p>
        </w:tc>
        <w:tc>
          <w:tcPr>
            <w:tcW w:w="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100</w:t>
            </w:r>
          </w:p>
        </w:tc>
        <w:tc>
          <w:tcPr>
            <w:tcW w:w="9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22.00</w:t>
            </w:r>
          </w:p>
        </w:tc>
        <w:tc>
          <w:tcPr>
            <w:tcW w:w="3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115g一袋，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生产日期距离交货日期不超过30天，产品需在保质期内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5</w:t>
            </w:r>
          </w:p>
        </w:tc>
        <w:tc>
          <w:tcPr>
            <w:tcW w:w="16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外星人电解质水</w:t>
            </w:r>
          </w:p>
        </w:tc>
        <w:tc>
          <w:tcPr>
            <w:tcW w:w="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70</w:t>
            </w:r>
          </w:p>
        </w:tc>
        <w:tc>
          <w:tcPr>
            <w:tcW w:w="9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68.00</w:t>
            </w:r>
          </w:p>
        </w:tc>
        <w:tc>
          <w:tcPr>
            <w:tcW w:w="3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600ml*15一件运动专业系列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生产日期距离交货日期不超过30天，产品需在保质期内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6</w:t>
            </w:r>
          </w:p>
        </w:tc>
        <w:tc>
          <w:tcPr>
            <w:tcW w:w="16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良品铺子 花椒锅巴</w:t>
            </w:r>
          </w:p>
        </w:tc>
        <w:tc>
          <w:tcPr>
            <w:tcW w:w="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30</w:t>
            </w:r>
          </w:p>
        </w:tc>
        <w:tc>
          <w:tcPr>
            <w:tcW w:w="9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10.00</w:t>
            </w:r>
          </w:p>
        </w:tc>
        <w:tc>
          <w:tcPr>
            <w:tcW w:w="3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(椒香味)108g一袋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，有效期二分之一以上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7</w:t>
            </w:r>
          </w:p>
        </w:tc>
        <w:tc>
          <w:tcPr>
            <w:tcW w:w="16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 xml:space="preserve">乐事（Lay's）无限薯片 </w:t>
            </w:r>
          </w:p>
        </w:tc>
        <w:tc>
          <w:tcPr>
            <w:tcW w:w="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60</w:t>
            </w:r>
          </w:p>
        </w:tc>
        <w:tc>
          <w:tcPr>
            <w:tcW w:w="9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22.00</w:t>
            </w:r>
          </w:p>
        </w:tc>
        <w:tc>
          <w:tcPr>
            <w:tcW w:w="3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104g*3罐一组 组合装（番茄+原味+烤肉）或（黄瓜+原味+青柠）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有效期二分之一以上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7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8</w:t>
            </w:r>
          </w:p>
        </w:tc>
        <w:tc>
          <w:tcPr>
            <w:tcW w:w="16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爱达乐生日蛋糕</w:t>
            </w:r>
          </w:p>
        </w:tc>
        <w:tc>
          <w:tcPr>
            <w:tcW w:w="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8</w:t>
            </w:r>
          </w:p>
        </w:tc>
        <w:tc>
          <w:tcPr>
            <w:tcW w:w="9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400.00</w:t>
            </w:r>
          </w:p>
        </w:tc>
        <w:tc>
          <w:tcPr>
            <w:tcW w:w="3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44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12寸奶油蛋糕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D9FC48"/>
    <w:rsid w:val="62EE7C2D"/>
    <w:rsid w:val="FED9F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2026-08-07T09:27:00Z</dcterms:created>
  <dc:creator>lenovo</dc:creator>
  <cp:lastModifiedBy>lenovo</cp:lastModifiedBy>
  <dcterms:modified xsi:type="dcterms:W3CDTF">2026-08-07T09:48:41Z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2052-11.8.2.1116</vt:lpwstr>
  </property>
  <property fmtid="{D5CDD505-2E9C-101B-9397-08002B2CF9AE}" pid="3" name="ICV">
    <vt:lpwstr>F7263A369D8FA6AA9134756A75F6A936</vt:lpwstr>
  </property>
</Properties>
</file>