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397" w:type="dxa"/>
        <w:tblInd w:w="-5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0"/>
        <w:gridCol w:w="1243"/>
        <w:gridCol w:w="2153"/>
        <w:gridCol w:w="597"/>
        <w:gridCol w:w="897"/>
        <w:gridCol w:w="737"/>
        <w:gridCol w:w="39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规格型号 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单价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限价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总价</w:t>
            </w: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牙科高速球钻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小号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47.50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S.S.WHITE BURS.INC(美国施崴特公司)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牙科高速球钻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中号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47.50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S.S.WHITE BURS.INC(美国施崴特公司)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牙科高速裂钻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FG-701 （5*1）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47.50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S.S.WHITE BURS.INC(美国施崴特公司)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光固化临时冠桥树脂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观雅A3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61.80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武汉高登齿科材料有限公司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TPC一次性口腔涂药棒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紫色最细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11.70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玻璃离子水门汀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3粉3液 常熟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31.40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常熟尚齿齿科材料有限公司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7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奥凯韦迪种植手术导板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IG.I.003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830.00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奥凯韦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骨粉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颗粒型 KL-C 粒径0.25mm-1mm 0.5g 1瓶/盒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380.00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北京湃生生物科技有限公司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9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吸潮纸尖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25号02锥度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天津市金贵勇胜医疗器械发展有限公司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登士柏K锉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10号21cm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26.20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MAILLEFER INSTRUMENTS HOLDING s.a.r.l登士柏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11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登士柏K锉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10号25cm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26.20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MAILLEFER INSTRUMENTS HOLDING s.a.r.l登士柏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牙科手机润滑剂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360ml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68.40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嘉兴市风桥香荣气雾剂厂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13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常熟聚羧酸锌水门汀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粉30g 液15ml 1对装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45.40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常熟尚齿齿科材料有限公司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14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朗力慢性失活剂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慢失1g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55.20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朗力生物医药（武汉）有限公司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15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口腔蓝膜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加厚LH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41.80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黄骅市康田医疗器械有限公司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16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DMG桩核材料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213339含氧化锆 A3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332.70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DMG Chem.-Pharm.Fabrik GmbH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17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线剪刀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14cm 直尖  J21070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上海医疗器械（集团）有限公司手术器械厂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18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止血钳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16cm  J31110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56.00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上海医疗器械（集团）有限公司手术器械厂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19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康特液体牙胶尖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60013745注射器装5ml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430.00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康特威尔登齿科（美国）有限公司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尼玛P钻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65.00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马尼株式会社 MANI,INC.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21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尼玛P钻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65.00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马尼株式会社 MANI,INC.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22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尼玛P钻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65.00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马尼株式会社 MANI,INC.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23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蓝色印模托盘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S号 网状托盘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24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蓝色印模托盘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M号 网状托盘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25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蓝色印模托盘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L号 网状托盘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6.20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26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上海荣祥咬合纸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红色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21.60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27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上海荣祥咬合纸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蓝色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15.00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28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分离剂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250ml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9.40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四川华柚医疗器械有限公司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29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拔牙钳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上颌乳牙根钳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183.50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30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拔牙钳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下颌乳牙根钳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183.50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31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上海伟荣牙挺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大号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上海伟荣医疗器材有限公司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上海伟荣牙挺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中号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上海伟荣医疗器材有限公司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33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上海伟荣牙挺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小号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上海伟荣医疗器材有限公司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34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上海康桥挖匙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大号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35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上海康桥挖匙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中号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36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上海康桥挖匙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小号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32.30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37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上海康桥牙龈剥离器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E6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上海康桥齿科器械厂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38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超硬石膏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1kg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21.90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荆门资生堂石膏工业有限公司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39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翡翠打样膏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908g普凝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85.60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登士柏牙科（天津）有限公司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40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长沙雅柏达口腔调拌纸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100张/本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长沙雅柏达医疗器械有限公司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41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可乐丽菲露SAC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2711-CN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398.00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可乐丽则武齿科株式会社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42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拔髓针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0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20.90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马尼株式会社 MANI,INC.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43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松风夕离子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PN0171子弹状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123.60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株式会社松风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44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红蜡片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夏用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14.00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上海荣祥齿科材料有限公司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45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脱敏糊剂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120g/支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300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21.90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四川天福精细化工有限公司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46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POPO纤维桩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初始套装 直棍含钻套装 20支/盒 带4钻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247.20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北京实德隆科技发展有限公司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47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POPO纤维桩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补充装0.10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北京实德隆科技发展有限公司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48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POPO纤维桩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0.12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7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北京实德隆科技发展有限公司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49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POPO纤维桩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0.14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2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北京实德隆科技发展有限公司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8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50</w:t>
            </w:r>
          </w:p>
        </w:tc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POPO纤维桩</w:t>
            </w:r>
          </w:p>
        </w:tc>
        <w:tc>
          <w:tcPr>
            <w:tcW w:w="2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０.１６</w:t>
            </w:r>
          </w:p>
        </w:tc>
        <w:tc>
          <w:tcPr>
            <w:tcW w:w="5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1</w:t>
            </w:r>
          </w:p>
        </w:tc>
        <w:tc>
          <w:tcPr>
            <w:tcW w:w="8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82.00</w:t>
            </w:r>
          </w:p>
        </w:tc>
        <w:tc>
          <w:tcPr>
            <w:tcW w:w="73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</w:p>
        </w:tc>
        <w:tc>
          <w:tcPr>
            <w:tcW w:w="39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75" w:type="dxa"/>
              <w:right w:w="7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top"/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16"/>
                <w:szCs w:val="16"/>
              </w:rPr>
            </w:pPr>
            <w:r>
              <w:rPr>
                <w:rFonts w:hint="default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FF"/>
                <w:spacing w:val="0"/>
                <w:kern w:val="0"/>
                <w:sz w:val="21"/>
                <w:szCs w:val="21"/>
                <w:u w:val="none"/>
                <w:bdr w:val="single" w:color="DCDCDC" w:sz="8" w:space="0"/>
                <w:shd w:val="clear" w:fill="auto"/>
                <w:lang w:val="en-US" w:eastAsia="zh-CN" w:bidi="ar"/>
              </w:rPr>
              <w:t>北京实德隆科技发展有限公司</w:t>
            </w: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873" w:right="1009" w:bottom="144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F9CE9B"/>
    <w:rsid w:val="5FF9C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2026-10-28T10:56:00Z</dcterms:created>
  <dc:creator>lenovo</dc:creator>
  <cp:lastModifiedBy>lenovo</cp:lastModifiedBy>
  <dcterms:modified xsi:type="dcterms:W3CDTF">2026-10-28T11:01:59Z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2052-11.8.2.1116</vt:lpwstr>
  </property>
  <property fmtid="{D5CDD505-2E9C-101B-9397-08002B2CF9AE}" pid="3" name="ICV">
    <vt:lpwstr>19DA21FBDFF483696B64E16AB2803130</vt:lpwstr>
  </property>
</Properties>
</file>